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39202F" Type="http://schemas.openxmlformats.org/officeDocument/2006/relationships/officeDocument" Target="/word/document.xml" /><Relationship Id="coreR439202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 xml:space="preserve"> “2013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9590</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1611/13, iniciado por Miguel Becerra S.A., solicitando visar las dos (2)  previas que se adjuntan al Expediente;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2 los propietarios asumen el compromiso de unificar catastralmente las parcelas 21 y 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8 el Sr. Alejandro Becerra solicita su tratamiento por vía de la excepción a las normativas  vigentes, Art. 240 - Eje Comercial Recreativo  Bv. Sarmiento – Gral. Paz, a los efectos de materializar el proyecto de una construcción de un subsuelo para alojar 63 vehículos estacionados, de una planta baja para locales comerciales y de un  primer y segundo piso  para departamentos;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08 reverso, la Oficina de Catastro informa que la parcela 21 corresponde al Lote 21 de la Mza. Of. 11 con una superficie de 1499,48 m2 a nombre de la Compañía Hotelera Serrana S.A. y la parcela 2 corresponde al Lote  12 de la Mza. Of. 11 con una superficie de 1000 m2 registrado a nombre de Acosta Celestino, ubicadas en  Bv. Sarmiento esq. Enrique Larreta;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9 y 10 se adjuntan Planos de Planta, Cortes y Fachadas del Proyecto presentado;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21 obra Dictamen Nº 037/2013 de Asesoría Letrada, sobre la acreditación de titularidad del inmueble  con designación catastral 01-01-97-parcela 2-Mza. Of 11;</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...//2.-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 fs. 33 y 34  el Área de  Obras Privadas informa  que según lo establecido por la Ordenanza Nº 8547 en el Art. 240 para el Eje Comercial Recreativo Bv. Sarmiento – Gral. Paz, con respecto al Uso del Suelo; siendo el proyecto presentado, superior en superficie a lo autorizado, deberá contemplarse como Grandes Superficies Comerciales Art.119 inc. a.4) (establecimientos cuya superficie cubierta total es superior a 500 m2), el cual excede lo normado; y  con respecto a la Altura de Edificaciòn, el proyecto no cumple, Altura máxima de coronamiento de la cubierta superior de  12,08 m (permitido 10 m +10% tolerancia);</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a fs. 146 y 147 la Secretaría de Obras Públicas informa entre otras consideraciones “que la losa superior de la planta del segundo piso no supera los 10,00 metros  de altura máxima, que la cubierta superior solo tiene como objetivo cubrir todos los elementos relacionados con aspectos técnicos (tanques de agua, equipos de aire acondicionado, ventilaciones etc.), elementos que si permite  la Ordenanza Nº 8547, se encuentren por encima del nivel + 10,00 metros”;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teniendo en cuenta que la propuesta, daría una sustancial recuperación del sector y ofrece una interesante oferta tanto del punto de vista habitacional, como turístico, la Secretaría de Obras Públicas sugiere dar viabilidad al proyecto presentado;</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se condicionará la aprobación definitiva a la finalización del trámite referente a la Mensura y Unión de las parcelas involucradas;</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Obras y Servicios Públicos, la misma emite despacho favorable, despacho aprobado por unanimidad en sesión del día 9 de septiembre de 2013.</w:t>
      </w:r>
    </w:p>
    <w:p>
      <w:pPr>
        <w:spacing w:lineRule="auto" w:line="360" w:beforeAutospacing="1" w:afterAutospacing="1"/>
        <w:jc w:val="right"/>
        <w:rPr>
          <w:rStyle w:val="C3"/>
          <w:rFonts w:ascii="Courier New" w:hAnsi="Courier New"/>
        </w:rPr>
      </w:pPr>
      <w:r>
        <w:rPr>
          <w:rStyle w:val="C3"/>
          <w:rFonts w:ascii="Courier New" w:hAnsi="Courier New"/>
        </w:rPr>
        <w:t>...///</w:t>
      </w: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rPr>
          <w:rStyle w:val="C3"/>
          <w:rFonts w:ascii="Courier New" w:hAnsi="Courier New"/>
        </w:rPr>
      </w:pPr>
      <w:r>
        <w:rPr>
          <w:rStyle w:val="C3"/>
          <w:rFonts w:ascii="Courier New" w:hAnsi="Courier New"/>
        </w:rPr>
        <w:t>...///3.-</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rPr>
          <w:rStyle w:val="C3"/>
          <w:rFonts w:ascii="Courier New" w:hAnsi="Courier New"/>
        </w:rPr>
      </w:pPr>
    </w:p>
    <w:p>
      <w:pPr>
        <w:spacing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la construcción sin el cumplimiento del art.240 (Uso del Suelo y Altura de la Edificación) de la Ordenanza Nº 8547, en la parcela 21 y la parcela 2 ubicadas en Bv. Sarmiento esq. Enrique Larreta conforme a planos obrantes a fs. 9 y 10.</w:t>
      </w:r>
    </w:p>
    <w:p>
      <w:pPr>
        <w:pStyle w:val="P20"/>
        <w:jc w:val="both"/>
        <w:rPr>
          <w:rStyle w:val="C3"/>
          <w:b w:val="1"/>
          <w:sz w:val="24"/>
          <w:u w:val="single"/>
        </w:rPr>
      </w:pPr>
    </w:p>
    <w:p>
      <w:pPr>
        <w:pStyle w:val="P20"/>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EXIGIR </w:t>
      </w:r>
      <w:r>
        <w:rPr>
          <w:rStyle w:val="C3"/>
          <w:sz w:val="24"/>
        </w:rPr>
        <w:t>por medio de la Secretaría de Obras Públicas se tomen, previo al inicio de la obra, todas las medidas tendientes a proteger y resguardar las construcciones existentes en los terrenos colindantes, como así también del bien inventariado.</w:t>
      </w:r>
    </w:p>
    <w:p>
      <w:pPr>
        <w:pStyle w:val="P20"/>
        <w:ind w:hanging="426" w:left="426"/>
        <w:jc w:val="both"/>
        <w:rPr>
          <w:rStyle w:val="C3"/>
          <w:b w:val="1"/>
          <w:sz w:val="24"/>
        </w:rPr>
      </w:pPr>
    </w:p>
    <w:p>
      <w:pPr>
        <w:pStyle w:val="P20"/>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DEBER</w:t>
      </w:r>
      <w:r>
        <w:rPr>
          <w:rStyle w:val="C3"/>
          <w:b w:val="1"/>
          <w:sz w:val="24"/>
        </w:rPr>
        <w:t>Á</w:t>
      </w:r>
      <w:r>
        <w:rPr>
          <w:rStyle w:val="C3"/>
          <w:b w:val="1"/>
          <w:sz w:val="24"/>
        </w:rPr>
        <w:t xml:space="preserve"> </w:t>
      </w:r>
      <w:r>
        <w:rPr>
          <w:rStyle w:val="C3"/>
          <w:sz w:val="24"/>
        </w:rPr>
        <w:t>la Secretaria de Obras Publicas solicitar el cumplimiento de la unificación catastral de las parcelas 21 y 2.</w:t>
      </w:r>
    </w:p>
    <w:p>
      <w:pPr>
        <w:pStyle w:val="P20"/>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NUEVE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0227393">
      <w:start w:val="0"/>
      <w:numFmt w:val="bullet"/>
      <w:suff w:val="tab"/>
      <w:lvlText w:val=""/>
      <w:lvlJc w:val="left"/>
      <w:pPr>
        <w:ind w:hanging="360" w:left="786"/>
      </w:pPr>
      <w:rPr>
        <w:rFonts w:ascii="Symbol" w:hAnsi="Symbol"/>
      </w:rPr>
    </w:lvl>
    <w:lvl w:ilvl="1" w:tplc="0E334F07">
      <w:start w:val="1"/>
      <w:numFmt w:val="bullet"/>
      <w:suff w:val="tab"/>
      <w:lvlText w:val="o"/>
      <w:lvlJc w:val="left"/>
      <w:pPr>
        <w:ind w:hanging="360" w:left="1506"/>
      </w:pPr>
      <w:rPr>
        <w:rFonts w:ascii="Courier New" w:hAnsi="Courier New"/>
      </w:rPr>
    </w:lvl>
    <w:lvl w:ilvl="2" w:tplc="2B9C3870">
      <w:start w:val="1"/>
      <w:numFmt w:val="bullet"/>
      <w:suff w:val="tab"/>
      <w:lvlText w:val=""/>
      <w:lvlJc w:val="left"/>
      <w:pPr>
        <w:ind w:hanging="360" w:left="2226"/>
      </w:pPr>
      <w:rPr>
        <w:rFonts w:ascii="Wingdings" w:hAnsi="Wingdings"/>
      </w:rPr>
    </w:lvl>
    <w:lvl w:ilvl="3" w:tplc="04DFF35A">
      <w:start w:val="1"/>
      <w:numFmt w:val="bullet"/>
      <w:suff w:val="tab"/>
      <w:lvlText w:val=""/>
      <w:lvlJc w:val="left"/>
      <w:pPr>
        <w:ind w:hanging="360" w:left="2946"/>
      </w:pPr>
      <w:rPr>
        <w:rFonts w:ascii="Symbol" w:hAnsi="Symbol"/>
      </w:rPr>
    </w:lvl>
    <w:lvl w:ilvl="4" w:tplc="31D230AB">
      <w:start w:val="1"/>
      <w:numFmt w:val="bullet"/>
      <w:suff w:val="tab"/>
      <w:lvlText w:val="o"/>
      <w:lvlJc w:val="left"/>
      <w:pPr>
        <w:ind w:hanging="360" w:left="3666"/>
      </w:pPr>
      <w:rPr>
        <w:rFonts w:ascii="Courier New" w:hAnsi="Courier New"/>
      </w:rPr>
    </w:lvl>
    <w:lvl w:ilvl="5" w:tplc="2675CBE3">
      <w:start w:val="1"/>
      <w:numFmt w:val="bullet"/>
      <w:suff w:val="tab"/>
      <w:lvlText w:val=""/>
      <w:lvlJc w:val="left"/>
      <w:pPr>
        <w:ind w:hanging="360" w:left="4386"/>
      </w:pPr>
      <w:rPr>
        <w:rFonts w:ascii="Wingdings" w:hAnsi="Wingdings"/>
      </w:rPr>
    </w:lvl>
    <w:lvl w:ilvl="6" w:tplc="7EC9B3A1">
      <w:start w:val="1"/>
      <w:numFmt w:val="bullet"/>
      <w:suff w:val="tab"/>
      <w:lvlText w:val=""/>
      <w:lvlJc w:val="left"/>
      <w:pPr>
        <w:ind w:hanging="360" w:left="5106"/>
      </w:pPr>
      <w:rPr>
        <w:rFonts w:ascii="Symbol" w:hAnsi="Symbol"/>
      </w:rPr>
    </w:lvl>
    <w:lvl w:ilvl="7" w:tplc="029C7327">
      <w:start w:val="1"/>
      <w:numFmt w:val="bullet"/>
      <w:suff w:val="tab"/>
      <w:lvlText w:val="o"/>
      <w:lvlJc w:val="left"/>
      <w:pPr>
        <w:ind w:hanging="360" w:left="5826"/>
      </w:pPr>
      <w:rPr>
        <w:rFonts w:ascii="Courier New" w:hAnsi="Courier New"/>
      </w:rPr>
    </w:lvl>
    <w:lvl w:ilvl="8" w:tplc="6B3B3528">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A2AEE03">
      <w:start w:val="0"/>
      <w:numFmt w:val="bullet"/>
      <w:suff w:val="tab"/>
      <w:lvlText w:val="-"/>
      <w:lvlJc w:val="left"/>
      <w:pPr>
        <w:ind w:hanging="360" w:left="720"/>
      </w:pPr>
      <w:rPr>
        <w:rFonts w:ascii="Courier New" w:hAnsi="Courier New"/>
      </w:rPr>
    </w:lvl>
    <w:lvl w:ilvl="1" w:tplc="3A5D936C">
      <w:start w:val="1"/>
      <w:numFmt w:val="bullet"/>
      <w:suff w:val="tab"/>
      <w:lvlText w:val="o"/>
      <w:lvlJc w:val="left"/>
      <w:pPr>
        <w:ind w:hanging="360" w:left="1440"/>
      </w:pPr>
      <w:rPr>
        <w:rFonts w:ascii="Courier New" w:hAnsi="Courier New"/>
      </w:rPr>
    </w:lvl>
    <w:lvl w:ilvl="2" w:tplc="7FEE5034">
      <w:start w:val="1"/>
      <w:numFmt w:val="bullet"/>
      <w:suff w:val="tab"/>
      <w:lvlText w:val=""/>
      <w:lvlJc w:val="left"/>
      <w:pPr>
        <w:ind w:hanging="360" w:left="2160"/>
      </w:pPr>
      <w:rPr>
        <w:rFonts w:ascii="Wingdings" w:hAnsi="Wingdings"/>
      </w:rPr>
    </w:lvl>
    <w:lvl w:ilvl="3" w:tplc="63E77203">
      <w:start w:val="1"/>
      <w:numFmt w:val="bullet"/>
      <w:suff w:val="tab"/>
      <w:lvlText w:val=""/>
      <w:lvlJc w:val="left"/>
      <w:pPr>
        <w:ind w:hanging="360" w:left="2880"/>
      </w:pPr>
      <w:rPr>
        <w:rFonts w:ascii="Symbol" w:hAnsi="Symbol"/>
      </w:rPr>
    </w:lvl>
    <w:lvl w:ilvl="4" w:tplc="5A7A65A0">
      <w:start w:val="1"/>
      <w:numFmt w:val="bullet"/>
      <w:suff w:val="tab"/>
      <w:lvlText w:val="o"/>
      <w:lvlJc w:val="left"/>
      <w:pPr>
        <w:ind w:hanging="360" w:left="3600"/>
      </w:pPr>
      <w:rPr>
        <w:rFonts w:ascii="Courier New" w:hAnsi="Courier New"/>
      </w:rPr>
    </w:lvl>
    <w:lvl w:ilvl="5" w:tplc="691C48B4">
      <w:start w:val="1"/>
      <w:numFmt w:val="bullet"/>
      <w:suff w:val="tab"/>
      <w:lvlText w:val=""/>
      <w:lvlJc w:val="left"/>
      <w:pPr>
        <w:ind w:hanging="360" w:left="4320"/>
      </w:pPr>
      <w:rPr>
        <w:rFonts w:ascii="Wingdings" w:hAnsi="Wingdings"/>
      </w:rPr>
    </w:lvl>
    <w:lvl w:ilvl="6" w:tplc="58BFB066">
      <w:start w:val="1"/>
      <w:numFmt w:val="bullet"/>
      <w:suff w:val="tab"/>
      <w:lvlText w:val=""/>
      <w:lvlJc w:val="left"/>
      <w:pPr>
        <w:ind w:hanging="360" w:left="5040"/>
      </w:pPr>
      <w:rPr>
        <w:rFonts w:ascii="Symbol" w:hAnsi="Symbol"/>
      </w:rPr>
    </w:lvl>
    <w:lvl w:ilvl="7" w:tplc="096D11CA">
      <w:start w:val="1"/>
      <w:numFmt w:val="bullet"/>
      <w:suff w:val="tab"/>
      <w:lvlText w:val="o"/>
      <w:lvlJc w:val="left"/>
      <w:pPr>
        <w:ind w:hanging="360" w:left="5760"/>
      </w:pPr>
      <w:rPr>
        <w:rFonts w:ascii="Courier New" w:hAnsi="Courier New"/>
      </w:rPr>
    </w:lvl>
    <w:lvl w:ilvl="8" w:tplc="2757C0CC">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1E59E8A">
      <w:start w:val="1"/>
      <w:numFmt w:val="bullet"/>
      <w:suff w:val="tab"/>
      <w:lvlText w:val=""/>
      <w:lvlJc w:val="left"/>
      <w:pPr>
        <w:ind w:hanging="360" w:left="1146"/>
      </w:pPr>
      <w:rPr>
        <w:rFonts w:ascii="Symbol" w:hAnsi="Symbol"/>
      </w:rPr>
    </w:lvl>
    <w:lvl w:ilvl="1" w:tplc="318F06A1">
      <w:start w:val="1"/>
      <w:numFmt w:val="bullet"/>
      <w:suff w:val="tab"/>
      <w:lvlText w:val="o"/>
      <w:lvlJc w:val="left"/>
      <w:pPr>
        <w:ind w:hanging="360" w:left="1866"/>
      </w:pPr>
      <w:rPr>
        <w:rFonts w:ascii="Courier New" w:hAnsi="Courier New"/>
      </w:rPr>
    </w:lvl>
    <w:lvl w:ilvl="2" w:tplc="2C5D368F">
      <w:start w:val="1"/>
      <w:numFmt w:val="bullet"/>
      <w:suff w:val="tab"/>
      <w:lvlText w:val=""/>
      <w:lvlJc w:val="left"/>
      <w:pPr>
        <w:ind w:hanging="360" w:left="2586"/>
      </w:pPr>
      <w:rPr>
        <w:rFonts w:ascii="Wingdings" w:hAnsi="Wingdings"/>
      </w:rPr>
    </w:lvl>
    <w:lvl w:ilvl="3" w:tplc="1BAFF96A">
      <w:start w:val="1"/>
      <w:numFmt w:val="bullet"/>
      <w:suff w:val="tab"/>
      <w:lvlText w:val=""/>
      <w:lvlJc w:val="left"/>
      <w:pPr>
        <w:ind w:hanging="360" w:left="3306"/>
      </w:pPr>
      <w:rPr>
        <w:rFonts w:ascii="Symbol" w:hAnsi="Symbol"/>
      </w:rPr>
    </w:lvl>
    <w:lvl w:ilvl="4" w:tplc="4058BDB9">
      <w:start w:val="1"/>
      <w:numFmt w:val="bullet"/>
      <w:suff w:val="tab"/>
      <w:lvlText w:val="o"/>
      <w:lvlJc w:val="left"/>
      <w:pPr>
        <w:ind w:hanging="360" w:left="4026"/>
      </w:pPr>
      <w:rPr>
        <w:rFonts w:ascii="Courier New" w:hAnsi="Courier New"/>
      </w:rPr>
    </w:lvl>
    <w:lvl w:ilvl="5" w:tplc="62A01AE0">
      <w:start w:val="1"/>
      <w:numFmt w:val="bullet"/>
      <w:suff w:val="tab"/>
      <w:lvlText w:val=""/>
      <w:lvlJc w:val="left"/>
      <w:pPr>
        <w:ind w:hanging="360" w:left="4746"/>
      </w:pPr>
      <w:rPr>
        <w:rFonts w:ascii="Wingdings" w:hAnsi="Wingdings"/>
      </w:rPr>
    </w:lvl>
    <w:lvl w:ilvl="6" w:tplc="0077745A">
      <w:start w:val="1"/>
      <w:numFmt w:val="bullet"/>
      <w:suff w:val="tab"/>
      <w:lvlText w:val=""/>
      <w:lvlJc w:val="left"/>
      <w:pPr>
        <w:ind w:hanging="360" w:left="5466"/>
      </w:pPr>
      <w:rPr>
        <w:rFonts w:ascii="Symbol" w:hAnsi="Symbol"/>
      </w:rPr>
    </w:lvl>
    <w:lvl w:ilvl="7" w:tplc="603286EA">
      <w:start w:val="1"/>
      <w:numFmt w:val="bullet"/>
      <w:suff w:val="tab"/>
      <w:lvlText w:val="o"/>
      <w:lvlJc w:val="left"/>
      <w:pPr>
        <w:ind w:hanging="360" w:left="6186"/>
      </w:pPr>
      <w:rPr>
        <w:rFonts w:ascii="Courier New" w:hAnsi="Courier New"/>
      </w:rPr>
    </w:lvl>
    <w:lvl w:ilvl="8" w:tplc="3A5069EC">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1C4FEB2F">
      <w:start w:val="0"/>
      <w:numFmt w:val="bullet"/>
      <w:suff w:val="tab"/>
      <w:lvlText w:val=""/>
      <w:lvlJc w:val="left"/>
      <w:pPr>
        <w:ind w:hanging="360" w:left="1288"/>
      </w:pPr>
      <w:rPr>
        <w:rFonts w:ascii="Symbol" w:hAnsi="Symbol"/>
      </w:rPr>
    </w:lvl>
    <w:lvl w:ilvl="1" w:tplc="11F2DA52">
      <w:start w:val="1"/>
      <w:numFmt w:val="bullet"/>
      <w:suff w:val="tab"/>
      <w:lvlText w:val="o"/>
      <w:lvlJc w:val="left"/>
      <w:pPr>
        <w:ind w:hanging="360" w:left="2008"/>
      </w:pPr>
      <w:rPr>
        <w:rFonts w:ascii="Courier New" w:hAnsi="Courier New"/>
      </w:rPr>
    </w:lvl>
    <w:lvl w:ilvl="2" w:tplc="46178589">
      <w:start w:val="1"/>
      <w:numFmt w:val="bullet"/>
      <w:suff w:val="tab"/>
      <w:lvlText w:val=""/>
      <w:lvlJc w:val="left"/>
      <w:pPr>
        <w:ind w:hanging="360" w:left="2728"/>
      </w:pPr>
      <w:rPr>
        <w:rFonts w:ascii="Wingdings" w:hAnsi="Wingdings"/>
      </w:rPr>
    </w:lvl>
    <w:lvl w:ilvl="3" w:tplc="6F95CDEC">
      <w:start w:val="1"/>
      <w:numFmt w:val="bullet"/>
      <w:suff w:val="tab"/>
      <w:lvlText w:val=""/>
      <w:lvlJc w:val="left"/>
      <w:pPr>
        <w:ind w:hanging="360" w:left="3448"/>
      </w:pPr>
      <w:rPr>
        <w:rFonts w:ascii="Symbol" w:hAnsi="Symbol"/>
      </w:rPr>
    </w:lvl>
    <w:lvl w:ilvl="4" w:tplc="43185CF2">
      <w:start w:val="1"/>
      <w:numFmt w:val="bullet"/>
      <w:suff w:val="tab"/>
      <w:lvlText w:val="o"/>
      <w:lvlJc w:val="left"/>
      <w:pPr>
        <w:ind w:hanging="360" w:left="4168"/>
      </w:pPr>
      <w:rPr>
        <w:rFonts w:ascii="Courier New" w:hAnsi="Courier New"/>
      </w:rPr>
    </w:lvl>
    <w:lvl w:ilvl="5" w:tplc="41EEFEF0">
      <w:start w:val="1"/>
      <w:numFmt w:val="bullet"/>
      <w:suff w:val="tab"/>
      <w:lvlText w:val=""/>
      <w:lvlJc w:val="left"/>
      <w:pPr>
        <w:ind w:hanging="360" w:left="4888"/>
      </w:pPr>
      <w:rPr>
        <w:rFonts w:ascii="Wingdings" w:hAnsi="Wingdings"/>
      </w:rPr>
    </w:lvl>
    <w:lvl w:ilvl="6" w:tplc="36659A2B">
      <w:start w:val="1"/>
      <w:numFmt w:val="bullet"/>
      <w:suff w:val="tab"/>
      <w:lvlText w:val=""/>
      <w:lvlJc w:val="left"/>
      <w:pPr>
        <w:ind w:hanging="360" w:left="5608"/>
      </w:pPr>
      <w:rPr>
        <w:rFonts w:ascii="Symbol" w:hAnsi="Symbol"/>
      </w:rPr>
    </w:lvl>
    <w:lvl w:ilvl="7" w:tplc="739A1153">
      <w:start w:val="1"/>
      <w:numFmt w:val="bullet"/>
      <w:suff w:val="tab"/>
      <w:lvlText w:val="o"/>
      <w:lvlJc w:val="left"/>
      <w:pPr>
        <w:ind w:hanging="360" w:left="6328"/>
      </w:pPr>
      <w:rPr>
        <w:rFonts w:ascii="Courier New" w:hAnsi="Courier New"/>
      </w:rPr>
    </w:lvl>
    <w:lvl w:ilvl="8" w:tplc="0B04ED9A">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139EC005">
      <w:start w:val="0"/>
      <w:numFmt w:val="bullet"/>
      <w:suff w:val="tab"/>
      <w:lvlText w:val=""/>
      <w:lvlJc w:val="left"/>
      <w:pPr>
        <w:ind w:hanging="360" w:left="927"/>
      </w:pPr>
      <w:rPr>
        <w:rFonts w:ascii="Symbol" w:hAnsi="Symbol"/>
      </w:rPr>
    </w:lvl>
    <w:lvl w:ilvl="1" w:tplc="7E03D5CB">
      <w:start w:val="1"/>
      <w:numFmt w:val="bullet"/>
      <w:suff w:val="tab"/>
      <w:lvlText w:val="o"/>
      <w:lvlJc w:val="left"/>
      <w:pPr>
        <w:ind w:hanging="360" w:left="1647"/>
      </w:pPr>
      <w:rPr>
        <w:rFonts w:ascii="Courier New" w:hAnsi="Courier New"/>
      </w:rPr>
    </w:lvl>
    <w:lvl w:ilvl="2" w:tplc="14566D94">
      <w:start w:val="1"/>
      <w:numFmt w:val="bullet"/>
      <w:suff w:val="tab"/>
      <w:lvlText w:val=""/>
      <w:lvlJc w:val="left"/>
      <w:pPr>
        <w:ind w:hanging="360" w:left="2367"/>
      </w:pPr>
      <w:rPr>
        <w:rFonts w:ascii="Wingdings" w:hAnsi="Wingdings"/>
      </w:rPr>
    </w:lvl>
    <w:lvl w:ilvl="3" w:tplc="5D7C526A">
      <w:start w:val="1"/>
      <w:numFmt w:val="bullet"/>
      <w:suff w:val="tab"/>
      <w:lvlText w:val=""/>
      <w:lvlJc w:val="left"/>
      <w:pPr>
        <w:ind w:hanging="360" w:left="3087"/>
      </w:pPr>
      <w:rPr>
        <w:rFonts w:ascii="Symbol" w:hAnsi="Symbol"/>
      </w:rPr>
    </w:lvl>
    <w:lvl w:ilvl="4" w:tplc="465128DE">
      <w:start w:val="1"/>
      <w:numFmt w:val="bullet"/>
      <w:suff w:val="tab"/>
      <w:lvlText w:val="o"/>
      <w:lvlJc w:val="left"/>
      <w:pPr>
        <w:ind w:hanging="360" w:left="3807"/>
      </w:pPr>
      <w:rPr>
        <w:rFonts w:ascii="Courier New" w:hAnsi="Courier New"/>
      </w:rPr>
    </w:lvl>
    <w:lvl w:ilvl="5" w:tplc="32634D9E">
      <w:start w:val="1"/>
      <w:numFmt w:val="bullet"/>
      <w:suff w:val="tab"/>
      <w:lvlText w:val=""/>
      <w:lvlJc w:val="left"/>
      <w:pPr>
        <w:ind w:hanging="360" w:left="4527"/>
      </w:pPr>
      <w:rPr>
        <w:rFonts w:ascii="Wingdings" w:hAnsi="Wingdings"/>
      </w:rPr>
    </w:lvl>
    <w:lvl w:ilvl="6" w:tplc="5AA4E789">
      <w:start w:val="1"/>
      <w:numFmt w:val="bullet"/>
      <w:suff w:val="tab"/>
      <w:lvlText w:val=""/>
      <w:lvlJc w:val="left"/>
      <w:pPr>
        <w:ind w:hanging="360" w:left="5247"/>
      </w:pPr>
      <w:rPr>
        <w:rFonts w:ascii="Symbol" w:hAnsi="Symbol"/>
      </w:rPr>
    </w:lvl>
    <w:lvl w:ilvl="7" w:tplc="6484E432">
      <w:start w:val="1"/>
      <w:numFmt w:val="bullet"/>
      <w:suff w:val="tab"/>
      <w:lvlText w:val="o"/>
      <w:lvlJc w:val="left"/>
      <w:pPr>
        <w:ind w:hanging="360" w:left="5967"/>
      </w:pPr>
      <w:rPr>
        <w:rFonts w:ascii="Courier New" w:hAnsi="Courier New"/>
      </w:rPr>
    </w:lvl>
    <w:lvl w:ilvl="8" w:tplc="4615E4F1">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07112045">
      <w:start w:val="1"/>
      <w:numFmt w:val="bullet"/>
      <w:suff w:val="tab"/>
      <w:lvlText w:val=""/>
      <w:lvlJc w:val="left"/>
      <w:pPr>
        <w:ind w:hanging="360" w:left="1146"/>
      </w:pPr>
      <w:rPr>
        <w:rFonts w:ascii="Symbol" w:hAnsi="Symbol"/>
      </w:rPr>
    </w:lvl>
    <w:lvl w:ilvl="1" w:tplc="78FF6597">
      <w:start w:val="1"/>
      <w:numFmt w:val="bullet"/>
      <w:suff w:val="tab"/>
      <w:lvlText w:val="o"/>
      <w:lvlJc w:val="left"/>
      <w:pPr>
        <w:ind w:hanging="360" w:left="1866"/>
      </w:pPr>
      <w:rPr>
        <w:rFonts w:ascii="Courier New" w:hAnsi="Courier New"/>
      </w:rPr>
    </w:lvl>
    <w:lvl w:ilvl="2" w:tplc="04115E3C">
      <w:start w:val="1"/>
      <w:numFmt w:val="bullet"/>
      <w:suff w:val="tab"/>
      <w:lvlText w:val=""/>
      <w:lvlJc w:val="left"/>
      <w:pPr>
        <w:ind w:hanging="360" w:left="2586"/>
      </w:pPr>
      <w:rPr>
        <w:rFonts w:ascii="Wingdings" w:hAnsi="Wingdings"/>
      </w:rPr>
    </w:lvl>
    <w:lvl w:ilvl="3" w:tplc="595C66B3">
      <w:start w:val="1"/>
      <w:numFmt w:val="bullet"/>
      <w:suff w:val="tab"/>
      <w:lvlText w:val=""/>
      <w:lvlJc w:val="left"/>
      <w:pPr>
        <w:ind w:hanging="360" w:left="3306"/>
      </w:pPr>
      <w:rPr>
        <w:rFonts w:ascii="Symbol" w:hAnsi="Symbol"/>
      </w:rPr>
    </w:lvl>
    <w:lvl w:ilvl="4" w:tplc="39226C39">
      <w:start w:val="1"/>
      <w:numFmt w:val="bullet"/>
      <w:suff w:val="tab"/>
      <w:lvlText w:val="o"/>
      <w:lvlJc w:val="left"/>
      <w:pPr>
        <w:ind w:hanging="360" w:left="4026"/>
      </w:pPr>
      <w:rPr>
        <w:rFonts w:ascii="Courier New" w:hAnsi="Courier New"/>
      </w:rPr>
    </w:lvl>
    <w:lvl w:ilvl="5" w:tplc="1F9E0B9F">
      <w:start w:val="1"/>
      <w:numFmt w:val="bullet"/>
      <w:suff w:val="tab"/>
      <w:lvlText w:val=""/>
      <w:lvlJc w:val="left"/>
      <w:pPr>
        <w:ind w:hanging="360" w:left="4746"/>
      </w:pPr>
      <w:rPr>
        <w:rFonts w:ascii="Wingdings" w:hAnsi="Wingdings"/>
      </w:rPr>
    </w:lvl>
    <w:lvl w:ilvl="6" w:tplc="5E2F4D8D">
      <w:start w:val="1"/>
      <w:numFmt w:val="bullet"/>
      <w:suff w:val="tab"/>
      <w:lvlText w:val=""/>
      <w:lvlJc w:val="left"/>
      <w:pPr>
        <w:ind w:hanging="360" w:left="5466"/>
      </w:pPr>
      <w:rPr>
        <w:rFonts w:ascii="Symbol" w:hAnsi="Symbol"/>
      </w:rPr>
    </w:lvl>
    <w:lvl w:ilvl="7" w:tplc="29A5DEB5">
      <w:start w:val="1"/>
      <w:numFmt w:val="bullet"/>
      <w:suff w:val="tab"/>
      <w:lvlText w:val="o"/>
      <w:lvlJc w:val="left"/>
      <w:pPr>
        <w:ind w:hanging="360" w:left="6186"/>
      </w:pPr>
      <w:rPr>
        <w:rFonts w:ascii="Courier New" w:hAnsi="Courier New"/>
      </w:rPr>
    </w:lvl>
    <w:lvl w:ilvl="8" w:tplc="45B54DB1">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2CFC98D2">
      <w:start w:val="0"/>
      <w:numFmt w:val="bullet"/>
      <w:suff w:val="tab"/>
      <w:lvlText w:val="-"/>
      <w:lvlJc w:val="left"/>
      <w:pPr>
        <w:ind w:hanging="360" w:left="720"/>
        <w:tabs>
          <w:tab w:val="left" w:pos="720" w:leader="none"/>
        </w:tabs>
      </w:pPr>
      <w:rPr>
        <w:rFonts w:ascii="Times New Roman" w:hAnsi="Times New Roman"/>
      </w:rPr>
    </w:lvl>
    <w:lvl w:ilvl="1" w:tplc="24727B29">
      <w:start w:val="1"/>
      <w:numFmt w:val="bullet"/>
      <w:suff w:val="tab"/>
      <w:lvlText w:val="o"/>
      <w:lvlJc w:val="left"/>
      <w:pPr>
        <w:ind w:hanging="360" w:left="1440"/>
        <w:tabs>
          <w:tab w:val="left" w:pos="1440" w:leader="none"/>
        </w:tabs>
      </w:pPr>
      <w:rPr>
        <w:rFonts w:ascii="Courier New" w:hAnsi="Courier New"/>
      </w:rPr>
    </w:lvl>
    <w:lvl w:ilvl="2" w:tplc="4DDA914D">
      <w:start w:val="1"/>
      <w:numFmt w:val="bullet"/>
      <w:suff w:val="tab"/>
      <w:lvlText w:val=""/>
      <w:lvlJc w:val="left"/>
      <w:pPr>
        <w:ind w:hanging="360" w:left="2160"/>
        <w:tabs>
          <w:tab w:val="left" w:pos="2160" w:leader="none"/>
        </w:tabs>
      </w:pPr>
      <w:rPr>
        <w:rFonts w:ascii="Wingdings" w:hAnsi="Wingdings"/>
      </w:rPr>
    </w:lvl>
    <w:lvl w:ilvl="3" w:tplc="48FC1D8F">
      <w:start w:val="1"/>
      <w:numFmt w:val="bullet"/>
      <w:suff w:val="tab"/>
      <w:lvlText w:val=""/>
      <w:lvlJc w:val="left"/>
      <w:pPr>
        <w:ind w:hanging="360" w:left="2880"/>
        <w:tabs>
          <w:tab w:val="left" w:pos="2880" w:leader="none"/>
        </w:tabs>
      </w:pPr>
      <w:rPr>
        <w:rFonts w:ascii="Symbol" w:hAnsi="Symbol"/>
      </w:rPr>
    </w:lvl>
    <w:lvl w:ilvl="4" w:tplc="04688000">
      <w:start w:val="1"/>
      <w:numFmt w:val="bullet"/>
      <w:suff w:val="tab"/>
      <w:lvlText w:val="o"/>
      <w:lvlJc w:val="left"/>
      <w:pPr>
        <w:ind w:hanging="360" w:left="3600"/>
        <w:tabs>
          <w:tab w:val="left" w:pos="3600" w:leader="none"/>
        </w:tabs>
      </w:pPr>
      <w:rPr>
        <w:rFonts w:ascii="Courier New" w:hAnsi="Courier New"/>
      </w:rPr>
    </w:lvl>
    <w:lvl w:ilvl="5" w:tplc="519FA9BF">
      <w:start w:val="1"/>
      <w:numFmt w:val="bullet"/>
      <w:suff w:val="tab"/>
      <w:lvlText w:val=""/>
      <w:lvlJc w:val="left"/>
      <w:pPr>
        <w:ind w:hanging="360" w:left="4320"/>
        <w:tabs>
          <w:tab w:val="left" w:pos="4320" w:leader="none"/>
        </w:tabs>
      </w:pPr>
      <w:rPr>
        <w:rFonts w:ascii="Wingdings" w:hAnsi="Wingdings"/>
      </w:rPr>
    </w:lvl>
    <w:lvl w:ilvl="6" w:tplc="6C2561F5">
      <w:start w:val="1"/>
      <w:numFmt w:val="bullet"/>
      <w:suff w:val="tab"/>
      <w:lvlText w:val=""/>
      <w:lvlJc w:val="left"/>
      <w:pPr>
        <w:ind w:hanging="360" w:left="5040"/>
        <w:tabs>
          <w:tab w:val="left" w:pos="5040" w:leader="none"/>
        </w:tabs>
      </w:pPr>
      <w:rPr>
        <w:rFonts w:ascii="Symbol" w:hAnsi="Symbol"/>
      </w:rPr>
    </w:lvl>
    <w:lvl w:ilvl="7" w:tplc="6279C972">
      <w:start w:val="1"/>
      <w:numFmt w:val="bullet"/>
      <w:suff w:val="tab"/>
      <w:lvlText w:val="o"/>
      <w:lvlJc w:val="left"/>
      <w:pPr>
        <w:ind w:hanging="360" w:left="5760"/>
        <w:tabs>
          <w:tab w:val="left" w:pos="5760" w:leader="none"/>
        </w:tabs>
      </w:pPr>
      <w:rPr>
        <w:rFonts w:ascii="Courier New" w:hAnsi="Courier New"/>
      </w:rPr>
    </w:lvl>
    <w:lvl w:ilvl="8" w:tplc="70A998D4">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2523B09E">
      <w:start w:val="1"/>
      <w:numFmt w:val="bullet"/>
      <w:suff w:val="tab"/>
      <w:lvlText w:val=""/>
      <w:lvlJc w:val="left"/>
      <w:pPr>
        <w:ind w:hanging="360" w:left="1146"/>
      </w:pPr>
      <w:rPr>
        <w:rFonts w:ascii="Symbol" w:hAnsi="Symbol"/>
      </w:rPr>
    </w:lvl>
    <w:lvl w:ilvl="1" w:tplc="0A952116">
      <w:start w:val="1"/>
      <w:numFmt w:val="bullet"/>
      <w:suff w:val="tab"/>
      <w:lvlText w:val="o"/>
      <w:lvlJc w:val="left"/>
      <w:pPr>
        <w:ind w:hanging="360" w:left="1866"/>
      </w:pPr>
      <w:rPr>
        <w:rFonts w:ascii="Courier New" w:hAnsi="Courier New"/>
      </w:rPr>
    </w:lvl>
    <w:lvl w:ilvl="2" w:tplc="77453678">
      <w:start w:val="1"/>
      <w:numFmt w:val="bullet"/>
      <w:suff w:val="tab"/>
      <w:lvlText w:val=""/>
      <w:lvlJc w:val="left"/>
      <w:pPr>
        <w:ind w:hanging="360" w:left="2586"/>
      </w:pPr>
      <w:rPr>
        <w:rFonts w:ascii="Wingdings" w:hAnsi="Wingdings"/>
      </w:rPr>
    </w:lvl>
    <w:lvl w:ilvl="3" w:tplc="3DFF5244">
      <w:start w:val="1"/>
      <w:numFmt w:val="bullet"/>
      <w:suff w:val="tab"/>
      <w:lvlText w:val=""/>
      <w:lvlJc w:val="left"/>
      <w:pPr>
        <w:ind w:hanging="360" w:left="3306"/>
      </w:pPr>
      <w:rPr>
        <w:rFonts w:ascii="Symbol" w:hAnsi="Symbol"/>
      </w:rPr>
    </w:lvl>
    <w:lvl w:ilvl="4" w:tplc="2D81D8D7">
      <w:start w:val="1"/>
      <w:numFmt w:val="bullet"/>
      <w:suff w:val="tab"/>
      <w:lvlText w:val="o"/>
      <w:lvlJc w:val="left"/>
      <w:pPr>
        <w:ind w:hanging="360" w:left="4026"/>
      </w:pPr>
      <w:rPr>
        <w:rFonts w:ascii="Courier New" w:hAnsi="Courier New"/>
      </w:rPr>
    </w:lvl>
    <w:lvl w:ilvl="5" w:tplc="66E0544B">
      <w:start w:val="1"/>
      <w:numFmt w:val="bullet"/>
      <w:suff w:val="tab"/>
      <w:lvlText w:val=""/>
      <w:lvlJc w:val="left"/>
      <w:pPr>
        <w:ind w:hanging="360" w:left="4746"/>
      </w:pPr>
      <w:rPr>
        <w:rFonts w:ascii="Wingdings" w:hAnsi="Wingdings"/>
      </w:rPr>
    </w:lvl>
    <w:lvl w:ilvl="6" w:tplc="5E175C19">
      <w:start w:val="1"/>
      <w:numFmt w:val="bullet"/>
      <w:suff w:val="tab"/>
      <w:lvlText w:val=""/>
      <w:lvlJc w:val="left"/>
      <w:pPr>
        <w:ind w:hanging="360" w:left="5466"/>
      </w:pPr>
      <w:rPr>
        <w:rFonts w:ascii="Symbol" w:hAnsi="Symbol"/>
      </w:rPr>
    </w:lvl>
    <w:lvl w:ilvl="7" w:tplc="4520F160">
      <w:start w:val="1"/>
      <w:numFmt w:val="bullet"/>
      <w:suff w:val="tab"/>
      <w:lvlText w:val="o"/>
      <w:lvlJc w:val="left"/>
      <w:pPr>
        <w:ind w:hanging="360" w:left="6186"/>
      </w:pPr>
      <w:rPr>
        <w:rFonts w:ascii="Courier New" w:hAnsi="Courier New"/>
      </w:rPr>
    </w:lvl>
    <w:lvl w:ilvl="8" w:tplc="0B693BFD">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13015437">
      <w:start w:val="1"/>
      <w:numFmt w:val="bullet"/>
      <w:suff w:val="tab"/>
      <w:lvlText w:val=""/>
      <w:lvlJc w:val="left"/>
      <w:pPr>
        <w:ind w:hanging="360" w:left="720"/>
        <w:tabs>
          <w:tab w:val="left" w:pos="720" w:leader="none"/>
        </w:tabs>
      </w:pPr>
      <w:rPr>
        <w:rFonts w:ascii="Symbol" w:hAnsi="Symbol"/>
      </w:rPr>
    </w:lvl>
    <w:lvl w:ilvl="1" w:tplc="14694D20">
      <w:start w:val="1"/>
      <w:numFmt w:val="bullet"/>
      <w:suff w:val="tab"/>
      <w:lvlText w:val="o"/>
      <w:lvlJc w:val="left"/>
      <w:pPr>
        <w:ind w:hanging="360" w:left="1440"/>
        <w:tabs>
          <w:tab w:val="left" w:pos="1440" w:leader="none"/>
        </w:tabs>
      </w:pPr>
      <w:rPr>
        <w:rFonts w:ascii="Courier New" w:hAnsi="Courier New"/>
      </w:rPr>
    </w:lvl>
    <w:lvl w:ilvl="2" w:tplc="6B3DDDC2">
      <w:start w:val="1"/>
      <w:numFmt w:val="bullet"/>
      <w:suff w:val="tab"/>
      <w:lvlText w:val=""/>
      <w:lvlJc w:val="left"/>
      <w:pPr>
        <w:ind w:hanging="360" w:left="2160"/>
        <w:tabs>
          <w:tab w:val="left" w:pos="2160" w:leader="none"/>
        </w:tabs>
      </w:pPr>
      <w:rPr>
        <w:rFonts w:ascii="Wingdings" w:hAnsi="Wingdings"/>
      </w:rPr>
    </w:lvl>
    <w:lvl w:ilvl="3" w:tplc="79F9E8F0">
      <w:start w:val="1"/>
      <w:numFmt w:val="bullet"/>
      <w:suff w:val="tab"/>
      <w:lvlText w:val=""/>
      <w:lvlJc w:val="left"/>
      <w:pPr>
        <w:ind w:hanging="360" w:left="2880"/>
        <w:tabs>
          <w:tab w:val="left" w:pos="2880" w:leader="none"/>
        </w:tabs>
      </w:pPr>
      <w:rPr>
        <w:rFonts w:ascii="Symbol" w:hAnsi="Symbol"/>
      </w:rPr>
    </w:lvl>
    <w:lvl w:ilvl="4" w:tplc="410B11DF">
      <w:start w:val="1"/>
      <w:numFmt w:val="bullet"/>
      <w:suff w:val="tab"/>
      <w:lvlText w:val="o"/>
      <w:lvlJc w:val="left"/>
      <w:pPr>
        <w:ind w:hanging="360" w:left="3600"/>
        <w:tabs>
          <w:tab w:val="left" w:pos="3600" w:leader="none"/>
        </w:tabs>
      </w:pPr>
      <w:rPr>
        <w:rFonts w:ascii="Courier New" w:hAnsi="Courier New"/>
      </w:rPr>
    </w:lvl>
    <w:lvl w:ilvl="5" w:tplc="5BD3D985">
      <w:start w:val="1"/>
      <w:numFmt w:val="bullet"/>
      <w:suff w:val="tab"/>
      <w:lvlText w:val=""/>
      <w:lvlJc w:val="left"/>
      <w:pPr>
        <w:ind w:hanging="360" w:left="4320"/>
        <w:tabs>
          <w:tab w:val="left" w:pos="4320" w:leader="none"/>
        </w:tabs>
      </w:pPr>
      <w:rPr>
        <w:rFonts w:ascii="Wingdings" w:hAnsi="Wingdings"/>
      </w:rPr>
    </w:lvl>
    <w:lvl w:ilvl="6" w:tplc="1C8A36EE">
      <w:start w:val="1"/>
      <w:numFmt w:val="bullet"/>
      <w:suff w:val="tab"/>
      <w:lvlText w:val=""/>
      <w:lvlJc w:val="left"/>
      <w:pPr>
        <w:ind w:hanging="360" w:left="5040"/>
        <w:tabs>
          <w:tab w:val="left" w:pos="5040" w:leader="none"/>
        </w:tabs>
      </w:pPr>
      <w:rPr>
        <w:rFonts w:ascii="Symbol" w:hAnsi="Symbol"/>
      </w:rPr>
    </w:lvl>
    <w:lvl w:ilvl="7" w:tplc="79665413">
      <w:start w:val="1"/>
      <w:numFmt w:val="bullet"/>
      <w:suff w:val="tab"/>
      <w:lvlText w:val="o"/>
      <w:lvlJc w:val="left"/>
      <w:pPr>
        <w:ind w:hanging="360" w:left="5760"/>
        <w:tabs>
          <w:tab w:val="left" w:pos="5760" w:leader="none"/>
        </w:tabs>
      </w:pPr>
      <w:rPr>
        <w:rFonts w:ascii="Courier New" w:hAnsi="Courier New"/>
      </w:rPr>
    </w:lvl>
    <w:lvl w:ilvl="8" w:tplc="67332152">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363F0CAF">
      <w:start w:val="1"/>
      <w:numFmt w:val="bullet"/>
      <w:suff w:val="tab"/>
      <w:lvlText w:val=""/>
      <w:lvlJc w:val="left"/>
      <w:pPr>
        <w:ind w:hanging="360" w:left="936"/>
      </w:pPr>
      <w:rPr>
        <w:rFonts w:ascii="Symbol" w:hAnsi="Symbol"/>
      </w:rPr>
    </w:lvl>
    <w:lvl w:ilvl="1" w:tplc="42F3847B">
      <w:start w:val="1"/>
      <w:numFmt w:val="bullet"/>
      <w:suff w:val="tab"/>
      <w:lvlText w:val="o"/>
      <w:lvlJc w:val="left"/>
      <w:pPr>
        <w:ind w:hanging="360" w:left="1656"/>
      </w:pPr>
      <w:rPr>
        <w:rFonts w:ascii="Courier New" w:hAnsi="Courier New"/>
      </w:rPr>
    </w:lvl>
    <w:lvl w:ilvl="2" w:tplc="58D06E17">
      <w:start w:val="1"/>
      <w:numFmt w:val="bullet"/>
      <w:suff w:val="tab"/>
      <w:lvlText w:val=""/>
      <w:lvlJc w:val="left"/>
      <w:pPr>
        <w:ind w:hanging="360" w:left="2376"/>
      </w:pPr>
      <w:rPr>
        <w:rFonts w:ascii="Wingdings" w:hAnsi="Wingdings"/>
      </w:rPr>
    </w:lvl>
    <w:lvl w:ilvl="3" w:tplc="26797AEA">
      <w:start w:val="1"/>
      <w:numFmt w:val="bullet"/>
      <w:suff w:val="tab"/>
      <w:lvlText w:val=""/>
      <w:lvlJc w:val="left"/>
      <w:pPr>
        <w:ind w:hanging="360" w:left="3096"/>
      </w:pPr>
      <w:rPr>
        <w:rFonts w:ascii="Symbol" w:hAnsi="Symbol"/>
      </w:rPr>
    </w:lvl>
    <w:lvl w:ilvl="4" w:tplc="1166815F">
      <w:start w:val="1"/>
      <w:numFmt w:val="bullet"/>
      <w:suff w:val="tab"/>
      <w:lvlText w:val="o"/>
      <w:lvlJc w:val="left"/>
      <w:pPr>
        <w:ind w:hanging="360" w:left="3816"/>
      </w:pPr>
      <w:rPr>
        <w:rFonts w:ascii="Courier New" w:hAnsi="Courier New"/>
      </w:rPr>
    </w:lvl>
    <w:lvl w:ilvl="5" w:tplc="19727F3D">
      <w:start w:val="1"/>
      <w:numFmt w:val="bullet"/>
      <w:suff w:val="tab"/>
      <w:lvlText w:val=""/>
      <w:lvlJc w:val="left"/>
      <w:pPr>
        <w:ind w:hanging="360" w:left="4536"/>
      </w:pPr>
      <w:rPr>
        <w:rFonts w:ascii="Wingdings" w:hAnsi="Wingdings"/>
      </w:rPr>
    </w:lvl>
    <w:lvl w:ilvl="6" w:tplc="7C39B13D">
      <w:start w:val="1"/>
      <w:numFmt w:val="bullet"/>
      <w:suff w:val="tab"/>
      <w:lvlText w:val=""/>
      <w:lvlJc w:val="left"/>
      <w:pPr>
        <w:ind w:hanging="360" w:left="5256"/>
      </w:pPr>
      <w:rPr>
        <w:rFonts w:ascii="Symbol" w:hAnsi="Symbol"/>
      </w:rPr>
    </w:lvl>
    <w:lvl w:ilvl="7" w:tplc="09690259">
      <w:start w:val="1"/>
      <w:numFmt w:val="bullet"/>
      <w:suff w:val="tab"/>
      <w:lvlText w:val="o"/>
      <w:lvlJc w:val="left"/>
      <w:pPr>
        <w:ind w:hanging="360" w:left="5976"/>
      </w:pPr>
      <w:rPr>
        <w:rFonts w:ascii="Courier New" w:hAnsi="Courier New"/>
      </w:rPr>
    </w:lvl>
    <w:lvl w:ilvl="8" w:tplc="4F27972A">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3D2A5C4C">
      <w:start w:val="0"/>
      <w:numFmt w:val="bullet"/>
      <w:suff w:val="tab"/>
      <w:lvlText w:val="-"/>
      <w:lvlJc w:val="left"/>
      <w:pPr>
        <w:ind w:hanging="360" w:left="936"/>
      </w:pPr>
      <w:rPr>
        <w:rFonts w:ascii="Courier New" w:hAnsi="Courier New"/>
      </w:rPr>
    </w:lvl>
    <w:lvl w:ilvl="1" w:tplc="4AA2A275">
      <w:start w:val="1"/>
      <w:numFmt w:val="bullet"/>
      <w:suff w:val="tab"/>
      <w:lvlText w:val="o"/>
      <w:lvlJc w:val="left"/>
      <w:pPr>
        <w:ind w:hanging="360" w:left="1656"/>
      </w:pPr>
      <w:rPr>
        <w:rFonts w:ascii="Courier New" w:hAnsi="Courier New"/>
      </w:rPr>
    </w:lvl>
    <w:lvl w:ilvl="2" w:tplc="799B56CB">
      <w:start w:val="1"/>
      <w:numFmt w:val="bullet"/>
      <w:suff w:val="tab"/>
      <w:lvlText w:val=""/>
      <w:lvlJc w:val="left"/>
      <w:pPr>
        <w:ind w:hanging="360" w:left="2376"/>
      </w:pPr>
      <w:rPr>
        <w:rFonts w:ascii="Wingdings" w:hAnsi="Wingdings"/>
      </w:rPr>
    </w:lvl>
    <w:lvl w:ilvl="3" w:tplc="42B6C3D3">
      <w:start w:val="1"/>
      <w:numFmt w:val="bullet"/>
      <w:suff w:val="tab"/>
      <w:lvlText w:val=""/>
      <w:lvlJc w:val="left"/>
      <w:pPr>
        <w:ind w:hanging="360" w:left="3096"/>
      </w:pPr>
      <w:rPr>
        <w:rFonts w:ascii="Symbol" w:hAnsi="Symbol"/>
      </w:rPr>
    </w:lvl>
    <w:lvl w:ilvl="4" w:tplc="7156F073">
      <w:start w:val="1"/>
      <w:numFmt w:val="bullet"/>
      <w:suff w:val="tab"/>
      <w:lvlText w:val="o"/>
      <w:lvlJc w:val="left"/>
      <w:pPr>
        <w:ind w:hanging="360" w:left="3816"/>
      </w:pPr>
      <w:rPr>
        <w:rFonts w:ascii="Courier New" w:hAnsi="Courier New"/>
      </w:rPr>
    </w:lvl>
    <w:lvl w:ilvl="5" w:tplc="63D75F6B">
      <w:start w:val="1"/>
      <w:numFmt w:val="bullet"/>
      <w:suff w:val="tab"/>
      <w:lvlText w:val=""/>
      <w:lvlJc w:val="left"/>
      <w:pPr>
        <w:ind w:hanging="360" w:left="4536"/>
      </w:pPr>
      <w:rPr>
        <w:rFonts w:ascii="Wingdings" w:hAnsi="Wingdings"/>
      </w:rPr>
    </w:lvl>
    <w:lvl w:ilvl="6" w:tplc="41B9B4C8">
      <w:start w:val="1"/>
      <w:numFmt w:val="bullet"/>
      <w:suff w:val="tab"/>
      <w:lvlText w:val=""/>
      <w:lvlJc w:val="left"/>
      <w:pPr>
        <w:ind w:hanging="360" w:left="5256"/>
      </w:pPr>
      <w:rPr>
        <w:rFonts w:ascii="Symbol" w:hAnsi="Symbol"/>
      </w:rPr>
    </w:lvl>
    <w:lvl w:ilvl="7" w:tplc="358137EA">
      <w:start w:val="1"/>
      <w:numFmt w:val="bullet"/>
      <w:suff w:val="tab"/>
      <w:lvlText w:val="o"/>
      <w:lvlJc w:val="left"/>
      <w:pPr>
        <w:ind w:hanging="360" w:left="5976"/>
      </w:pPr>
      <w:rPr>
        <w:rFonts w:ascii="Courier New" w:hAnsi="Courier New"/>
      </w:rPr>
    </w:lvl>
    <w:lvl w:ilvl="8" w:tplc="59EFC41C">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4ED0AE7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2013-09-10T14:37:00Z</dcterms:created>
  <cp:lastModifiedBy>Ethan Puglia</cp:lastModifiedBy>
  <cp:lastPrinted>2016-08-17T11:31:00Z</cp:lastPrinted>
  <dcterms:modified xsi:type="dcterms:W3CDTF">2019-03-28T17:33:14Z</dcterms:modified>
  <cp:revision>12</cp:revision>
  <dc:title>PROYECTO DE ORDENANZA VIOLENCIA FAMILIAR</dc:title>
</cp:coreProperties>
</file>