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436ADC2" Type="http://schemas.openxmlformats.org/officeDocument/2006/relationships/officeDocument" Target="/word/document.xml" /><Relationship Id="coreR6436ADC2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jc w:val="center"/>
        <w:rPr>
          <w:rStyle w:val="C3"/>
          <w:rFonts w:ascii="JaneAusten" w:hAnsi="JaneAusten"/>
          <w:sz w:val="24"/>
        </w:rPr>
      </w:pPr>
      <w:r>
        <w:rPr>
          <w:rStyle w:val="C3"/>
          <w:rFonts w:ascii="JaneAusten" w:hAnsi="JaneAusten"/>
          <w:sz w:val="24"/>
        </w:rPr>
        <w:t>“2013 AÑO DEL TRIGÉSIMO ANIVERSARIO DE LA RECUPERACIÓN DE LA DEMOCRACIA”</w:t>
      </w: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</w:pPr>
      <w:r>
        <w:t>ORDENANZA Nº 9612</w:t>
      </w:r>
    </w:p>
    <w:p>
      <w:pPr>
        <w:spacing w:lineRule="auto" w:line="276"/>
        <w:ind w:hanging="426" w:left="426"/>
        <w:rPr>
          <w:rStyle w:val="C3"/>
          <w:rFonts w:ascii="Courier New" w:hAnsi="Courier New"/>
        </w:rPr>
      </w:pP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VISTO: EL Expediente Nº 571/05 iniciado por la Sra. Villarreal Beatriz del Valle; y</w:t>
      </w: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spacing w:before="100" w:after="100" w:beforeAutospacing="1" w:afterAutospacing="1"/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C </w:t>
      </w:r>
      <w:r>
        <w:rPr>
          <w:rStyle w:val="C3"/>
          <w:rFonts w:ascii="Courier New" w:hAnsi="Courier New"/>
          <w:b w:val="1"/>
        </w:rPr>
        <w:t>O N S I D E R A N D O</w:t>
      </w:r>
    </w:p>
    <w:p>
      <w:pPr>
        <w:spacing w:before="100" w:after="100"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solicita eximición de la deuda de Tasas por Servicios a la Propiedad - Cuenta Nº 000014169;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se trata de un hogar trigeneracional, inserto en el mercado a través de trabajo informal y de transferencia estatal;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recibe una asignación universal por hijo;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del estudio socioeconómico realizado refleja la situación considerando que se trata de un hogar que no  alcanza a cubrir la canasta básica;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evaluado el Expediente por Comisión de Hacienda, la misma emite despacho favorable, despacho aprobado por unanimidad en sesión del día 7 de octubre de 2013.</w:t>
      </w:r>
    </w:p>
    <w:p>
      <w:pPr>
        <w:spacing w:lineRule="auto" w:line="360" w:beforeAutospacing="1" w:afterAutospacing="1"/>
        <w:rPr>
          <w:rStyle w:val="C3"/>
          <w:rFonts w:ascii="Courier New" w:hAnsi="Courier New"/>
        </w:rPr>
      </w:pPr>
    </w:p>
    <w:p>
      <w:pPr>
        <w:pStyle w:val="P11"/>
        <w:spacing w:lineRule="auto" w:line="276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spacing w:lineRule="auto" w:line="276"/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spacing w:lineRule="auto" w:line="276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pStyle w:val="P20"/>
        <w:spacing w:lineRule="auto" w:line="27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1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 xml:space="preserve">EXIMIR </w:t>
      </w:r>
      <w:r>
        <w:rPr>
          <w:rStyle w:val="C3"/>
          <w:sz w:val="24"/>
        </w:rPr>
        <w:t>la deuda que mantiene con el municipio a la fecha de promulgación de la presente en concepto de Tasa por Servicios a la Propiedad el inmueble Cuenta Nº000014169 prescribiendo los períodos que correspondan. y por el resto de los períodos 2013 y 2014.</w:t>
      </w:r>
    </w:p>
    <w:p>
      <w:pPr>
        <w:pStyle w:val="P20"/>
        <w:spacing w:lineRule="auto" w:line="276"/>
        <w:ind w:hanging="426" w:left="426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Art.2</w:t>
      </w:r>
      <w:r>
        <w:rPr>
          <w:rStyle w:val="C3"/>
          <w:b w:val="1"/>
          <w:sz w:val="24"/>
        </w:rPr>
        <w:t>: EXIMIR</w:t>
      </w:r>
      <w:r>
        <w:rPr>
          <w:rStyle w:val="C3"/>
          <w:sz w:val="24"/>
        </w:rPr>
        <w:t xml:space="preserve"> las cuotas restantes del año 2013 y las correspondientes al año 2014 del mismo concepto.</w:t>
      </w: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Art.3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>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</w:t>
      </w:r>
    </w:p>
    <w:p>
      <w:pPr>
        <w:spacing w:lineRule="auto" w:line="276"/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</w:pPr>
      <w:r>
        <w:t xml:space="preserve">DADA EN LA SALA DE SESIONES DEL HONORABLE CONCEJO DELIBERANTE A LOS SIETE DÍAS DEL MES DE OCTUBRE DEL AÑO DOS MIL TRECE.- </w:t>
      </w:r>
    </w:p>
    <w:p>
      <w:pPr>
        <w:tabs>
          <w:tab w:val="left" w:pos="1134" w:leader="none"/>
        </w:tabs>
        <w:ind w:hanging="426" w:left="426"/>
        <w:jc w:val="both"/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656382D6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46F1BFBE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2A7C614A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6A5578DB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66446E4E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4E8E0DFE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6006BC2D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58846158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7E2CD9E2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6454705"/>
    <w:multiLevelType w:val="multilevel"/>
    <w:lvl w:ilvl="0">
      <w:start w:val="1"/>
      <w:numFmt w:val="lowerLetter"/>
      <w:suff w:val="tab"/>
      <w:lvlText w:val="%1."/>
      <w:lvlJc w:val="left"/>
      <w:pPr>
        <w:ind w:hanging="570" w:left="1005"/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</w:pPr>
      <w:rPr/>
    </w:lvl>
  </w:abstractNum>
  <w:abstractNum w:abstractNumId="4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">
    <w:nsid w:val="09900AF3"/>
    <w:multiLevelType w:val="hybridMultilevel"/>
    <w:lvl w:ilvl="0" w:tplc="1E150AE5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4916F805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7ADAA06F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28B80FD8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6236DFCB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063576A3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7FC2F319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65409096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3BA061C4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6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7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10">
    <w:nsid w:val="130F5344"/>
    <w:multiLevelType w:val="hybridMultilevel"/>
    <w:lvl w:ilvl="0" w:tplc="19588BFA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490DAD4C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552026E2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3C908B2C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58E26991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14E7E7B3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18A4FE31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7F1EBFF7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71D5B8DB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1">
    <w:nsid w:val="13380336"/>
    <w:multiLevelType w:val="hybridMultilevel"/>
    <w:lvl w:ilvl="0" w:tplc="2A7F092F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5093CD28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5CFE1E6D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74045A6E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4738D992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79697460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2153D36D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1981E07C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19C52769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2">
    <w:nsid w:val="145A66F1"/>
    <w:multiLevelType w:val="hybridMultilevel"/>
    <w:lvl w:ilvl="0" w:tplc="758665F1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55D2F6F3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048DA366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4CF613E6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2B650F71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6F5AC936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6419277D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54AF4C63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36C6D55F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3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4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1D433FF4"/>
    <w:multiLevelType w:val="hybridMultilevel"/>
    <w:lvl w:ilvl="0" w:tplc="0F07AA00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4490C74C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30FA7C94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4B0AA82B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5A3B8B13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10BDC8A6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4E462389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39F34F0D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050ADD1A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6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7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8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24F459C5"/>
    <w:multiLevelType w:val="hybridMultilevel"/>
    <w:lvl w:ilvl="0" w:tplc="2F3ADC60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28D2F8A9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6E0F562B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15947A96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51B07BA9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6725AE55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5CB85522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3587B3FE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07F09530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0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1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2">
    <w:nsid w:val="366E5108"/>
    <w:multiLevelType w:val="hybridMultilevel"/>
    <w:lvl w:ilvl="0" w:tplc="212EBC75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2A10B075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01DE1F73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01712D0F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07643D6B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48B5004E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6C704F39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0A3C8E27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0F6D9AA3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3">
    <w:nsid w:val="3A700CB9"/>
    <w:multiLevelType w:val="hybridMultilevel"/>
    <w:lvl w:ilvl="0" w:tplc="3712BF5D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4C627813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1DA89EDB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65C55DAB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587763AE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04331E2D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5E211252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099D5530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3A8DF9AA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4">
    <w:nsid w:val="3F1D7D0F"/>
    <w:multiLevelType w:val="hybridMultilevel"/>
    <w:lvl w:ilvl="0" w:tplc="40DB3D47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5F746102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76584214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4C4056C6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25BE37E5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0D458B85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745E9845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7218F70B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70AEE7D2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7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8">
    <w:nsid w:val="53650A14"/>
    <w:multiLevelType w:val="hybridMultilevel"/>
    <w:lvl w:ilvl="0" w:tplc="2BB5D13C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5FF1EC5B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04227C49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1D67F510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703DBEC2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75DD5B71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676A3506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42EA6C08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2A9E9CED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30">
    <w:nsid w:val="5A042302"/>
    <w:multiLevelType w:val="hybridMultilevel"/>
    <w:lvl w:ilvl="0" w:tplc="34E8B6EC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0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9"/>
  </w:num>
  <w:num w:numId="2">
    <w:abstractNumId w:val="16"/>
  </w:num>
  <w:num w:numId="3">
    <w:abstractNumId w:val="20"/>
  </w:num>
  <w:num w:numId="4">
    <w:abstractNumId w:val="34"/>
  </w:num>
  <w:num w:numId="5">
    <w:abstractNumId w:val="39"/>
  </w:num>
  <w:num w:numId="6">
    <w:abstractNumId w:val="13"/>
  </w:num>
  <w:num w:numId="7">
    <w:abstractNumId w:val="31"/>
  </w:num>
  <w:num w:numId="8">
    <w:abstractNumId w:val="7"/>
  </w:num>
  <w:num w:numId="9">
    <w:abstractNumId w:val="12"/>
  </w:num>
  <w:num w:numId="10">
    <w:abstractNumId w:val="14"/>
  </w:num>
  <w:num w:numId="11">
    <w:abstractNumId w:val="26"/>
  </w:num>
  <w:num w:numId="12">
    <w:abstractNumId w:val="27"/>
  </w:num>
  <w:num w:numId="13">
    <w:abstractNumId w:val="44"/>
  </w:num>
  <w:num w:numId="14">
    <w:abstractNumId w:val="37"/>
  </w:num>
  <w:num w:numId="15">
    <w:abstractNumId w:val="36"/>
  </w:num>
  <w:num w:numId="16">
    <w:abstractNumId w:val="23"/>
  </w:num>
  <w:num w:numId="17">
    <w:abstractNumId w:val="25"/>
  </w:num>
  <w:num w:numId="18">
    <w:abstractNumId w:val="41"/>
  </w:num>
  <w:num w:numId="19">
    <w:abstractNumId w:val="17"/>
  </w:num>
  <w:num w:numId="20">
    <w:abstractNumId w:val="8"/>
  </w:num>
  <w:num w:numId="21">
    <w:abstractNumId w:val="1"/>
  </w:num>
  <w:num w:numId="22">
    <w:abstractNumId w:val="30"/>
  </w:num>
  <w:num w:numId="23">
    <w:abstractNumId w:val="42"/>
  </w:num>
  <w:num w:numId="24">
    <w:abstractNumId w:val="35"/>
  </w:num>
  <w:num w:numId="25">
    <w:abstractNumId w:val="18"/>
  </w:num>
  <w:num w:numId="26">
    <w:abstractNumId w:val="43"/>
  </w:num>
  <w:num w:numId="27">
    <w:abstractNumId w:val="6"/>
  </w:num>
  <w:num w:numId="28">
    <w:abstractNumId w:val="33"/>
  </w:num>
  <w:num w:numId="29">
    <w:abstractNumId w:val="9"/>
  </w:num>
  <w:num w:numId="30">
    <w:abstractNumId w:val="21"/>
  </w:num>
  <w:num w:numId="31">
    <w:abstractNumId w:val="0"/>
  </w:num>
  <w:num w:numId="32">
    <w:abstractNumId w:val="19"/>
  </w:num>
  <w:num w:numId="33">
    <w:abstractNumId w:val="4"/>
  </w:num>
  <w:num w:numId="34">
    <w:abstractNumId w:val="15"/>
  </w:num>
  <w:num w:numId="35">
    <w:abstractNumId w:val="2"/>
  </w:num>
  <w:num w:numId="36">
    <w:abstractNumId w:val="40"/>
  </w:num>
  <w:num w:numId="37">
    <w:abstractNumId w:val="32"/>
  </w:num>
  <w:num w:numId="38">
    <w:abstractNumId w:val="5"/>
  </w:num>
  <w:num w:numId="39">
    <w:abstractNumId w:val="11"/>
  </w:num>
  <w:num w:numId="40">
    <w:abstractNumId w:val="38"/>
  </w:num>
  <w:num w:numId="41">
    <w:abstractNumId w:val="10"/>
  </w:num>
  <w:num w:numId="42">
    <w:abstractNumId w:val="22"/>
  </w:num>
  <w:num w:numId="43">
    <w:abstractNumId w:val="28"/>
  </w:num>
  <w:num w:numId="44">
    <w:abstractNumId w:val="24"/>
  </w:num>
  <w:num w:numId="45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link w:val="C15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/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character" w:styleId="C15">
    <w:name w:val="Texto independiente 3 Car"/>
    <w:link w:val="P17"/>
    <w:rPr>
      <w:rFonts w:ascii="Courier New" w:hAnsi="Courier New"/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2013-10-08T13:02:00Z</dcterms:created>
  <cp:lastModifiedBy>Ethan Puglia</cp:lastModifiedBy>
  <cp:lastPrinted>2013-08-13T17:02:00Z</cp:lastPrinted>
  <dcterms:modified xsi:type="dcterms:W3CDTF">2019-03-28T17:33:15Z</dcterms:modified>
  <cp:revision>5</cp:revision>
  <dc:title>PROYECTO DE ORDENANZA VIOLENCIA FAMILIAR</dc:title>
</cp:coreProperties>
</file>