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4AB843E" Type="http://schemas.openxmlformats.org/officeDocument/2006/relationships/officeDocument" Target="/word/document.xml" /><Relationship Id="coreR54AB843E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jc w:val="center"/>
        <w:rPr>
          <w:rStyle w:val="C3"/>
          <w:rFonts w:ascii="JaneAusten" w:hAnsi="JaneAusten"/>
          <w:sz w:val="24"/>
        </w:rPr>
      </w:pPr>
      <w:r>
        <w:rPr>
          <w:rStyle w:val="C3"/>
          <w:rFonts w:ascii="JaneAusten" w:hAnsi="JaneAusten"/>
          <w:sz w:val="24"/>
        </w:rPr>
        <w:t>“2013 AÑO DEL TRIGÉSIMO ANIVERSARIO DE LA RECUPERACIÓN DE LA DEMOCRACIA”</w:t>
      </w: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</w:pPr>
      <w:r>
        <w:t>ORDENANZA Nº 9615</w:t>
      </w:r>
    </w:p>
    <w:p>
      <w:pPr>
        <w:spacing w:lineRule="auto" w:line="276"/>
        <w:ind w:hanging="426" w:left="426"/>
        <w:rPr>
          <w:rStyle w:val="C3"/>
          <w:rFonts w:ascii="Courier New" w:hAnsi="Courier New"/>
        </w:rPr>
      </w:pP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VISTO: EL Expediente Nº 193/13 iniciado por el Sr. Córdoba José Osvaldo; y</w:t>
      </w: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spacing w:before="100" w:after="100" w:beforeAutospacing="1" w:afterAutospacing="1"/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C </w:t>
      </w:r>
      <w:r>
        <w:rPr>
          <w:rStyle w:val="C3"/>
          <w:rFonts w:ascii="Courier New" w:hAnsi="Courier New"/>
          <w:b w:val="1"/>
        </w:rPr>
        <w:t>O N S I D E R A N D O</w:t>
      </w:r>
    </w:p>
    <w:p>
      <w:pPr>
        <w:spacing w:before="100" w:after="100"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solicita la eximición de la deuda de Tasas por Servicios a la Propiedad- - Cuenta Nº 00002197;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se trata de un grupo inserto en el mercado a través de trabajo informal y del sistema de seguridad de previsión social;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habitan un inmueble de su propiedad que presenta deterioros por falta de mantenimiento;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evaluado el Expediente por Comisión de Hacienda, la misma emite despacho favorable, despacho aprobado por unanimidad en sesión del día 16 de octubre de 2013.</w:t>
      </w:r>
    </w:p>
    <w:p>
      <w:pPr>
        <w:spacing w:lineRule="auto" w:line="360" w:beforeAutospacing="1" w:afterAutospacing="1"/>
        <w:rPr>
          <w:rStyle w:val="C3"/>
          <w:rFonts w:ascii="Courier New" w:hAnsi="Courier New"/>
        </w:rPr>
      </w:pPr>
    </w:p>
    <w:p>
      <w:pPr>
        <w:pStyle w:val="P11"/>
        <w:spacing w:lineRule="auto" w:line="276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spacing w:lineRule="auto" w:line="276"/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spacing w:lineRule="auto" w:line="276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pStyle w:val="P20"/>
        <w:spacing w:lineRule="auto" w:line="27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1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 xml:space="preserve">PRESCRIBIR </w:t>
      </w:r>
      <w:r>
        <w:rPr>
          <w:rStyle w:val="C3"/>
          <w:sz w:val="24"/>
        </w:rPr>
        <w:t xml:space="preserve">los períodos que correspondan  de Tasa  por Servicios  a la Propiedad al inmueble Cuenta Nº 00002197.</w:t>
      </w:r>
    </w:p>
    <w:p>
      <w:pPr>
        <w:pStyle w:val="P20"/>
        <w:spacing w:lineRule="auto" w:line="276"/>
        <w:ind w:hanging="426" w:left="426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 xml:space="preserve">EXIMIR </w:t>
      </w:r>
      <w:r>
        <w:rPr>
          <w:rStyle w:val="C3"/>
          <w:sz w:val="24"/>
        </w:rPr>
        <w:t>la deuda que mantiene con el municipio hasta la fecha de promulgación de la presente por el mismo concepto la Cuenta Nº 00002197.</w:t>
      </w: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Art.3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 xml:space="preserve">SOLICITAR </w:t>
      </w:r>
      <w:r>
        <w:rPr>
          <w:rStyle w:val="C3"/>
          <w:sz w:val="24"/>
        </w:rPr>
        <w:t>al Departamento Ejecutivo interceda ante el o los Procuradores actuantes a fin de dejar sin efecto honorarios y gastos judiciales ocasionados.</w:t>
      </w: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Art.4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>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</w:t>
      </w:r>
    </w:p>
    <w:p>
      <w:pPr>
        <w:spacing w:lineRule="auto" w:line="276"/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</w:pPr>
      <w:r>
        <w:t xml:space="preserve">DADA EN LA SALA DE SESIONES DEL HONORABLE CONCEJO DELIBERANTE A LOS DIECISEIS DÍAS DEL MES DE OCTUBRE DEL AÑO DOS MIL TRECE.- </w:t>
      </w:r>
    </w:p>
    <w:p>
      <w:pPr>
        <w:tabs>
          <w:tab w:val="left" w:pos="1134" w:leader="none"/>
        </w:tabs>
        <w:ind w:hanging="426" w:left="426"/>
        <w:jc w:val="both"/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3191E07D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1A43793B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70030494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4199F982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1119500E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4A90BE88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6A92D4F8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63FDC96E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30847E86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6454705"/>
    <w:multiLevelType w:val="multilevel"/>
    <w:lvl w:ilvl="0">
      <w:start w:val="1"/>
      <w:numFmt w:val="lowerLetter"/>
      <w:suff w:val="tab"/>
      <w:lvlText w:val="%1."/>
      <w:lvlJc w:val="left"/>
      <w:pPr>
        <w:ind w:hanging="570" w:left="1005"/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</w:pPr>
      <w:rPr/>
    </w:lvl>
  </w:abstractNum>
  <w:abstractNum w:abstractNumId="4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">
    <w:nsid w:val="09900AF3"/>
    <w:multiLevelType w:val="hybridMultilevel"/>
    <w:lvl w:ilvl="0" w:tplc="6B6C429C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006DB067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3B39787C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588C9F25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1EFEF436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23E8406D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26C94620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54AE0EF4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09A80C40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6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7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10">
    <w:nsid w:val="130F5344"/>
    <w:multiLevelType w:val="hybridMultilevel"/>
    <w:lvl w:ilvl="0" w:tplc="3795C1E0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22911055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133DAC08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5CFF5ADD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2552D374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50896223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59B61C9B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7AF0FA9F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723F1CD0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1">
    <w:nsid w:val="13380336"/>
    <w:multiLevelType w:val="hybridMultilevel"/>
    <w:lvl w:ilvl="0" w:tplc="6A9A25E9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351324D0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64C56CF9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469B4A7E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32B0DB8F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0F1EAABD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522E0F1E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4D4F0740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6788A476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2">
    <w:nsid w:val="145A66F1"/>
    <w:multiLevelType w:val="hybridMultilevel"/>
    <w:lvl w:ilvl="0" w:tplc="5F38C5F2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67409264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76AAC358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3D707C6A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3DF671BF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439328DC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02C3E05A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7D7BF6CA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7B153EAD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3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4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1D433FF4"/>
    <w:multiLevelType w:val="hybridMultilevel"/>
    <w:lvl w:ilvl="0" w:tplc="1A46B2C8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6FC9BE11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43FB3AE4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5CBCA899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2E21D3F8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3C542AE6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04A08BA1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15CF9E50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3AF813F2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6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7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8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9">
    <w:nsid w:val="24F459C5"/>
    <w:multiLevelType w:val="hybridMultilevel"/>
    <w:lvl w:ilvl="0" w:tplc="52470B7A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5492859F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74F0A5C6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1F79A371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67E3DCE6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1628556E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5851A1B7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7FF8AF0E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2EEAA59D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0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1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2">
    <w:nsid w:val="366E5108"/>
    <w:multiLevelType w:val="hybridMultilevel"/>
    <w:lvl w:ilvl="0" w:tplc="4BBF118C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24D0F91D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4DBCD4D6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2C1ACEBE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065E9107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51AFECF4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3C5F9BF5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4790802C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6D6D7C8F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3">
    <w:nsid w:val="3A700CB9"/>
    <w:multiLevelType w:val="hybridMultilevel"/>
    <w:lvl w:ilvl="0" w:tplc="12FD48E7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7A254575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649A9E95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4FAA832A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5A3B7B82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27D6DCA9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55742375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3F6F6AD3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0B273D8D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4">
    <w:nsid w:val="3F1D7D0F"/>
    <w:multiLevelType w:val="hybridMultilevel"/>
    <w:lvl w:ilvl="0" w:tplc="2E43E2EC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0DDD7E50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06F151D8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28714313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41FABFDD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1CE13E3F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542696CA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7FE703A3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78BC819F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5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7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8">
    <w:nsid w:val="53650A14"/>
    <w:multiLevelType w:val="hybridMultilevel"/>
    <w:lvl w:ilvl="0" w:tplc="7297FEAF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3FBF2381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7F5CB57D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60826EE9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651EDAB1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3DFDC2B0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14A8843F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3704CECC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58AAFEAC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30">
    <w:nsid w:val="5A042302"/>
    <w:multiLevelType w:val="hybridMultilevel"/>
    <w:lvl w:ilvl="0" w:tplc="2D586AD7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0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9"/>
  </w:num>
  <w:num w:numId="2">
    <w:abstractNumId w:val="16"/>
  </w:num>
  <w:num w:numId="3">
    <w:abstractNumId w:val="20"/>
  </w:num>
  <w:num w:numId="4">
    <w:abstractNumId w:val="34"/>
  </w:num>
  <w:num w:numId="5">
    <w:abstractNumId w:val="39"/>
  </w:num>
  <w:num w:numId="6">
    <w:abstractNumId w:val="13"/>
  </w:num>
  <w:num w:numId="7">
    <w:abstractNumId w:val="31"/>
  </w:num>
  <w:num w:numId="8">
    <w:abstractNumId w:val="7"/>
  </w:num>
  <w:num w:numId="9">
    <w:abstractNumId w:val="12"/>
  </w:num>
  <w:num w:numId="10">
    <w:abstractNumId w:val="14"/>
  </w:num>
  <w:num w:numId="11">
    <w:abstractNumId w:val="26"/>
  </w:num>
  <w:num w:numId="12">
    <w:abstractNumId w:val="27"/>
  </w:num>
  <w:num w:numId="13">
    <w:abstractNumId w:val="44"/>
  </w:num>
  <w:num w:numId="14">
    <w:abstractNumId w:val="37"/>
  </w:num>
  <w:num w:numId="15">
    <w:abstractNumId w:val="36"/>
  </w:num>
  <w:num w:numId="16">
    <w:abstractNumId w:val="23"/>
  </w:num>
  <w:num w:numId="17">
    <w:abstractNumId w:val="25"/>
  </w:num>
  <w:num w:numId="18">
    <w:abstractNumId w:val="41"/>
  </w:num>
  <w:num w:numId="19">
    <w:abstractNumId w:val="17"/>
  </w:num>
  <w:num w:numId="20">
    <w:abstractNumId w:val="8"/>
  </w:num>
  <w:num w:numId="21">
    <w:abstractNumId w:val="1"/>
  </w:num>
  <w:num w:numId="22">
    <w:abstractNumId w:val="30"/>
  </w:num>
  <w:num w:numId="23">
    <w:abstractNumId w:val="42"/>
  </w:num>
  <w:num w:numId="24">
    <w:abstractNumId w:val="35"/>
  </w:num>
  <w:num w:numId="25">
    <w:abstractNumId w:val="18"/>
  </w:num>
  <w:num w:numId="26">
    <w:abstractNumId w:val="43"/>
  </w:num>
  <w:num w:numId="27">
    <w:abstractNumId w:val="6"/>
  </w:num>
  <w:num w:numId="28">
    <w:abstractNumId w:val="33"/>
  </w:num>
  <w:num w:numId="29">
    <w:abstractNumId w:val="9"/>
  </w:num>
  <w:num w:numId="30">
    <w:abstractNumId w:val="21"/>
  </w:num>
  <w:num w:numId="31">
    <w:abstractNumId w:val="0"/>
  </w:num>
  <w:num w:numId="32">
    <w:abstractNumId w:val="19"/>
  </w:num>
  <w:num w:numId="33">
    <w:abstractNumId w:val="4"/>
  </w:num>
  <w:num w:numId="34">
    <w:abstractNumId w:val="15"/>
  </w:num>
  <w:num w:numId="35">
    <w:abstractNumId w:val="2"/>
  </w:num>
  <w:num w:numId="36">
    <w:abstractNumId w:val="40"/>
  </w:num>
  <w:num w:numId="37">
    <w:abstractNumId w:val="32"/>
  </w:num>
  <w:num w:numId="38">
    <w:abstractNumId w:val="5"/>
  </w:num>
  <w:num w:numId="39">
    <w:abstractNumId w:val="11"/>
  </w:num>
  <w:num w:numId="40">
    <w:abstractNumId w:val="38"/>
  </w:num>
  <w:num w:numId="41">
    <w:abstractNumId w:val="10"/>
  </w:num>
  <w:num w:numId="42">
    <w:abstractNumId w:val="22"/>
  </w:num>
  <w:num w:numId="43">
    <w:abstractNumId w:val="28"/>
  </w:num>
  <w:num w:numId="44">
    <w:abstractNumId w:val="24"/>
  </w:num>
  <w:num w:numId="45">
    <w:abstractNumId w:val="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link w:val="C15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/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character" w:styleId="C15">
    <w:name w:val="Texto independiente 3 Car"/>
    <w:link w:val="P17"/>
    <w:rPr>
      <w:rFonts w:ascii="Courier New" w:hAnsi="Courier New"/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2013-10-17T10:18:00Z</dcterms:created>
  <cp:lastModifiedBy>Ethan Puglia</cp:lastModifiedBy>
  <cp:lastPrinted>2013-10-17T13:17:00Z</cp:lastPrinted>
  <dcterms:modified xsi:type="dcterms:W3CDTF">2019-03-28T17:33:15Z</dcterms:modified>
  <cp:revision>5</cp:revision>
  <dc:title>PROYECTO DE ORDENANZA VIOLENCIA FAMILIAR</dc:title>
</cp:coreProperties>
</file>