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8AEB10" Type="http://schemas.openxmlformats.org/officeDocument/2006/relationships/officeDocument" Target="/word/document.xml" /><Relationship Id="coreR5B8AEB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  <w:r>
        <w:t>"A</w:t>
      </w:r>
      <w:r>
        <w:rPr>
          <w:rStyle w:val="C3"/>
          <w:b w:val="1"/>
          <w:sz w:val="24"/>
          <w:u w:val="single"/>
        </w:rPr>
        <w:t>Ñ</w:t>
      </w:r>
      <w:r>
        <w:t>O DEL ORDENAMIENTO JURIDICO MUNICIPAL"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ORDENANZA  N</w:t>
      </w:r>
      <w:r>
        <w:rPr>
          <w:rStyle w:val="C3"/>
          <w:b w:val="1"/>
          <w:sz w:val="24"/>
          <w:u w:val="single"/>
        </w:rPr>
        <w:t>º</w:t>
      </w:r>
      <w:r>
        <w:t xml:space="preserve">  5008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Visto: El  anteproyecto par</w:t>
      </w:r>
      <w:r>
        <w:rPr>
          <w:rStyle w:val="C3"/>
          <w:sz w:val="24"/>
        </w:rPr>
        <w:t>a la Ciudad presentado por veci</w:t>
      </w:r>
      <w:r>
        <w:t>nos de Alta Gracia, consistente en un complejo recreativo, deportivo, cultural; y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Que el proyecto presentado tiene como objetivos incentivar y realzar el patrimonio natural, ecol</w:t>
      </w:r>
      <w:r>
        <w:rPr>
          <w:rStyle w:val="C3"/>
          <w:sz w:val="24"/>
        </w:rPr>
        <w:t>ó</w:t>
      </w:r>
      <w:r>
        <w:t>gico y tur</w:t>
      </w:r>
      <w:r>
        <w:rPr>
          <w:rStyle w:val="C3"/>
          <w:sz w:val="24"/>
        </w:rPr>
        <w:t>í</w:t>
      </w:r>
      <w:r>
        <w:t>stico de la Ciudad, como as</w:t>
      </w:r>
      <w:r>
        <w:rPr>
          <w:rStyle w:val="C3"/>
          <w:sz w:val="24"/>
        </w:rPr>
        <w:t>í</w:t>
      </w:r>
      <w:r>
        <w:t xml:space="preserve"> tambi</w:t>
      </w:r>
      <w:r>
        <w:rPr>
          <w:rStyle w:val="C3"/>
          <w:sz w:val="24"/>
        </w:rPr>
        <w:t>é</w:t>
      </w:r>
      <w:r>
        <w:t>n concientizar sobre el uso responsable del ambiente;</w:t>
      </w:r>
    </w:p>
    <w:p>
      <w:pPr>
        <w:pStyle w:val="P1"/>
      </w:pPr>
    </w:p>
    <w:p>
      <w:pPr>
        <w:pStyle w:val="P1"/>
      </w:pPr>
      <w:r>
        <w:t>Que habi</w:t>
      </w:r>
      <w:r>
        <w:rPr>
          <w:rStyle w:val="C3"/>
          <w:sz w:val="24"/>
        </w:rPr>
        <w:t>é</w:t>
      </w:r>
      <w:r>
        <w:t>ndose detectado otros sectores de la Ciudad que son aptos para la construcci</w:t>
      </w:r>
      <w:r>
        <w:rPr>
          <w:rStyle w:val="C3"/>
          <w:sz w:val="24"/>
        </w:rPr>
        <w:t>ó</w:t>
      </w:r>
      <w:r>
        <w:t>n de viviendas familiares, es que se cree conveniente destinar el predio declarado de utilidad p</w:t>
      </w:r>
      <w:r>
        <w:rPr>
          <w:rStyle w:val="C3"/>
          <w:sz w:val="24"/>
        </w:rPr>
        <w:t>ú</w:t>
      </w:r>
      <w:r>
        <w:t>blica y sujeto a Expropiaci</w:t>
      </w:r>
      <w:r>
        <w:rPr>
          <w:rStyle w:val="C3"/>
          <w:sz w:val="24"/>
        </w:rPr>
        <w:t>ó</w:t>
      </w:r>
      <w:r>
        <w:t>n seg</w:t>
      </w:r>
      <w:r>
        <w:rPr>
          <w:rStyle w:val="C3"/>
          <w:sz w:val="24"/>
        </w:rPr>
        <w:t>ú</w:t>
      </w:r>
      <w:r>
        <w:t>n Ordenanza N</w:t>
      </w:r>
      <w:r>
        <w:rPr>
          <w:rStyle w:val="C3"/>
          <w:sz w:val="24"/>
        </w:rPr>
        <w:t>º</w:t>
      </w:r>
      <w:r>
        <w:t xml:space="preserve"> 3709 del 22 de octubre de 1997, para un futuro pulm</w:t>
      </w:r>
      <w:r>
        <w:rPr>
          <w:rStyle w:val="C3"/>
          <w:sz w:val="24"/>
        </w:rPr>
        <w:t>ó</w:t>
      </w:r>
      <w:r>
        <w:t>n recreativo;</w:t>
      </w:r>
    </w:p>
    <w:p>
      <w:pPr>
        <w:pStyle w:val="P1"/>
      </w:pPr>
    </w:p>
    <w:p>
      <w:pPr>
        <w:pStyle w:val="P1"/>
      </w:pPr>
      <w:r>
        <w:t>Que es una necesidad de la Ciudad contar con un lugar adecuado para el desarrollo de las actividades socioculturales y tur</w:t>
      </w:r>
      <w:r>
        <w:rPr>
          <w:rStyle w:val="C3"/>
          <w:sz w:val="24"/>
        </w:rPr>
        <w:t>í</w:t>
      </w:r>
      <w:r>
        <w:t>sticas que se realicen;</w:t>
      </w:r>
    </w:p>
    <w:p>
      <w:pPr>
        <w:pStyle w:val="P1"/>
      </w:pPr>
    </w:p>
    <w:p>
      <w:pPr>
        <w:pStyle w:val="P1"/>
      </w:pPr>
      <w:r>
        <w:t>Que se debe reconocer como positiva la iniciativa puesta de manifiesto por este grupo de vecinos, interesados en el desarrollo econ</w:t>
      </w:r>
      <w:r>
        <w:rPr>
          <w:rStyle w:val="C3"/>
          <w:sz w:val="24"/>
        </w:rPr>
        <w:t>ó</w:t>
      </w:r>
      <w:r>
        <w:t>mico y tur</w:t>
      </w:r>
      <w:r>
        <w:rPr>
          <w:rStyle w:val="C3"/>
          <w:sz w:val="24"/>
        </w:rPr>
        <w:t>í</w:t>
      </w:r>
      <w:r>
        <w:t>stico de nuestra comunidad.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ALTA GRACIA SANCIONA CON FUERZA DE ORDENANZA</w:t>
      </w:r>
    </w:p>
    <w:p>
      <w:pPr>
        <w:pStyle w:val="P1"/>
      </w:pPr>
    </w:p>
    <w:p>
      <w:pPr>
        <w:pStyle w:val="P1"/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t xml:space="preserve">Art.1: DECLARASE  de  Utilidad P</w:t>
      </w:r>
      <w:r>
        <w:rPr>
          <w:rStyle w:val="C3"/>
          <w:sz w:val="24"/>
        </w:rPr>
        <w:t>ública y Sujeto a Expropiació</w:t>
      </w:r>
      <w:r>
        <w:t>n la fracci</w:t>
      </w:r>
      <w:r>
        <w:rPr>
          <w:rStyle w:val="C3"/>
          <w:sz w:val="24"/>
        </w:rPr>
        <w:t>ó</w:t>
      </w:r>
      <w:r>
        <w:t>n de terreno designada como Circunscripci</w:t>
      </w:r>
      <w:r>
        <w:rPr>
          <w:rStyle w:val="C3"/>
          <w:sz w:val="24"/>
        </w:rPr>
        <w:t>ó</w:t>
      </w:r>
      <w:r>
        <w:t>n 1 - Secci</w:t>
      </w:r>
      <w:r>
        <w:rPr>
          <w:rStyle w:val="C3"/>
          <w:sz w:val="24"/>
        </w:rPr>
        <w:t>ó</w:t>
      </w:r>
      <w:r>
        <w:t xml:space="preserve">n </w:t>
      </w:r>
      <w:r>
        <w:rPr>
          <w:rStyle w:val="C3"/>
          <w:sz w:val="24"/>
        </w:rPr>
        <w:t xml:space="preserve"> </w:t>
      </w:r>
      <w:r>
        <w:t xml:space="preserve">1 </w:t>
      </w:r>
      <w:r>
        <w:rPr>
          <w:rStyle w:val="C3"/>
          <w:sz w:val="24"/>
        </w:rPr>
        <w:t xml:space="preserve"> </w:t>
      </w:r>
      <w:r>
        <w:t xml:space="preserve">- </w:t>
      </w:r>
      <w:r>
        <w:rPr>
          <w:rStyle w:val="C3"/>
          <w:sz w:val="24"/>
        </w:rPr>
        <w:t xml:space="preserve"> </w:t>
      </w:r>
      <w:r>
        <w:t>Fracci</w:t>
      </w:r>
      <w:r>
        <w:rPr>
          <w:rStyle w:val="C3"/>
          <w:sz w:val="24"/>
        </w:rPr>
        <w:t>ó</w:t>
      </w:r>
      <w:r>
        <w:t>n</w:t>
      </w:r>
      <w:r>
        <w:rPr>
          <w:rStyle w:val="C3"/>
          <w:sz w:val="24"/>
        </w:rPr>
        <w:t xml:space="preserve"> </w:t>
      </w:r>
      <w:r>
        <w:t xml:space="preserve"> 9, N</w:t>
      </w:r>
      <w:r>
        <w:rPr>
          <w:rStyle w:val="C3"/>
          <w:sz w:val="24"/>
        </w:rPr>
        <w:t xml:space="preserve">º </w:t>
      </w:r>
      <w:r>
        <w:t xml:space="preserve"> de Cuenta 17169, que linda al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</w:pPr>
      <w:r>
        <w:rPr>
          <w:rStyle w:val="C3"/>
          <w:sz w:val="24"/>
        </w:rPr>
        <w:t xml:space="preserve">     </w:t>
      </w:r>
      <w:r>
        <w:t>Norte con loteo Touring Club separada del mismo por camino al Valle Buena Esperanza (hoy calle Monse</w:t>
      </w:r>
      <w:r>
        <w:rPr>
          <w:rStyle w:val="C3"/>
          <w:sz w:val="24"/>
        </w:rPr>
        <w:t>ñ</w:t>
      </w:r>
      <w:r>
        <w:t>or Jes</w:t>
      </w:r>
      <w:r>
        <w:rPr>
          <w:rStyle w:val="C3"/>
          <w:sz w:val="24"/>
        </w:rPr>
        <w:t>ú</w:t>
      </w:r>
      <w:r>
        <w:t>s Rold</w:t>
      </w:r>
      <w:r>
        <w:rPr>
          <w:rStyle w:val="C3"/>
          <w:sz w:val="24"/>
        </w:rPr>
        <w:t>á</w:t>
      </w:r>
      <w:r>
        <w:t xml:space="preserve">n); al Sur con  Barrio  Amadeo Sa</w:t>
      </w:r>
      <w:r>
        <w:rPr>
          <w:rStyle w:val="C3"/>
          <w:sz w:val="24"/>
        </w:rPr>
        <w:t xml:space="preserve">battini, separado por la calle </w:t>
      </w:r>
      <w:r>
        <w:t>Rawson; al Este, con los Barrios Paravachasca y C</w:t>
      </w:r>
      <w:r>
        <w:rPr>
          <w:rStyle w:val="C3"/>
          <w:sz w:val="24"/>
        </w:rPr>
        <w:t>ó</w:t>
      </w:r>
      <w:r>
        <w:t>rdoba; y al Oeste, con Barrio Residencial El Golf, separado por la Av. de Las Flores que encierra una superficie total de Trescientos Noventa y Dos Mil Quinientos Cuarenta y Nueve Metros Cuadrados (392.549 m</w:t>
      </w:r>
      <w:r>
        <w:rPr>
          <w:rStyle w:val="C3"/>
          <w:sz w:val="24"/>
        </w:rPr>
        <w:t>²</w:t>
      </w:r>
      <w:r>
        <w:t>). Debiendo ejecutarse la expropiaci</w:t>
      </w:r>
      <w:r>
        <w:rPr>
          <w:rStyle w:val="C3"/>
          <w:sz w:val="24"/>
        </w:rPr>
        <w:t>ó</w:t>
      </w:r>
      <w:r>
        <w:t>n dispuesta, en un todo de acuerdo a lo establecido por la Ley Provincial N</w:t>
      </w:r>
      <w:r>
        <w:rPr>
          <w:rStyle w:val="C3"/>
          <w:sz w:val="24"/>
        </w:rPr>
        <w:t>º</w:t>
      </w:r>
      <w:r>
        <w:t xml:space="preserve"> 6394.</w:t>
      </w:r>
    </w:p>
    <w:p>
      <w:pPr>
        <w:pStyle w:val="P1"/>
      </w:pPr>
    </w:p>
    <w:p>
      <w:pPr>
        <w:pStyle w:val="P1"/>
      </w:pPr>
      <w:r>
        <w:t xml:space="preserve">Art.2: DESTINASE  el  predio </w:t>
      </w:r>
      <w:r>
        <w:rPr>
          <w:rStyle w:val="C3"/>
          <w:sz w:val="24"/>
        </w:rPr>
        <w:t xml:space="preserve"> descripto  en el Art. 1 de la </w:t>
      </w:r>
      <w:r>
        <w:t>presente Ordenanza, a la creaci</w:t>
      </w:r>
      <w:r>
        <w:rPr>
          <w:rStyle w:val="C3"/>
          <w:sz w:val="24"/>
        </w:rPr>
        <w:t>ó</w:t>
      </w:r>
      <w:r>
        <w:t>n de un complejo recreativo, deportivo, cultural y tur</w:t>
      </w:r>
      <w:r>
        <w:rPr>
          <w:rStyle w:val="C3"/>
          <w:sz w:val="24"/>
        </w:rPr>
        <w:t>í</w:t>
      </w:r>
      <w:r>
        <w:t>stico.</w:t>
      </w:r>
    </w:p>
    <w:p>
      <w:pPr>
        <w:pStyle w:val="P1"/>
      </w:pPr>
    </w:p>
    <w:p>
      <w:pPr>
        <w:pStyle w:val="P1"/>
      </w:pPr>
      <w:r>
        <w:t xml:space="preserve">Art.3: APRUEBASE  en  genera</w:t>
      </w:r>
      <w:r>
        <w:rPr>
          <w:rStyle w:val="C3"/>
          <w:sz w:val="24"/>
        </w:rPr>
        <w:t xml:space="preserve">l el proyecto presentado por un </w:t>
      </w:r>
      <w:r>
        <w:t>grupo de vecinos para la realizaci</w:t>
      </w:r>
      <w:r>
        <w:rPr>
          <w:rStyle w:val="C3"/>
          <w:sz w:val="24"/>
        </w:rPr>
        <w:t>ó</w:t>
      </w:r>
      <w:r>
        <w:t>n del complejo mencionado en el Art. 2 de la presente Ordenanza, el cual se desarrollar</w:t>
      </w:r>
      <w:r>
        <w:rPr>
          <w:rStyle w:val="C3"/>
          <w:sz w:val="24"/>
        </w:rPr>
        <w:t>á</w:t>
      </w:r>
      <w:r>
        <w:t>  conforme a los detalles de obras que la din</w:t>
      </w:r>
      <w:r>
        <w:rPr>
          <w:rStyle w:val="C3"/>
          <w:sz w:val="24"/>
        </w:rPr>
        <w:t>á</w:t>
      </w:r>
      <w:r>
        <w:t>mica del proyecto indique.</w:t>
      </w:r>
    </w:p>
    <w:p>
      <w:pPr>
        <w:pStyle w:val="P1"/>
      </w:pPr>
    </w:p>
    <w:p>
      <w:pPr>
        <w:pStyle w:val="P1"/>
      </w:pPr>
      <w:r>
        <w:t xml:space="preserve">Art.4: FACULTASE  al  Departa</w:t>
      </w:r>
      <w:r>
        <w:rPr>
          <w:rStyle w:val="C3"/>
          <w:sz w:val="24"/>
        </w:rPr>
        <w:t xml:space="preserve">mento  Ejecutivo a implementar todo </w:t>
      </w:r>
      <w:r>
        <w:t>lo necesario a fin de dar cumplimiento a trav</w:t>
      </w:r>
      <w:r>
        <w:rPr>
          <w:rStyle w:val="C3"/>
          <w:sz w:val="24"/>
        </w:rPr>
        <w:t>é</w:t>
      </w:r>
      <w:r>
        <w:t>s de gestiones econ</w:t>
      </w:r>
      <w:r>
        <w:rPr>
          <w:rStyle w:val="C3"/>
          <w:sz w:val="24"/>
        </w:rPr>
        <w:t>ó</w:t>
      </w:r>
      <w:r>
        <w:t>micas, pol</w:t>
      </w:r>
      <w:r>
        <w:rPr>
          <w:rStyle w:val="C3"/>
          <w:sz w:val="24"/>
        </w:rPr>
        <w:t>í</w:t>
      </w:r>
      <w:r>
        <w:t xml:space="preserve">ticas y de toda otra </w:t>
      </w:r>
      <w:r>
        <w:rPr>
          <w:rStyle w:val="C3"/>
          <w:sz w:val="24"/>
        </w:rPr>
        <w:t>í</w:t>
      </w:r>
      <w:r>
        <w:t>ndole a fin de concretar el proyecto.</w:t>
      </w:r>
    </w:p>
    <w:p>
      <w:pPr>
        <w:pStyle w:val="P1"/>
      </w:pPr>
    </w:p>
    <w:p>
      <w:pPr>
        <w:pStyle w:val="P1"/>
      </w:pPr>
      <w:r>
        <w:t>Art.5: DEROGANSE las Ordenanza N</w:t>
      </w:r>
      <w:r>
        <w:rPr>
          <w:rStyle w:val="C3"/>
          <w:sz w:val="24"/>
        </w:rPr>
        <w:t>º</w:t>
      </w:r>
      <w:r>
        <w:t xml:space="preserve"> 2424, 3709 y 3752.</w:t>
      </w:r>
    </w:p>
    <w:p>
      <w:pPr>
        <w:pStyle w:val="P1"/>
      </w:pPr>
    </w:p>
    <w:p>
      <w:pPr>
        <w:pStyle w:val="P1"/>
      </w:pPr>
      <w:r>
        <w:t xml:space="preserve">Art.6: COMUNIQUESE,  publ</w:t>
      </w:r>
      <w:r>
        <w:rPr>
          <w:rStyle w:val="C3"/>
          <w:sz w:val="24"/>
        </w:rPr>
        <w:t>í</w:t>
      </w:r>
      <w:r>
        <w:t xml:space="preserve">quese,  transcr</w:t>
      </w:r>
      <w:r>
        <w:rPr>
          <w:rStyle w:val="C3"/>
          <w:sz w:val="24"/>
        </w:rPr>
        <w:t xml:space="preserve">íbase  al Libro de </w:t>
      </w:r>
      <w:r>
        <w:t>Ordenanzas y arch</w:t>
      </w:r>
      <w:r>
        <w:rPr>
          <w:rStyle w:val="C3"/>
          <w:sz w:val="24"/>
        </w:rPr>
        <w:t>í</w:t>
      </w:r>
      <w:r>
        <w:t>vese.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DADA EN LA SALA DE SESIONES DEL HONORABLE CONCEJO DELIBERANTE A VEINTITRES DIAS DEL MES DE NOVIEMBRE DEL DOS MIL.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2002-06-06T13:25:00Z</dcterms:created>
  <cp:lastModifiedBy>Ethan Puglia</cp:lastModifiedBy>
  <dcterms:modified xsi:type="dcterms:W3CDTF">2019-03-28T17:33:33Z</dcterms:modified>
  <cp:revision>6</cp:revision>
  <dc:title>1¾   «        ¯</dc:title>
</cp:coreProperties>
</file>