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D9D081" Type="http://schemas.openxmlformats.org/officeDocument/2006/relationships/officeDocument" Target="/word/document.xml" /><Relationship Id="coreR1BD9D0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</w:t>
      </w:r>
      <w:r>
        <w:rPr>
          <w:rStyle w:val="C3"/>
          <w:b w:val="1"/>
          <w:sz w:val="24"/>
          <w:u w:val="single"/>
        </w:rPr>
        <w:t xml:space="preserve">RDENANZA  Nº  5137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 nota presentada por la Sra. Gladis López solicitando subsidio para afrontar necesidades b sicas insatisfechas;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C O N S </w:t>
      </w:r>
      <w:r>
        <w:rPr>
          <w:rStyle w:val="C3"/>
          <w:b w:val="1"/>
          <w:sz w:val="24"/>
        </w:rPr>
        <w:t>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both"/>
        <w:rPr>
          <w:rStyle w:val="C3"/>
          <w:sz w:val="24"/>
        </w:rPr>
      </w:pPr>
      <w:r>
        <w:rPr>
          <w:rStyle w:val="C3"/>
          <w:sz w:val="24"/>
        </w:rPr>
        <w:t>Que es un caso de una familia sumamente carenciada;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 la petición por Comisión de Hacienda, la misma emite despacho accediendo a otorgar una ayuda dentro de las posibilidades presupuestarias con las que cuenta este Cuerpo, despacho aprobado por unanimidad en Sesión de fecha 22 de marzo del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</w:t>
      </w:r>
      <w:r>
        <w:rPr>
          <w:rStyle w:val="C3"/>
          <w:b w:val="1"/>
          <w:sz w:val="24"/>
        </w:rPr>
        <w:t>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 ($ 100.-) a la Sra. Gladis López, D.N.I. Nº 10.750.797, con domicilio en calle Avanzi Nº 429, para afrontar necesidades b sicas insatisfechas de la solicitante y su grupo familiar.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el monto establecido  en el Art. 1 a la Partida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>,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</w:t>
      </w:r>
      <w:r>
        <w:rPr>
          <w:rStyle w:val="C3"/>
          <w:b w:val="1"/>
          <w:sz w:val="24"/>
        </w:rPr>
        <w:t>ONES DEL</w:t>
      </w:r>
      <w:r>
        <w:rPr>
          <w:rStyle w:val="C3"/>
          <w:b w:val="1"/>
          <w:sz w:val="24"/>
        </w:rPr>
        <w:t xml:space="preserve"> HONORABLE CONCEJO DELIBERANTE A VEINTIDOS DIAS DEL MES DE MARZO DEL AÑO DOS MIL UNO.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2003-05-20T12:53:00Z</dcterms:created>
  <cp:lastModifiedBy>Ethan Puglia</cp:lastModifiedBy>
  <dcterms:modified xsi:type="dcterms:W3CDTF">2019-03-28T17:33:34Z</dcterms:modified>
  <cp:revision>7</cp:revision>
  <dc:title>1¾   «        C              NORMAL</dc:title>
</cp:coreProperties>
</file>