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43844119" Type="http://schemas.openxmlformats.org/officeDocument/2006/relationships/officeDocument" Target="/word/document.xml" /><Relationship Id="coreR43844119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5621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Expediente Nº 103/02 iniciado por la Sra. María Amalia Rodríguez solicitando exención de Tasa por Servicios de Administración y Mantenimiento de los Cementerios; y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rPr>
          <w:rStyle w:val="C3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el estudio socioeconómico realizado sugiere se otorgue una exención total debido a la situación por la que atraviesa la solicitante y su familia;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evaluado el contenido del Expediente por Comisión de Hacienda, la misma emite despacho accediendo a lo solicitado, despacho aprobado por unanimidad en Sesión de fecha 20 de junio de 2002.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Art.1: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E</w:t>
      </w:r>
      <w:r>
        <w:rPr>
          <w:rStyle w:val="C3"/>
          <w:rFonts w:ascii="Courier New" w:hAnsi="Courier New"/>
          <w:b w:val="1"/>
          <w:sz w:val="24"/>
        </w:rPr>
        <w:t>X</w:t>
      </w:r>
      <w:r>
        <w:rPr>
          <w:rStyle w:val="C3"/>
          <w:rFonts w:ascii="Courier New" w:hAnsi="Courier New"/>
          <w:b w:val="1"/>
          <w:sz w:val="24"/>
        </w:rPr>
        <w:t>I</w:t>
      </w:r>
      <w:r>
        <w:rPr>
          <w:rStyle w:val="C3"/>
          <w:rFonts w:ascii="Courier New" w:hAnsi="Courier New"/>
          <w:b w:val="1"/>
          <w:sz w:val="24"/>
        </w:rPr>
        <w:t>M</w:t>
      </w:r>
      <w:r>
        <w:rPr>
          <w:rStyle w:val="C3"/>
          <w:rFonts w:ascii="Courier New" w:hAnsi="Courier New"/>
          <w:b w:val="1"/>
          <w:sz w:val="24"/>
        </w:rPr>
        <w:t>I</w:t>
      </w:r>
      <w:r>
        <w:rPr>
          <w:rStyle w:val="C3"/>
          <w:rFonts w:ascii="Courier New" w:hAnsi="Courier New"/>
          <w:b w:val="1"/>
          <w:sz w:val="24"/>
        </w:rPr>
        <w:t>R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>en un cien por cien (100%) las cuotas correspondientes al año 2002 de Tasa por Servicios de Administración y Mantenimiento de los Cementerios, Identificación Nº 8346.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2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jc w:val="both"/>
        <w:rPr>
          <w:rStyle w:val="C3"/>
          <w:rFonts w:ascii="Courier New" w:hAnsi="Courier New"/>
          <w:sz w:val="24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VEINTE DIAS DEL MES DE JUNIO DEL AÑO DOS MIL DOS.</w:t>
      </w: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2002-06-21T14:41:00Z</dcterms:created>
  <cp:lastModifiedBy>Ethan Puglia</cp:lastModifiedBy>
  <cp:lastPrinted>2002-06-21T14:39:00Z</cp:lastPrinted>
  <dcterms:modified xsi:type="dcterms:W3CDTF">2019-03-28T17:33:38Z</dcterms:modified>
  <cp:revision>7</cp:revision>
  <dc:title>ORDENANZA  Nº  5354</dc:title>
</cp:coreProperties>
</file>