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10F64A1" Type="http://schemas.openxmlformats.org/officeDocument/2006/relationships/officeDocument" Target="/word/document.xml" /><Relationship Id="coreR410F64A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5698</w:t>
      </w:r>
    </w:p>
    <w:p>
      <w:pPr>
        <w:pStyle w:val="P1"/>
        <w:rPr>
          <w:rStyle w:val="C3"/>
          <w:sz w:val="24"/>
        </w:rPr>
      </w:pPr>
    </w:p>
    <w:p>
      <w:pPr>
        <w:pStyle w:val="P1"/>
        <w:rPr>
          <w:rStyle w:val="C3"/>
          <w:sz w:val="24"/>
        </w:rPr>
      </w:pPr>
    </w:p>
    <w:p>
      <w:pPr>
        <w:pStyle w:val="P1"/>
        <w:ind w:hanging="709" w:left="709"/>
        <w:jc w:val="both"/>
        <w:rPr>
          <w:rStyle w:val="C3"/>
          <w:sz w:val="24"/>
        </w:rPr>
      </w:pPr>
      <w:r>
        <w:rPr>
          <w:rStyle w:val="C3"/>
          <w:sz w:val="24"/>
        </w:rPr>
        <w:t xml:space="preserve">Visto: La nota presentada por la Comisión de Padres y Alumnos Quinchos 2002 solicitando autorización para la realización de los Quinchos en el Predio del Tajamar y autorización para el uso de la vereda; y  </w:t>
      </w:r>
    </w:p>
    <w:p>
      <w:pPr>
        <w:pStyle w:val="P1"/>
        <w:rPr>
          <w:rStyle w:val="C3"/>
          <w:sz w:val="24"/>
        </w:rPr>
      </w:pPr>
    </w:p>
    <w:p>
      <w:pPr>
        <w:pStyle w:val="P1"/>
        <w:rPr>
          <w:rStyle w:val="C3"/>
          <w:sz w:val="24"/>
        </w:rPr>
      </w:pPr>
    </w:p>
    <w:p>
      <w:pPr>
        <w:pStyle w:val="P1"/>
        <w:ind w:firstLine="709"/>
        <w:jc w:val="center"/>
        <w:rPr>
          <w:rStyle w:val="C3"/>
          <w:b w:val="1"/>
          <w:sz w:val="24"/>
        </w:rPr>
      </w:pPr>
      <w:r>
        <w:rPr>
          <w:rStyle w:val="C3"/>
          <w:b w:val="1"/>
          <w:sz w:val="24"/>
        </w:rPr>
        <w:t>C O N S I D E R A N D O</w:t>
      </w:r>
    </w:p>
    <w:p>
      <w:pPr>
        <w:pStyle w:val="P1"/>
        <w:rPr>
          <w:rStyle w:val="C3"/>
          <w:sz w:val="24"/>
        </w:rPr>
      </w:pPr>
    </w:p>
    <w:p>
      <w:pPr>
        <w:pStyle w:val="P1"/>
        <w:rPr>
          <w:rStyle w:val="C3"/>
          <w:sz w:val="24"/>
        </w:rPr>
      </w:pPr>
    </w:p>
    <w:p>
      <w:pPr>
        <w:pStyle w:val="P1"/>
        <w:ind w:left="709"/>
        <w:jc w:val="both"/>
        <w:rPr>
          <w:rStyle w:val="C3"/>
          <w:sz w:val="24"/>
        </w:rPr>
      </w:pPr>
      <w:r>
        <w:rPr>
          <w:rStyle w:val="C3"/>
          <w:sz w:val="24"/>
        </w:rPr>
        <w:t>Que solicitan se autorice la realización de los Quinchos Estudiantiles, fiesta tradicional de la ciudad desde hace treinta (30) años;</w:t>
      </w:r>
    </w:p>
    <w:p>
      <w:pPr>
        <w:pStyle w:val="P1"/>
        <w:ind w:left="709"/>
        <w:jc w:val="both"/>
        <w:rPr>
          <w:rStyle w:val="C3"/>
          <w:sz w:val="24"/>
        </w:rPr>
      </w:pPr>
    </w:p>
    <w:p>
      <w:pPr>
        <w:pStyle w:val="P1"/>
        <w:ind w:left="709"/>
        <w:jc w:val="both"/>
        <w:rPr>
          <w:rStyle w:val="C3"/>
          <w:sz w:val="24"/>
        </w:rPr>
      </w:pPr>
      <w:r>
        <w:rPr>
          <w:rStyle w:val="C3"/>
          <w:sz w:val="24"/>
        </w:rPr>
        <w:t>Que, a pesar de ser el Tajamar el lugar adecuado para la realización de este evento, este Cuerpo considera que no es el más conveniente, ya que es uno de nuestros bienes históricos que forma parte del Patrimonio de la Humanidad;</w:t>
      </w:r>
    </w:p>
    <w:p>
      <w:pPr>
        <w:pStyle w:val="P1"/>
        <w:ind w:left="709"/>
        <w:jc w:val="both"/>
        <w:rPr>
          <w:rStyle w:val="C3"/>
          <w:sz w:val="24"/>
        </w:rPr>
      </w:pPr>
    </w:p>
    <w:p>
      <w:pPr>
        <w:pStyle w:val="P1"/>
        <w:ind w:left="709"/>
        <w:jc w:val="both"/>
        <w:rPr>
          <w:rStyle w:val="C3"/>
          <w:sz w:val="24"/>
        </w:rPr>
      </w:pPr>
      <w:r>
        <w:rPr>
          <w:rStyle w:val="C3"/>
          <w:sz w:val="24"/>
        </w:rPr>
        <w:t>Que no obstante lo expresado, no se cuenta con un lugar alternativo que reúna las mínimas condiciones necesarias para este tipo de fiesta;</w:t>
      </w:r>
    </w:p>
    <w:p>
      <w:pPr>
        <w:pStyle w:val="P1"/>
        <w:ind w:left="709"/>
        <w:jc w:val="both"/>
        <w:rPr>
          <w:rStyle w:val="C3"/>
          <w:sz w:val="24"/>
        </w:rPr>
      </w:pPr>
    </w:p>
    <w:p>
      <w:pPr>
        <w:pStyle w:val="P1"/>
        <w:ind w:left="709"/>
        <w:jc w:val="both"/>
        <w:rPr>
          <w:rStyle w:val="C3"/>
          <w:sz w:val="24"/>
        </w:rPr>
      </w:pPr>
      <w:r>
        <w:rPr>
          <w:rStyle w:val="C3"/>
          <w:sz w:val="24"/>
        </w:rPr>
        <w:t>Que la Comisión organizadora se encuentra debidamente conformada, con  áreas responsables de las distintas actividades a desarrollar.</w:t>
      </w:r>
    </w:p>
    <w:p>
      <w:pPr>
        <w:pStyle w:val="P1"/>
        <w:ind w:left="709"/>
        <w:jc w:val="both"/>
        <w:rPr>
          <w:rStyle w:val="C3"/>
          <w:sz w:val="24"/>
        </w:rPr>
      </w:pPr>
    </w:p>
    <w:p>
      <w:pPr>
        <w:pStyle w:val="P1"/>
        <w:rPr>
          <w:rStyle w:val="C3"/>
          <w:sz w:val="24"/>
        </w:rPr>
      </w:pPr>
    </w:p>
    <w:p>
      <w:pPr>
        <w:pStyle w:val="P1"/>
        <w:ind w:firstLine="709"/>
        <w:jc w:val="center"/>
        <w:rPr>
          <w:rStyle w:val="C3"/>
          <w:b w:val="1"/>
          <w:sz w:val="24"/>
        </w:rPr>
      </w:pPr>
      <w:r>
        <w:rPr>
          <w:rStyle w:val="C3"/>
          <w:b w:val="1"/>
          <w:sz w:val="24"/>
        </w:rPr>
        <w:t>EL HONORABLE CONCEJO DELIBERANTE DE LA CIUDAD DE</w:t>
      </w:r>
    </w:p>
    <w:p>
      <w:pPr>
        <w:pStyle w:val="P1"/>
        <w:ind w:firstLine="709"/>
        <w:jc w:val="center"/>
        <w:rPr>
          <w:rStyle w:val="C3"/>
          <w:b w:val="1"/>
          <w:sz w:val="24"/>
        </w:rPr>
      </w:pPr>
    </w:p>
    <w:p>
      <w:pPr>
        <w:pStyle w:val="P1"/>
        <w:ind w:firstLine="709"/>
        <w:jc w:val="center"/>
        <w:rPr>
          <w:rStyle w:val="C3"/>
          <w:b w:val="1"/>
          <w:sz w:val="24"/>
        </w:rPr>
      </w:pPr>
    </w:p>
    <w:p>
      <w:pPr>
        <w:pStyle w:val="P1"/>
        <w:ind w:firstLine="709"/>
        <w:jc w:val="center"/>
        <w:rPr>
          <w:rStyle w:val="C3"/>
          <w:b w:val="1"/>
          <w:sz w:val="24"/>
        </w:rPr>
      </w:pPr>
      <w:r>
        <w:rPr>
          <w:rStyle w:val="C3"/>
          <w:b w:val="1"/>
          <w:sz w:val="24"/>
        </w:rPr>
        <w:t>ALTA GRACIA SANCIONA CON FUERZA DE ORDENANZA</w:t>
      </w:r>
    </w:p>
    <w:p>
      <w:pPr>
        <w:pStyle w:val="P1"/>
        <w:rPr>
          <w:rStyle w:val="C3"/>
          <w:sz w:val="24"/>
        </w:rPr>
      </w:pPr>
    </w:p>
    <w:p>
      <w:pPr>
        <w:pStyle w:val="P1"/>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AUTORIZAR</w:t>
      </w:r>
      <w:r>
        <w:rPr>
          <w:rStyle w:val="C3"/>
          <w:sz w:val="24"/>
        </w:rPr>
        <w:t xml:space="preserve">  la realización de  los "Quinchos 2002" en el predio del Tajamar, durante los días 19 al 24 de Septiembre próximos  y durante los días previos, desde el 10 de septiembre y posteriores, hasta el día 30 de septiembre inclusive, para el armado y arreglo del predio, en el espacio que la Secretaría de Obras y Servicios Públicos determine y bajo la supervisión de la misma.</w:t>
      </w:r>
    </w:p>
    <w:p>
      <w:pPr>
        <w:pStyle w:val="P1"/>
        <w:rPr>
          <w:rStyle w:val="C3"/>
          <w:sz w:val="24"/>
        </w:rPr>
      </w:pPr>
      <w:r>
        <w:rPr>
          <w:rStyle w:val="C3"/>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sz w:val="24"/>
        </w:rPr>
        <w:t>...///2.-</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AUTORIZAR</w:t>
      </w:r>
      <w:r>
        <w:rPr>
          <w:rStyle w:val="C3"/>
          <w:sz w:val="24"/>
        </w:rPr>
        <w:t xml:space="preserve"> a la Comisión de Padres y Alumnos Quinchos 2002 al uso de la vereda del Tajamar desde el Reloj Público hasta la escalinata sobre Avda. Arturo Illía, donde desemboca Avda. Sarmiento, durante los días 19 al 24 de septiembre inclusive.</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LAS</w:t>
      </w:r>
      <w:r>
        <w:rPr>
          <w:rStyle w:val="C3"/>
          <w:sz w:val="24"/>
        </w:rPr>
        <w:t xml:space="preserve">  autorizaciones  dadas en los Arts. 1 y 2 quedan condicionadas a la firma de un convenio previo con los padres de los alumnos, en los términos y condiciones que el Departamento Ejecutivo determine y a los fines de preservar el orden y el cuidado del predio y su entorno.</w:t>
      </w:r>
    </w:p>
    <w:p>
      <w:pPr>
        <w:pStyle w:val="P1"/>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DE</w:t>
      </w:r>
      <w:r>
        <w:rPr>
          <w:rStyle w:val="C3"/>
          <w:sz w:val="24"/>
        </w:rPr>
        <w:t xml:space="preserve"> no suscribirse el convenio,  el Departamento Ejecutivo resolverá  al efecto.</w:t>
      </w:r>
    </w:p>
    <w:p>
      <w:pPr>
        <w:pStyle w:val="P1"/>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rPr>
          <w:rStyle w:val="C3"/>
          <w:sz w:val="24"/>
        </w:rPr>
      </w:pPr>
    </w:p>
    <w:p>
      <w:pPr>
        <w:pStyle w:val="P1"/>
        <w:rPr>
          <w:rStyle w:val="C3"/>
          <w:sz w:val="24"/>
        </w:rPr>
      </w:pPr>
    </w:p>
    <w:p>
      <w:pPr>
        <w:pStyle w:val="P1"/>
        <w:rPr>
          <w:rStyle w:val="C3"/>
          <w:sz w:val="24"/>
        </w:rPr>
      </w:pPr>
    </w:p>
    <w:p>
      <w:pPr>
        <w:pStyle w:val="P1"/>
        <w:jc w:val="both"/>
        <w:rPr>
          <w:rStyle w:val="C3"/>
          <w:b w:val="1"/>
          <w:sz w:val="24"/>
        </w:rPr>
      </w:pPr>
      <w:r>
        <w:rPr>
          <w:rStyle w:val="C3"/>
          <w:b w:val="1"/>
          <w:sz w:val="24"/>
        </w:rPr>
        <w:t>DADA EN LA SALA DE SESIONES DEL HONORABLE CONCEJO DELIBERANTE A UN DIA DEL MES DE AGOSTO DEL AÑO DOS MIL DOS.</w:t>
      </w:r>
    </w:p>
    <w:p>
      <w:pPr>
        <w:pStyle w:val="P1"/>
        <w:rPr>
          <w:rStyle w:val="C3"/>
        </w:rPr>
      </w:pPr>
    </w:p>
    <w:p>
      <w:pPr>
        <w:pStyle w:val="P1"/>
        <w:rPr>
          <w:rStyle w:val="C3"/>
        </w:rPr>
      </w:pPr>
    </w:p>
    <w:p>
      <w:pPr>
        <w:pStyle w:val="P1"/>
        <w:rPr>
          <w:rStyle w:val="C3"/>
        </w:rPr>
      </w:pPr>
    </w:p>
    <w:p>
      <w:pPr>
        <w:pStyle w:val="P1"/>
        <w:rPr>
          <w:rStyle w:val="C3"/>
        </w:rPr>
      </w:pP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2002-08-07T16:06:00Z</dcterms:created>
  <cp:lastModifiedBy>Ethan Puglia</cp:lastModifiedBy>
  <cp:lastPrinted>2002-08-08T13:47:00Z</cp:lastPrinted>
  <dcterms:modified xsi:type="dcterms:W3CDTF">2019-03-28T17:33:40Z</dcterms:modified>
  <cp:revision>12</cp:revision>
  <dc:title>1¾   «        Å         </dc:title>
</cp:coreProperties>
</file>