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D8D2E6" Type="http://schemas.openxmlformats.org/officeDocument/2006/relationships/officeDocument" Target="/word/document.xml" /><Relationship Id="coreR29D8D2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Alta Gracia Auto Moto Club y por el Club Torino Córdoba – filial Alta Gracia, solicitando se declare Ciudadano Ilustre al Sr. Oreste Berta;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Honorable Concejo Deliberante, evaluada la nota, toma como propia la iniciativa y evaluados los antecedentes, considera justo reconocer la trayectoria del Sr. Oreste Berta, en el ámbito deportivo, como constructor automovilístico;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desde el inicio de sus actividades dedicó su vida a construir la mejor empresa en el ramo de los autos de competición del país, eligiendo a Alta Gracia como sede de la misma;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desde su Fortaleza de Alta Gracia, nacieron una enorme variedad de autos de carrera;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este gran trabajador, recorrió el mundo, siendo distinguido en muchas ocasiones por sus grandes logros, llegándoselo a conocer como “El Mago de Alta Gracia”;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nuestra ciudad ha sido conocida por mucha gente, gracias a la fama bien lograda por Oreste Berta;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Que, por lo que brindó a nuestra ciudad y por lo que todavía le dará a través de sus conocimientos en su especialidad, el automovilismo, es justo reconocer y distinguir su trayectoria.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“C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” </w:t>
      </w:r>
      <w:r>
        <w:rPr>
          <w:rStyle w:val="C3"/>
          <w:rFonts w:ascii="Courier New" w:hAnsi="Courier New"/>
          <w:sz w:val="24"/>
        </w:rPr>
        <w:t>al Sr. Oreste Santiago Antonio Berta, D.N.I. Nº M 6.288.933, por su brillante y destaca actuación en el mundo deportivo.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2002-10-09T11:29:00Z</dcterms:created>
  <cp:lastModifiedBy>Ethan Puglia</cp:lastModifiedBy>
  <cp:lastPrinted>2002-09-30T16:05:00Z</cp:lastPrinted>
  <dcterms:modified xsi:type="dcterms:W3CDTF">2019-03-28T17:33:43Z</dcterms:modified>
  <cp:revision>10</cp:revision>
  <dc:title>ORDENANZA  Nº  5354</dc:title>
</cp:coreProperties>
</file>