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141B1AE" Type="http://schemas.openxmlformats.org/officeDocument/2006/relationships/officeDocument" Target="/word/document.xml" /><Relationship Id="coreR7141B1A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5963</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362/02 iniciado por el Sr. Jorge Hugo Betancurt solicitando un lote en donación; y</w:t>
      </w:r>
    </w:p>
    <w:p>
      <w:pPr>
        <w:pStyle w:val="P1"/>
        <w:ind w:left="709"/>
        <w:jc w:val="center"/>
        <w:rPr>
          <w:rStyle w:val="C3"/>
          <w:b w:val="1"/>
          <w:sz w:val="24"/>
        </w:rPr>
      </w:pPr>
    </w:p>
    <w:p>
      <w:pPr>
        <w:pStyle w:val="P1"/>
        <w:ind w:left="709"/>
        <w:jc w:val="center"/>
        <w:rPr>
          <w:rStyle w:val="C3"/>
          <w:b w:val="1"/>
          <w:sz w:val="24"/>
        </w:rPr>
      </w:pPr>
      <w:r>
        <w:rPr>
          <w:rStyle w:val="C3"/>
          <w:b w:val="1"/>
          <w:sz w:val="24"/>
        </w:rPr>
        <w:t>C O N S I D E R A N D O</w:t>
      </w:r>
    </w:p>
    <w:p>
      <w:pPr>
        <w:pStyle w:val="P1"/>
        <w:ind w:left="709"/>
        <w:jc w:val="both"/>
        <w:rPr>
          <w:rStyle w:val="C3"/>
          <w:sz w:val="24"/>
        </w:rPr>
      </w:pPr>
    </w:p>
    <w:p>
      <w:pPr>
        <w:pStyle w:val="P1"/>
        <w:ind w:left="709"/>
        <w:jc w:val="both"/>
        <w:rPr>
          <w:rStyle w:val="C3"/>
          <w:sz w:val="24"/>
        </w:rPr>
      </w:pPr>
      <w:r>
        <w:rPr>
          <w:rStyle w:val="C3"/>
          <w:sz w:val="24"/>
        </w:rPr>
        <w:t>Que el solicitante posee una importante discapacidad;</w:t>
      </w:r>
    </w:p>
    <w:p>
      <w:pPr>
        <w:pStyle w:val="P1"/>
        <w:ind w:left="709"/>
        <w:jc w:val="both"/>
        <w:rPr>
          <w:rStyle w:val="C3"/>
          <w:sz w:val="24"/>
        </w:rPr>
      </w:pPr>
    </w:p>
    <w:p>
      <w:pPr>
        <w:pStyle w:val="P1"/>
        <w:ind w:left="709"/>
        <w:jc w:val="both"/>
        <w:rPr>
          <w:rStyle w:val="C3"/>
          <w:sz w:val="24"/>
        </w:rPr>
      </w:pPr>
      <w:r>
        <w:rPr>
          <w:rStyle w:val="C3"/>
          <w:sz w:val="24"/>
        </w:rPr>
        <w:t>Que según informe de Catastro obrante a Fs. 13 del Expediente, el solicitante no se registra como propietario;</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accediendo a otorgar un lote en donación, despacho aprobado por unanimidad en Sesión de fecha 14 de noviembre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Jorge Hugo Betancurt, D.N.I. Nº 14.216.207 con domicilio en calle Figueroa Alcorta Nº 441, el Lote designación catastral 04-01-061-019 – Lote 19 – Mz. Of. 37.</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municipales.</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debiendo restituir el inmueble a la Municipalidad de Alta Gracia.</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no pudiendo ser transferido y/o cedido a título oneroso y/o gratuito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CATORCE DIAS DEL MES DE NOVIEMBRE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2002-11-21T13:07:00Z</dcterms:created>
  <cp:lastModifiedBy>Ethan Puglia</cp:lastModifiedBy>
  <cp:lastPrinted>2002-09-16T12:10:00Z</cp:lastPrinted>
  <dcterms:modified xsi:type="dcterms:W3CDTF">2019-03-28T17:33:45Z</dcterms:modified>
  <cp:revision>5</cp:revision>
  <dc:title>1¾   «        M</dc:title>
</cp:coreProperties>
</file>