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E842202" Type="http://schemas.openxmlformats.org/officeDocument/2006/relationships/officeDocument" Target="/word/document.xml" /><Relationship Id="coreR1E84220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6004</w:t>
      </w:r>
    </w:p>
    <w:p>
      <w:pPr>
        <w:pStyle w:val="P4"/>
        <w:rPr>
          <w:rStyle w:val="C3"/>
          <w:rFonts w:ascii="Courier New" w:hAnsi="Courier New"/>
        </w:rPr>
      </w:pPr>
    </w:p>
    <w:p>
      <w:pPr>
        <w:pStyle w:val="P5"/>
        <w:rPr>
          <w:rStyle w:val="C3"/>
          <w:rFonts w:ascii="Courier New" w:hAnsi="Courier New"/>
        </w:rPr>
      </w:pPr>
      <w:r>
        <w:rPr>
          <w:rStyle w:val="C3"/>
          <w:rFonts w:ascii="Courier New" w:hAnsi="Courier New"/>
        </w:rPr>
        <w:t>Visto: Los Expedientes Nº 1451/02 y Nº 1452/02 iniciados por propietarios de confiterías de calle Sarmiento solicitando autorización para colocar mesas y sillas en la calzada;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realizan la petición para poder brindar una mejor atención a los vecinos y turistas en la época estival;</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solicitud por el Concejo en Comisión, el mismo emite despacho accediendo a lo requerido pero preservando la seguridad de las personas, despacho aprobado por unanimidad en Sesión de fecha 28 de noviembre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autorizaciones durante los meses de diciembre a marzo inclusive, para colocar mesas y sillas sobre la calle en los frentes de los comercios que lo soliciten de Avda. Sarmiento, debiendo verificar que se implementen las medidas de seguridad necesarios para preservar la integridad física de los clientes del comercio y de los transeúntes.</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VEINTIOCHO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2002-12-05T13:19:00Z</dcterms:created>
  <cp:lastModifiedBy>Ethan Puglia</cp:lastModifiedBy>
  <cp:lastPrinted>2002-11-01T13:16:00Z</cp:lastPrinted>
  <dcterms:modified xsi:type="dcterms:W3CDTF">2019-03-28T17:33:46Z</dcterms:modified>
  <cp:revision>7</cp:revision>
  <dc:title>ORDENANZA  Nº  5354</dc:title>
</cp:coreProperties>
</file>