
<file path=[Content_Types].xml><?xml version="1.0" encoding="utf-8"?>
<Types xmlns="http://schemas.openxmlformats.org/package/2006/content-types">
  <Default Extension="rels" ContentType="application/vnd.openxmlformats-package.relationships+xml"/>
  <Default Extension="xml" ContentType="application/xml"/>
  <Default Extension="emf" ContentType="application/x-msmetafile"/>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3924575C" Type="http://schemas.openxmlformats.org/officeDocument/2006/relationships/officeDocument" Target="/word/document.xml" /><Relationship Id="coreR3924575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7"/>
        <w:rPr>
          <w:rStyle w:val="C3"/>
          <w:b w:val="1"/>
          <w:u w:val="single"/>
        </w:rPr>
      </w:pPr>
    </w:p>
    <w:p>
      <w:pPr>
        <w:pStyle w:val="P7"/>
        <w:rPr>
          <w:rStyle w:val="C3"/>
          <w:b w:val="1"/>
          <w:u w:val="single"/>
        </w:rPr>
      </w:pPr>
    </w:p>
    <w:p>
      <w:pPr>
        <w:pStyle w:val="P7"/>
        <w:ind w:firstLine="708"/>
        <w:rPr>
          <w:rStyle w:val="C3"/>
          <w:b w:val="1"/>
          <w:u w:val="single"/>
        </w:rPr>
      </w:pPr>
      <w:r>
        <w:rPr>
          <w:rStyle w:val="C3"/>
          <w:b w:val="1"/>
          <w:u w:val="single"/>
        </w:rPr>
        <w:t xml:space="preserve">ORDENANZA  Nº 6114</w:t>
      </w:r>
    </w:p>
    <w:p>
      <w:pPr>
        <w:pStyle w:val="P7"/>
        <w:rPr>
          <w:rStyle w:val="C3"/>
        </w:rPr>
      </w:pPr>
    </w:p>
    <w:p>
      <w:pPr>
        <w:pStyle w:val="P7"/>
        <w:rPr>
          <w:rStyle w:val="C3"/>
        </w:rPr>
      </w:pPr>
    </w:p>
    <w:p>
      <w:pPr>
        <w:pStyle w:val="P60"/>
        <w:ind w:hanging="709" w:left="709"/>
        <w:jc w:val="both"/>
        <w:rPr>
          <w:rStyle w:val="C3"/>
          <w:rFonts w:ascii="Times New Roman" w:hAnsi="Times New Roman"/>
          <w:sz w:val="24"/>
        </w:rPr>
      </w:pPr>
    </w:p>
    <w:p>
      <w:pPr>
        <w:pStyle w:val="P60"/>
        <w:ind w:hanging="709" w:left="709"/>
        <w:jc w:val="both"/>
        <w:rPr>
          <w:rStyle w:val="C3"/>
          <w:rFonts w:ascii="Times New Roman" w:hAnsi="Times New Roman"/>
          <w:sz w:val="24"/>
        </w:rPr>
      </w:pPr>
      <w:r>
        <w:rPr>
          <w:rStyle w:val="C3"/>
          <w:rFonts w:ascii="Times New Roman" w:hAnsi="Times New Roman"/>
          <w:sz w:val="24"/>
        </w:rPr>
        <w:t>Visto: El Proyecto de Ordenanza Tarifaria elevado por el Departamento Ejecutivo; y</w:t>
        <w:br w:type="textWrapping"/>
        <w:br w:type="textWrapping"/>
      </w:r>
    </w:p>
    <w:p>
      <w:pPr>
        <w:pStyle w:val="P60"/>
        <w:ind w:hanging="709" w:left="709"/>
        <w:jc w:val="center"/>
        <w:rPr>
          <w:rStyle w:val="C3"/>
          <w:rFonts w:ascii="Times New Roman" w:hAnsi="Times New Roman"/>
          <w:b w:val="1"/>
          <w:sz w:val="24"/>
        </w:rPr>
      </w:pPr>
    </w:p>
    <w:p>
      <w:pPr>
        <w:pStyle w:val="P60"/>
        <w:ind w:hanging="709" w:left="709"/>
        <w:jc w:val="center"/>
        <w:rPr>
          <w:rStyle w:val="C3"/>
          <w:rFonts w:ascii="Times New Roman" w:hAnsi="Times New Roman"/>
          <w:b w:val="1"/>
          <w:sz w:val="24"/>
        </w:rPr>
      </w:pPr>
      <w:r>
        <w:rPr>
          <w:rStyle w:val="C3"/>
          <w:rFonts w:ascii="Times New Roman" w:hAnsi="Times New Roman"/>
          <w:b w:val="1"/>
          <w:sz w:val="24"/>
        </w:rPr>
        <w:t>C O N S I D E R A N D O</w:t>
      </w:r>
    </w:p>
    <w:p>
      <w:pPr>
        <w:pStyle w:val="P60"/>
        <w:ind w:hanging="709" w:left="709"/>
        <w:jc w:val="center"/>
        <w:rPr>
          <w:rStyle w:val="C3"/>
          <w:rFonts w:ascii="Times New Roman" w:hAnsi="Times New Roman"/>
          <w:b w:val="1"/>
          <w:sz w:val="24"/>
        </w:rPr>
      </w:pPr>
    </w:p>
    <w:p>
      <w:pPr>
        <w:pStyle w:val="P60"/>
        <w:ind w:hanging="709" w:left="709"/>
        <w:jc w:val="center"/>
        <w:rPr>
          <w:rStyle w:val="C3"/>
          <w:rFonts w:ascii="Times New Roman" w:hAnsi="Times New Roman"/>
          <w:b w:val="1"/>
          <w:sz w:val="24"/>
        </w:rPr>
      </w:pPr>
    </w:p>
    <w:p>
      <w:pPr>
        <w:pStyle w:val="P60"/>
        <w:ind w:hanging="709" w:left="709"/>
        <w:jc w:val="both"/>
        <w:rPr>
          <w:rStyle w:val="C3"/>
          <w:rFonts w:ascii="Times New Roman" w:hAnsi="Times New Roman"/>
          <w:b w:val="1"/>
          <w:sz w:val="24"/>
        </w:rPr>
      </w:pPr>
    </w:p>
    <w:p>
      <w:pPr>
        <w:pStyle w:val="P60"/>
        <w:ind w:hanging="709" w:left="709"/>
        <w:jc w:val="both"/>
        <w:rPr>
          <w:rStyle w:val="C3"/>
          <w:rFonts w:ascii="Times New Roman" w:hAnsi="Times New Roman"/>
          <w:sz w:val="24"/>
        </w:rPr>
      </w:pPr>
      <w:r>
        <w:rPr>
          <w:rStyle w:val="C3"/>
          <w:rFonts w:ascii="Times New Roman" w:hAnsi="Times New Roman"/>
          <w:b w:val="1"/>
          <w:sz w:val="24"/>
        </w:rPr>
        <w:t xml:space="preserve">           </w:t>
      </w:r>
      <w:r>
        <w:rPr>
          <w:rStyle w:val="C3"/>
          <w:rFonts w:ascii="Times New Roman" w:hAnsi="Times New Roman"/>
          <w:sz w:val="24"/>
        </w:rPr>
        <w:t xml:space="preserve">Que evaluado el Proyecto por el Concejo constituido en Comisión, el mismo emite despacho sugiriendo su aprobación en general y, en particular con algunas modificaciones. </w:t>
        <w:br w:type="textWrapping"/>
        <w:br w:type="textWrapping"/>
      </w:r>
    </w:p>
    <w:p>
      <w:pPr>
        <w:pStyle w:val="P60"/>
        <w:ind w:hanging="709" w:left="709"/>
        <w:jc w:val="center"/>
        <w:rPr>
          <w:rStyle w:val="C3"/>
          <w:rFonts w:ascii="Times New Roman" w:hAnsi="Times New Roman"/>
          <w:b w:val="1"/>
          <w:sz w:val="24"/>
        </w:rPr>
      </w:pPr>
      <w:r>
        <w:rPr>
          <w:rStyle w:val="C3"/>
          <w:rFonts w:ascii="Times New Roman" w:hAnsi="Times New Roman"/>
          <w:b w:val="1"/>
          <w:sz w:val="24"/>
        </w:rPr>
        <w:t xml:space="preserve">      EL HONORABLE CONCEJO DELIBERANTE DE LA CIUDAD DE</w:t>
        <w:br w:type="textWrapping"/>
        <w:br w:type="textWrapping"/>
        <w:br w:type="textWrapping"/>
        <w:t>ALTA GRACIA SANCIONA CON FUERZA DE ORDENANZA</w:t>
      </w:r>
    </w:p>
    <w:p>
      <w:pPr>
        <w:pStyle w:val="P60"/>
        <w:rPr>
          <w:rStyle w:val="C3"/>
          <w:sz w:val="24"/>
        </w:rPr>
      </w:pPr>
    </w:p>
    <w:p>
      <w:pPr>
        <w:pStyle w:val="P60"/>
        <w:rPr>
          <w:rStyle w:val="C3"/>
          <w:sz w:val="24"/>
        </w:rPr>
      </w:pPr>
    </w:p>
    <w:p>
      <w:pPr>
        <w:pStyle w:val="P7"/>
        <w:jc w:val="left"/>
        <w:rPr>
          <w:rStyle w:val="C3"/>
        </w:rPr>
      </w:pPr>
    </w:p>
    <w:p>
      <w:pPr>
        <w:pStyle w:val="P7"/>
        <w:rPr>
          <w:rStyle w:val="C3"/>
          <w:b w:val="1"/>
          <w:u w:val="single"/>
        </w:rPr>
      </w:pPr>
      <w:r>
        <w:rPr>
          <w:rStyle w:val="C3"/>
          <w:b w:val="1"/>
          <w:u w:val="single"/>
        </w:rPr>
        <w:t>CAPITULO I</w:t>
      </w:r>
    </w:p>
    <w:p>
      <w:pPr>
        <w:pStyle w:val="P7"/>
        <w:rPr>
          <w:rStyle w:val="C3"/>
        </w:rPr>
      </w:pPr>
    </w:p>
    <w:p>
      <w:pPr>
        <w:pStyle w:val="P7"/>
        <w:rPr>
          <w:rStyle w:val="C3"/>
          <w:b w:val="1"/>
          <w:u w:val="single"/>
        </w:rPr>
      </w:pPr>
    </w:p>
    <w:p>
      <w:pPr>
        <w:pStyle w:val="P7"/>
        <w:rPr>
          <w:rStyle w:val="C3"/>
          <w:b w:val="1"/>
          <w:u w:val="single"/>
        </w:rPr>
      </w:pPr>
      <w:r>
        <w:rPr>
          <w:rStyle w:val="C3"/>
          <w:b w:val="1"/>
          <w:u w:val="single"/>
        </w:rPr>
        <w:t>CONTRIBUCIONES QUE INCIDEN SOBRE LOS INMUEBLES</w:t>
      </w:r>
    </w:p>
    <w:p>
      <w:pPr>
        <w:jc w:val="both"/>
        <w:rPr>
          <w:rStyle w:val="C3"/>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1:</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TASA POR SERVICIOS A LA PROPIEDAD</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1) Determínanse los radios en los cuales quedará dividida la Zona “A” del Municipio de acuerdo con el plano de zonificación aprobado por Ordenanza Nº 3376 que deberá considerarse parte integrante de la presente Ordenanza como Anexo 1.</w:t>
      </w:r>
    </w:p>
    <w:p>
      <w:pPr>
        <w:pStyle w:val="P6"/>
        <w:tabs>
          <w:tab w:val="clear" w:pos="4252" w:leader="none"/>
          <w:tab w:val="clear" w:pos="8504" w:leader="none"/>
        </w:tabs>
        <w:jc w:val="both"/>
      </w:pPr>
    </w:p>
    <w:p>
      <w:pPr>
        <w:pStyle w:val="P6"/>
        <w:tabs>
          <w:tab w:val="clear" w:pos="4252" w:leader="none"/>
          <w:tab w:val="clear" w:pos="8504" w:leader="none"/>
        </w:tabs>
        <w:jc w:val="both"/>
      </w:pPr>
      <w:r>
        <w:t>2) Fíjanse los siguientes valores unitarios del metro cuadrado de tierra de acuerdo con los radios:</w:t>
      </w:r>
    </w:p>
    <w:p>
      <w:pPr>
        <w:pStyle w:val="P6"/>
        <w:tabs>
          <w:tab w:val="clear" w:pos="4252" w:leader="none"/>
          <w:tab w:val="clear" w:pos="8504" w:leader="none"/>
        </w:tabs>
        <w:jc w:val="right"/>
      </w:pPr>
      <w:r>
        <w:t>,,,///</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...///2..-</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tbl>
      <w:tblPr>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CellMar>
          <w:top w:w="0" w:type="dxa"/>
          <w:left w:w="0" w:type="dxa"/>
          <w:bottom w:w="0" w:type="dxa"/>
          <w:right w:w="0" w:type="dxa"/>
        </w:tblCellMar>
      </w:tblPr>
      <w:tblGrid/>
      <w:tr>
        <w:tc>
          <w:tcPr>
            <w:tcW w:w="8786" w:type="dxa"/>
          </w:tcPr>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RADIOS                        VALOR UNITARIO DEL METRO</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c>
          <w:tcPr>
            <w:tcW w:w="8786" w:type="dxa"/>
          </w:tcPr>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                                             CUADRADO DE TIERRA</w:t>
            </w:r>
          </w:p>
        </w:tc>
      </w:tr>
    </w:tbl>
    <w:p>
      <w:pPr>
        <w:pBdr>
          <w:top w:val="single" w:sz="6" w:space="0" w:shadow="0" w:frame="0"/>
          <w:left w:val="single" w:sz="6" w:space="0" w:shadow="0" w:frame="0"/>
          <w:bottom w:val="single" w:sz="6" w:space="0" w:shadow="0" w:frame="0"/>
          <w:right w:val="single" w:sz="6" w:space="0" w:shadow="0" w:frame="0"/>
        </w:pBdr>
        <w:jc w:val="both"/>
      </w:pPr>
    </w:p>
    <w:p>
      <w:pPr>
        <w:numPr>
          <w:ilvl w:val="0"/>
          <w:numId w:val="1"/>
        </w:numPr>
        <w:pBdr>
          <w:top w:val="single" w:sz="6" w:space="0" w:shadow="0" w:frame="0"/>
          <w:left w:val="single" w:sz="6" w:space="0" w:shadow="0" w:frame="0"/>
          <w:bottom w:val="single" w:sz="6" w:space="0" w:shadow="0" w:frame="0"/>
          <w:right w:val="single" w:sz="6" w:space="0" w:shadow="0" w:frame="0"/>
        </w:pBdr>
        <w:jc w:val="both"/>
      </w:pPr>
      <w:r>
        <w:t>$ 24,42</w:t>
      </w:r>
    </w:p>
    <w:p>
      <w:pPr>
        <w:numPr>
          <w:ilvl w:val="0"/>
          <w:numId w:val="1"/>
        </w:numPr>
        <w:pBdr>
          <w:top w:val="single" w:sz="6" w:space="0" w:shadow="0" w:frame="0"/>
          <w:left w:val="single" w:sz="6" w:space="0" w:shadow="0" w:frame="0"/>
          <w:bottom w:val="single" w:sz="6" w:space="0" w:shadow="0" w:frame="0"/>
          <w:right w:val="single" w:sz="6" w:space="0" w:shadow="0" w:frame="0"/>
        </w:pBdr>
        <w:jc w:val="both"/>
      </w:pPr>
      <w:r>
        <w:t>$ 19,98</w:t>
      </w:r>
    </w:p>
    <w:p>
      <w:pPr>
        <w:numPr>
          <w:ilvl w:val="0"/>
          <w:numId w:val="1"/>
        </w:numPr>
        <w:pBdr>
          <w:top w:val="single" w:sz="6" w:space="0" w:shadow="0" w:frame="0"/>
          <w:left w:val="single" w:sz="6" w:space="0" w:shadow="0" w:frame="0"/>
          <w:bottom w:val="single" w:sz="6" w:space="0" w:shadow="0" w:frame="0"/>
          <w:right w:val="single" w:sz="6" w:space="0" w:shadow="0" w:frame="0"/>
        </w:pBdr>
        <w:jc w:val="both"/>
      </w:pPr>
      <w:r>
        <w:t>$ 16,65</w:t>
      </w:r>
    </w:p>
    <w:p>
      <w:pPr>
        <w:numPr>
          <w:ilvl w:val="0"/>
          <w:numId w:val="1"/>
        </w:numPr>
        <w:pBdr>
          <w:top w:val="single" w:sz="6" w:space="0" w:shadow="0" w:frame="0"/>
          <w:left w:val="single" w:sz="6" w:space="0" w:shadow="0" w:frame="0"/>
          <w:bottom w:val="single" w:sz="6" w:space="0" w:shadow="0" w:frame="0"/>
          <w:right w:val="single" w:sz="6" w:space="0" w:shadow="0" w:frame="0"/>
        </w:pBdr>
        <w:jc w:val="both"/>
      </w:pPr>
      <w:r>
        <w:t>$ 13,32</w:t>
      </w:r>
    </w:p>
    <w:p>
      <w:pPr>
        <w:numPr>
          <w:ilvl w:val="0"/>
          <w:numId w:val="1"/>
        </w:numPr>
        <w:pBdr>
          <w:top w:val="single" w:sz="6" w:space="0" w:shadow="0" w:frame="0"/>
          <w:left w:val="single" w:sz="6" w:space="0" w:shadow="0" w:frame="0"/>
          <w:bottom w:val="single" w:sz="6" w:space="0" w:shadow="0" w:frame="0"/>
          <w:right w:val="single" w:sz="6" w:space="0" w:shadow="0" w:frame="0"/>
        </w:pBdr>
        <w:jc w:val="both"/>
      </w:pPr>
      <w:r>
        <w:t xml:space="preserve">$  5,55</w:t>
      </w:r>
    </w:p>
    <w:p>
      <w:pPr>
        <w:numPr>
          <w:ilvl w:val="0"/>
          <w:numId w:val="1"/>
        </w:numPr>
        <w:pBdr>
          <w:top w:val="single" w:sz="6" w:space="0" w:shadow="0" w:frame="0"/>
          <w:left w:val="single" w:sz="6" w:space="0" w:shadow="0" w:frame="0"/>
          <w:bottom w:val="single" w:sz="6" w:space="0" w:shadow="0" w:frame="0"/>
          <w:right w:val="single" w:sz="6" w:space="0" w:shadow="0" w:frame="0"/>
        </w:pBdr>
        <w:jc w:val="both"/>
      </w:pPr>
      <w:r>
        <w:t xml:space="preserve">$  3,55</w:t>
      </w:r>
    </w:p>
    <w:p>
      <w:pPr>
        <w:numPr>
          <w:ilvl w:val="0"/>
          <w:numId w:val="1"/>
        </w:numPr>
        <w:pBdr>
          <w:top w:val="single" w:sz="6" w:space="0" w:shadow="0" w:frame="0"/>
          <w:left w:val="single" w:sz="6" w:space="0" w:shadow="0" w:frame="0"/>
          <w:bottom w:val="single" w:sz="6" w:space="0" w:shadow="0" w:frame="0"/>
          <w:right w:val="single" w:sz="6" w:space="0" w:shadow="0" w:frame="0"/>
        </w:pBdr>
        <w:jc w:val="both"/>
      </w:pPr>
      <w:r>
        <w:t xml:space="preserve">$  1,77</w:t>
      </w:r>
    </w:p>
    <w:p>
      <w:pPr>
        <w:numPr>
          <w:ilvl w:val="0"/>
          <w:numId w:val="1"/>
        </w:numPr>
        <w:pBdr>
          <w:top w:val="single" w:sz="6" w:space="0" w:shadow="0" w:frame="0"/>
          <w:left w:val="single" w:sz="6" w:space="0" w:shadow="0" w:frame="0"/>
          <w:bottom w:val="single" w:sz="6" w:space="0" w:shadow="0" w:frame="0"/>
          <w:right w:val="single" w:sz="6" w:space="0" w:shadow="0" w:frame="0"/>
        </w:pBdr>
        <w:jc w:val="both"/>
      </w:pPr>
      <w:r>
        <w:t xml:space="preserve">$  0,88</w:t>
      </w:r>
    </w:p>
    <w:p>
      <w:pPr>
        <w:numPr>
          <w:ilvl w:val="0"/>
          <w:numId w:val="1"/>
        </w:numPr>
        <w:pBdr>
          <w:top w:val="single" w:sz="6" w:space="0" w:shadow="0" w:frame="0"/>
          <w:left w:val="single" w:sz="6" w:space="0" w:shadow="0" w:frame="0"/>
          <w:bottom w:val="single" w:sz="6" w:space="0" w:shadow="0" w:frame="0"/>
          <w:right w:val="single" w:sz="6" w:space="0" w:shadow="0" w:frame="0"/>
        </w:pBdr>
        <w:jc w:val="both"/>
      </w:pPr>
      <w:r>
        <w:t xml:space="preserve">$  0,17</w:t>
      </w:r>
    </w:p>
    <w:p>
      <w:pPr>
        <w:numPr>
          <w:ilvl w:val="0"/>
          <w:numId w:val="1"/>
        </w:numPr>
        <w:pBdr>
          <w:top w:val="single" w:sz="6" w:space="0" w:shadow="0" w:frame="0"/>
          <w:left w:val="single" w:sz="6" w:space="0" w:shadow="0" w:frame="0"/>
          <w:bottom w:val="single" w:sz="6" w:space="0" w:shadow="0" w:frame="0"/>
          <w:right w:val="single" w:sz="6" w:space="0" w:shadow="0" w:frame="0"/>
        </w:pBdr>
        <w:jc w:val="both"/>
      </w:pPr>
      <w:r>
        <w:t xml:space="preserve">$  5,55</w:t>
      </w:r>
    </w:p>
    <w:p>
      <w:pPr>
        <w:pStyle w:val="P6"/>
        <w:tabs>
          <w:tab w:val="clear" w:pos="4252" w:leader="none"/>
          <w:tab w:val="clear" w:pos="8504" w:leader="none"/>
        </w:tabs>
        <w:jc w:val="both"/>
      </w:pPr>
    </w:p>
    <w:p>
      <w:pPr>
        <w:pStyle w:val="P6"/>
        <w:tabs>
          <w:tab w:val="clear" w:pos="4252" w:leader="none"/>
          <w:tab w:val="clear" w:pos="8504" w:leader="none"/>
        </w:tabs>
        <w:jc w:val="both"/>
      </w:pPr>
      <w:r>
        <w:t>3) Establécense los valores por metro cuadrado según la categoría de la construcción, de las mejoras incorporadas a cada parcela, con el fin de determinar la valuación fiscal, los que como Anexo II, forman parte integrante de la presente Ordenanza.</w:t>
      </w:r>
    </w:p>
    <w:p>
      <w:pPr>
        <w:pStyle w:val="P6"/>
        <w:tabs>
          <w:tab w:val="clear" w:pos="4252" w:leader="none"/>
          <w:tab w:val="clear" w:pos="8504" w:leader="none"/>
        </w:tabs>
        <w:jc w:val="both"/>
      </w:pPr>
    </w:p>
    <w:p>
      <w:pPr>
        <w:pStyle w:val="P6"/>
        <w:tabs>
          <w:tab w:val="clear" w:pos="4252" w:leader="none"/>
          <w:tab w:val="clear" w:pos="8504" w:leader="none"/>
        </w:tabs>
        <w:jc w:val="both"/>
      </w:pPr>
      <w:r>
        <w:t>4) Fíjanse las siguientes alícuotas con el fin de ser aplicadas sobre la valuación fiscal obtenida como resultado de lo normado en los incisos 2) y 3), para determinar la tasa.</w:t>
      </w:r>
    </w:p>
    <w:p>
      <w:pPr>
        <w:pStyle w:val="P6"/>
        <w:tabs>
          <w:tab w:val="clear" w:pos="4252" w:leader="none"/>
          <w:tab w:val="clear" w:pos="8504" w:leader="none"/>
        </w:tabs>
        <w:jc w:val="both"/>
      </w:pP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RADIO                          EDIFICADO                          BALDÍO</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1                                        6,5 %0                                   30,0 %0</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2                                        6,0 %0                                   20,0 %0</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3                                        5,0 %0                                   15,0 %0</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4                                        5,0 %0                                   10,0 %0</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5                                        2,3 %0                                     4,6 %0 </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6                                        2,3 %0                                     4,6 %0 </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7                                        1,7 %0                                     3,4 %0</w:t>
      </w:r>
    </w:p>
    <w:p>
      <w:pPr>
        <w:pStyle w:val="P6"/>
        <w:numPr>
          <w:ilvl w:val="0"/>
          <w:numId w:val="2"/>
        </w:numPr>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 1,7 %0                                     3,4 %0</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9                                        1,7 %0                                     3,4 %0</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10                                      2,3 %0                                     4,6 %0</w:t>
      </w:r>
    </w:p>
    <w:p>
      <w:pPr>
        <w:pStyle w:val="P6"/>
        <w:tabs>
          <w:tab w:val="clear" w:pos="4252" w:leader="none"/>
          <w:tab w:val="clear" w:pos="8504" w:leader="none"/>
        </w:tabs>
        <w:jc w:val="right"/>
      </w:pPr>
      <w:r>
        <w:t>...///</w:t>
      </w:r>
    </w:p>
    <w:p>
      <w:pPr>
        <w:pStyle w:val="P6"/>
        <w:tabs>
          <w:tab w:val="clear" w:pos="4252" w:leader="none"/>
          <w:tab w:val="clear" w:pos="8504" w:leader="none"/>
        </w:tabs>
        <w:jc w:val="both"/>
      </w:pPr>
    </w:p>
    <w:p>
      <w:pPr>
        <w:pStyle w:val="P6"/>
        <w:tabs>
          <w:tab w:val="clear" w:pos="4252" w:leader="none"/>
          <w:tab w:val="clear" w:pos="8504" w:leader="none"/>
        </w:tabs>
        <w:jc w:val="both"/>
      </w:pPr>
      <w:r>
        <w:t>...///3.-</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5) Fijanse los importes máximos y mínimos anuales para aplicarlos a las propiedades comprendidas en los radios respectivos, con el fin de compararlos con el valor de la tasa determinada según el inciso 4).</w:t>
      </w:r>
    </w:p>
    <w:p>
      <w:pPr>
        <w:pStyle w:val="P6"/>
        <w:tabs>
          <w:tab w:val="clear" w:pos="4252" w:leader="none"/>
          <w:tab w:val="clear" w:pos="8504" w:leader="none"/>
        </w:tabs>
        <w:jc w:val="both"/>
      </w:pP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RADIO                           MÍNIMOS                               MÁXIMOS</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1                                         $ 294                                       $ 1.597</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2                                         $ 271                                       $ 1.342</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3                                         $ 204                                       $ 1.036</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4                                         $ 151                                       $    815</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5                                         $ 144                                       $    697</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6                                         $ 120                                       $    520</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7                                         $   84                                       $    374</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8                                         $   84                                       $    374</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9                                         $   84                                       $    374</w:t>
      </w:r>
    </w:p>
    <w:p>
      <w:pPr>
        <w:pStyle w:val="P6"/>
        <w:pBdr>
          <w:top w:val="single" w:sz="6" w:space="0" w:shadow="0" w:frame="0"/>
          <w:left w:val="single" w:sz="6" w:space="0" w:shadow="0" w:frame="0"/>
          <w:bottom w:val="single" w:sz="6" w:space="0" w:shadow="0" w:frame="0"/>
          <w:right w:val="single" w:sz="6" w:space="0" w:shadow="0" w:frame="0"/>
        </w:pBdr>
        <w:tabs>
          <w:tab w:val="clear" w:pos="4252" w:leader="none"/>
          <w:tab w:val="clear" w:pos="8504" w:leader="none"/>
        </w:tabs>
        <w:jc w:val="both"/>
      </w:pPr>
      <w:r>
        <w:t xml:space="preserve">10                                       $ 144                                       $    697</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center"/>
        <w:rPr>
          <w:rStyle w:val="C3"/>
          <w:b w:val="1"/>
          <w:u w:val="single"/>
        </w:rPr>
      </w:pPr>
      <w:r>
        <w:rPr>
          <w:rStyle w:val="C3"/>
          <w:b w:val="1"/>
          <w:u w:val="single"/>
        </w:rPr>
        <w:t>CAPITULO II</w:t>
      </w:r>
    </w:p>
    <w:p>
      <w:pPr>
        <w:pStyle w:val="P6"/>
        <w:tabs>
          <w:tab w:val="clear" w:pos="4252" w:leader="none"/>
          <w:tab w:val="clear" w:pos="8504" w:leader="none"/>
        </w:tabs>
        <w:jc w:val="both"/>
        <w:rPr>
          <w:rStyle w:val="C3"/>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TASA POR SERVICIOS DE INSPECCION GENERAL E HIGIENE</w:t>
      </w:r>
    </w:p>
    <w:p>
      <w:pPr>
        <w:pStyle w:val="P6"/>
        <w:tabs>
          <w:tab w:val="clear" w:pos="4252" w:leader="none"/>
          <w:tab w:val="clear" w:pos="8504" w:leader="none"/>
        </w:tabs>
        <w:jc w:val="both"/>
      </w:pPr>
      <w:r>
        <w:t xml:space="preserve">   </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2:</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b w:val="1"/>
        </w:rPr>
      </w:pPr>
      <w:r>
        <w:rPr>
          <w:rStyle w:val="C3"/>
          <w:b w:val="1"/>
        </w:rPr>
        <w:t>PRESTAMOS EN DINERO</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Fijase en el tres por ciento (3%) mensual, capitalizable mensualmente, el interés a considerar en los casos de operaciones de préstamos en dinero, realizados por personas físicas o jurídicas que no sean las contempladas por la Ley Nº 21526 y sus modificatorias, cuando en los documentos referidos a dichas operaciones no se mencione el tipo de interés o se fije uno inferior al mismo, con el fin de determinar la base imponible, la cual surge del monto de los intereses y ajustes por desvalorización monetaria.</w:t>
      </w:r>
    </w:p>
    <w:p>
      <w:pPr>
        <w:pStyle w:val="P6"/>
        <w:tabs>
          <w:tab w:val="clear" w:pos="4252" w:leader="none"/>
          <w:tab w:val="clear" w:pos="8504" w:leader="none"/>
        </w:tabs>
        <w:jc w:val="right"/>
      </w:pPr>
      <w:r>
        <w:t>...///</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pPr>
      <w:r>
        <w:t>...///4.-</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3:</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b w:val="1"/>
        </w:rPr>
      </w:pPr>
      <w:r>
        <w:rPr>
          <w:rStyle w:val="C3"/>
          <w:b w:val="1"/>
        </w:rPr>
        <w:t>LOCACIÓN O SUBLOCACIÓN DE INMUEBLES</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Fijase en  Pesos Seiscientos ($ 600.-)  mensuales, el monto de los ingresos no computables como ingresos brutos gravados obtenidos por locación o sublocación de inmuebles.</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u w:val="single"/>
        </w:rPr>
      </w:pPr>
      <w:r>
        <w:rPr>
          <w:rStyle w:val="C3"/>
          <w:b w:val="1"/>
          <w:u w:val="single"/>
        </w:rPr>
        <w:t>Artículo 4:</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b w:val="1"/>
        </w:rPr>
      </w:pPr>
      <w:r>
        <w:rPr>
          <w:rStyle w:val="C3"/>
          <w:b w:val="1"/>
        </w:rPr>
        <w:t>ALÍCUOTAS</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Fijase en cinco por mil (5%0) la alícuota general de la Tasa por Servicios de Inspección General e Higiene, que se aplicará sobre la base imponible de todas las actividades, con excepción de las que tengan alícuotas especiales.</w:t>
      </w:r>
    </w:p>
    <w:p>
      <w:pPr>
        <w:pStyle w:val="P6"/>
        <w:tabs>
          <w:tab w:val="clear" w:pos="4252" w:leader="none"/>
          <w:tab w:val="clear" w:pos="8504" w:leader="none"/>
        </w:tabs>
        <w:jc w:val="both"/>
      </w:pPr>
    </w:p>
    <w:p>
      <w:pPr>
        <w:tabs>
          <w:tab w:val="left" w:pos="1418" w:leader="none"/>
        </w:tabs>
      </w:pPr>
      <w:r>
        <w:t>Código</w:t>
        <w:tab/>
        <w:t>Detalle de Actividades</w:t>
      </w:r>
    </w:p>
    <w:p>
      <w:pPr>
        <w:jc w:val="both"/>
      </w:pPr>
      <w:r>
        <w:t>11000</w:t>
        <w:tab/>
        <w:t>.00 Agricultura y Ganadería</w:t>
      </w:r>
    </w:p>
    <w:p>
      <w:pPr>
        <w:jc w:val="both"/>
      </w:pPr>
      <w:r>
        <w:tab/>
        <w:t>.11 Cultivos de Cereales y otros cultivos no clasificados en otra parte</w:t>
      </w:r>
    </w:p>
    <w:p>
      <w:pPr>
        <w:jc w:val="both"/>
      </w:pPr>
      <w:r>
        <w:tab/>
        <w:t xml:space="preserve">.12  Cultivos de hortalizas y legumbres, especialidades hortícolas y      </w:t>
      </w:r>
    </w:p>
    <w:p>
      <w:pPr>
        <w:jc w:val="both"/>
      </w:pPr>
      <w:r>
        <w:t xml:space="preserve">                   productos de viveros.</w:t>
      </w:r>
    </w:p>
    <w:p>
      <w:pPr>
        <w:jc w:val="both"/>
      </w:pPr>
      <w:r>
        <w:t xml:space="preserve">            .13 Cultivos de frutas, nueces plantas cuyas hojas se utilizan para     </w:t>
      </w:r>
    </w:p>
    <w:p>
      <w:pPr>
        <w:jc w:val="both"/>
      </w:pPr>
      <w:r>
        <w:t xml:space="preserve">                  preparar bebidas y especias.</w:t>
      </w:r>
    </w:p>
    <w:p>
      <w:pPr>
        <w:jc w:val="both"/>
      </w:pPr>
      <w:r>
        <w:tab/>
        <w:t xml:space="preserve">.14 Producción de semillas híbridas y otras formas de propagación de </w:t>
      </w:r>
    </w:p>
    <w:p>
      <w:pPr>
        <w:jc w:val="both"/>
      </w:pPr>
      <w:r>
        <w:t xml:space="preserve">                  cultivos agrícolas.</w:t>
      </w:r>
    </w:p>
    <w:p>
      <w:pPr>
        <w:jc w:val="both"/>
      </w:pPr>
      <w:r>
        <w:tab/>
        <w:t>.21 Cría invernada y engorde de ganado bovino.</w:t>
      </w:r>
    </w:p>
    <w:p>
      <w:pPr>
        <w:jc w:val="both"/>
      </w:pPr>
      <w:r>
        <w:tab/>
        <w:t>.22 Cría de ganado ovino.</w:t>
      </w:r>
    </w:p>
    <w:p>
      <w:pPr>
        <w:jc w:val="both"/>
      </w:pPr>
      <w:r>
        <w:tab/>
        <w:t>.23 Cría de ganado porcino.</w:t>
      </w:r>
    </w:p>
    <w:p>
      <w:pPr>
        <w:jc w:val="both"/>
      </w:pPr>
      <w:r>
        <w:tab/>
        <w:t>.24 Cría de ganado equino.</w:t>
      </w:r>
    </w:p>
    <w:p>
      <w:pPr>
        <w:jc w:val="both"/>
      </w:pPr>
      <w:r>
        <w:tab/>
        <w:t>.25 Cría de ganado caprino.</w:t>
      </w:r>
    </w:p>
    <w:p>
      <w:pPr>
        <w:jc w:val="both"/>
      </w:pPr>
      <w:r>
        <w:tab/>
        <w:t>.26 Cría de ganado para la producción de leche, lana y pelos.</w:t>
      </w:r>
    </w:p>
    <w:p>
      <w:pPr>
        <w:jc w:val="both"/>
      </w:pPr>
      <w:r>
        <w:tab/>
        <w:t>.30 Cría de ganado no clasificado en otra parte.</w:t>
      </w:r>
    </w:p>
    <w:p>
      <w:pPr>
        <w:jc w:val="both"/>
      </w:pPr>
      <w:r>
        <w:tab/>
        <w:t>.31 Cría de aves de corral.</w:t>
      </w:r>
    </w:p>
    <w:p>
      <w:pPr>
        <w:jc w:val="both"/>
      </w:pPr>
      <w:r>
        <w:tab/>
        <w:t>.32 Producción de huevos.</w:t>
      </w:r>
    </w:p>
    <w:p>
      <w:pPr>
        <w:jc w:val="both"/>
      </w:pPr>
      <w:r>
        <w:tab/>
        <w:t>.41 Apicultura.</w:t>
      </w:r>
    </w:p>
    <w:p>
      <w:pPr>
        <w:jc w:val="both"/>
      </w:pPr>
      <w:r>
        <w:tab/>
        <w:t xml:space="preserve">.51 Cría de otros animales y obtención de productos de origen animal no </w:t>
      </w:r>
    </w:p>
    <w:p>
      <w:pPr>
        <w:jc w:val="both"/>
      </w:pPr>
      <w:r>
        <w:t xml:space="preserve">                  clasificados en otra parte.</w:t>
      </w:r>
    </w:p>
    <w:p>
      <w:pPr>
        <w:jc w:val="right"/>
      </w:pPr>
      <w:r>
        <w:t>...///</w:t>
      </w:r>
    </w:p>
    <w:p>
      <w:pPr>
        <w:jc w:val="both"/>
      </w:pPr>
    </w:p>
    <w:p>
      <w:pPr>
        <w:jc w:val="both"/>
      </w:pPr>
    </w:p>
    <w:p>
      <w:pPr>
        <w:jc w:val="both"/>
      </w:pPr>
      <w:r>
        <w:t>...///5.-</w:t>
      </w:r>
    </w:p>
    <w:p>
      <w:pPr>
        <w:jc w:val="both"/>
      </w:pPr>
    </w:p>
    <w:p>
      <w:pPr>
        <w:jc w:val="both"/>
      </w:pPr>
    </w:p>
    <w:p>
      <w:pPr>
        <w:jc w:val="both"/>
      </w:pPr>
    </w:p>
    <w:p>
      <w:pPr>
        <w:jc w:val="both"/>
      </w:pPr>
      <w:r>
        <w:t>12000</w:t>
        <w:tab/>
        <w:t>.00 Silvicultura y extracción de madera.</w:t>
      </w:r>
    </w:p>
    <w:p>
      <w:pPr>
        <w:jc w:val="both"/>
      </w:pPr>
      <w:r>
        <w:tab/>
        <w:t>.10 Explotación de viveros forestales.</w:t>
      </w:r>
    </w:p>
    <w:p>
      <w:pPr>
        <w:jc w:val="both"/>
      </w:pPr>
      <w:r>
        <w:tab/>
        <w:t>.20 Extracción de productos forestales.</w:t>
      </w:r>
    </w:p>
    <w:p>
      <w:pPr>
        <w:jc w:val="right"/>
      </w:pPr>
    </w:p>
    <w:p>
      <w:pPr>
        <w:jc w:val="both"/>
      </w:pPr>
      <w:r>
        <w:t>13000</w:t>
        <w:tab/>
        <w:t>.00 Caza ordinaria o mediante trampas y repoblación de animales</w:t>
      </w:r>
    </w:p>
    <w:p>
      <w:pPr>
        <w:jc w:val="both"/>
      </w:pPr>
    </w:p>
    <w:p>
      <w:pPr>
        <w:jc w:val="both"/>
      </w:pPr>
      <w:r>
        <w:t>14000</w:t>
        <w:tab/>
        <w:t>.00 Pesca.</w:t>
      </w:r>
    </w:p>
    <w:p>
      <w:pPr>
        <w:jc w:val="both"/>
      </w:pPr>
      <w:r>
        <w:tab/>
        <w:t>.10 Pesca y recolección de productos acuáticos.</w:t>
      </w:r>
    </w:p>
    <w:p>
      <w:pPr>
        <w:jc w:val="both"/>
      </w:pPr>
      <w:r>
        <w:tab/>
        <w:t xml:space="preserve">.20 Explotación de criaderos de peces, granjas piscícolas y otros frutos </w:t>
      </w:r>
    </w:p>
    <w:p>
      <w:pPr>
        <w:jc w:val="both"/>
      </w:pPr>
      <w:r>
        <w:t xml:space="preserve">                  acuáticos</w:t>
      </w:r>
    </w:p>
    <w:p>
      <w:pPr>
        <w:jc w:val="both"/>
      </w:pPr>
    </w:p>
    <w:p>
      <w:pPr>
        <w:jc w:val="both"/>
      </w:pPr>
      <w:r>
        <w:t>21000</w:t>
        <w:tab/>
        <w:t>.00 Explotación de minas de carbón.</w:t>
      </w:r>
    </w:p>
    <w:p>
      <w:pPr>
        <w:jc w:val="both"/>
      </w:pPr>
      <w:r>
        <w:tab/>
        <w:t>.10 Extracción y aglomeración de carbón de piedra.</w:t>
      </w:r>
    </w:p>
    <w:p>
      <w:pPr>
        <w:jc w:val="both"/>
      </w:pPr>
      <w:r>
        <w:tab/>
        <w:t>.20 Extracción y aglomeración de lignito.</w:t>
      </w:r>
    </w:p>
    <w:p>
      <w:pPr>
        <w:jc w:val="both"/>
      </w:pPr>
      <w:r>
        <w:tab/>
        <w:t>.30 Extracción y aglomeración de turba.</w:t>
      </w:r>
    </w:p>
    <w:p>
      <w:pPr>
        <w:jc w:val="both"/>
      </w:pPr>
    </w:p>
    <w:p>
      <w:pPr>
        <w:jc w:val="both"/>
      </w:pPr>
      <w:r>
        <w:t>22000</w:t>
        <w:tab/>
        <w:t>.00 Extracción de minerales metálicos</w:t>
      </w:r>
    </w:p>
    <w:p>
      <w:pPr>
        <w:jc w:val="both"/>
      </w:pPr>
      <w:r>
        <w:tab/>
        <w:t>.10 Extracción de minerales metalíferos ferrosos.</w:t>
      </w:r>
    </w:p>
    <w:p>
      <w:pPr>
        <w:jc w:val="both"/>
      </w:pPr>
      <w:r>
        <w:tab/>
        <w:t>.20 Extracción de minerales metalíferos no ferrosos.</w:t>
      </w:r>
    </w:p>
    <w:p>
      <w:pPr>
        <w:jc w:val="both"/>
      </w:pPr>
      <w:r>
        <w:tab/>
        <w:t>.30 Extracción de minerales de uranio y torio.</w:t>
      </w:r>
    </w:p>
    <w:p>
      <w:pPr>
        <w:jc w:val="both"/>
      </w:pPr>
    </w:p>
    <w:p>
      <w:pPr>
        <w:jc w:val="both"/>
      </w:pPr>
      <w:r>
        <w:t>23000</w:t>
        <w:tab/>
        <w:t>.00 Petróleo crudo y gas natural.</w:t>
      </w:r>
    </w:p>
    <w:p>
      <w:pPr>
        <w:jc w:val="both"/>
      </w:pPr>
      <w:r>
        <w:tab/>
        <w:t>.10 Extracción de petróleo crudo y gas natural</w:t>
      </w:r>
    </w:p>
    <w:p>
      <w:pPr>
        <w:jc w:val="both"/>
      </w:pPr>
    </w:p>
    <w:p>
      <w:pPr>
        <w:jc w:val="both"/>
      </w:pPr>
      <w:r>
        <w:t>24000</w:t>
        <w:tab/>
        <w:t>.00 Extracción de piedra, arcilla y arena.</w:t>
      </w:r>
    </w:p>
    <w:p>
      <w:pPr>
        <w:jc w:val="both"/>
      </w:pPr>
      <w:r>
        <w:tab/>
        <w:t>.10 Extracción de piedra, arena y arcilla, excepto rocas ornamentales.</w:t>
      </w:r>
    </w:p>
    <w:p>
      <w:pPr>
        <w:jc w:val="both"/>
      </w:pPr>
      <w:r>
        <w:tab/>
        <w:t>.20 Extracción de rocas ornamentales.</w:t>
      </w:r>
    </w:p>
    <w:p>
      <w:pPr>
        <w:jc w:val="both"/>
      </w:pPr>
    </w:p>
    <w:p>
      <w:pPr>
        <w:jc w:val="both"/>
      </w:pPr>
      <w:r>
        <w:t>29000</w:t>
        <w:tab/>
        <w:t xml:space="preserve">.00 Extracción de minerales no metálicos no clasificados en otra parte y </w:t>
      </w:r>
    </w:p>
    <w:p>
      <w:pPr>
        <w:jc w:val="both"/>
      </w:pPr>
      <w:r>
        <w:t xml:space="preserve">                  explotación de canteras.</w:t>
      </w:r>
    </w:p>
    <w:p>
      <w:pPr>
        <w:jc w:val="both"/>
      </w:pPr>
      <w:r>
        <w:tab/>
        <w:t xml:space="preserve">.10 Extracción de minerales para la fabricación de abonos y productos </w:t>
      </w:r>
    </w:p>
    <w:p>
      <w:pPr>
        <w:jc w:val="both"/>
      </w:pPr>
      <w:r>
        <w:t xml:space="preserve">                  químicos.</w:t>
      </w:r>
    </w:p>
    <w:p>
      <w:pPr>
        <w:jc w:val="both"/>
      </w:pPr>
      <w:r>
        <w:tab/>
        <w:t>.20 Extracción de sal.</w:t>
      </w:r>
    </w:p>
    <w:p>
      <w:pPr>
        <w:jc w:val="both"/>
      </w:pPr>
      <w:r>
        <w:tab/>
        <w:t>.30 Explotación de otras minas y canteras no clasificadas en otra parte.</w:t>
      </w:r>
    </w:p>
    <w:p>
      <w:pPr>
        <w:jc w:val="both"/>
      </w:pPr>
    </w:p>
    <w:p>
      <w:pPr>
        <w:jc w:val="right"/>
      </w:pPr>
      <w:r>
        <w:t>...///</w:t>
      </w:r>
    </w:p>
    <w:p>
      <w:pPr>
        <w:jc w:val="both"/>
      </w:pPr>
    </w:p>
    <w:p>
      <w:pPr>
        <w:jc w:val="both"/>
      </w:pPr>
    </w:p>
    <w:p>
      <w:pPr>
        <w:jc w:val="both"/>
      </w:pPr>
      <w:r>
        <w:tab/>
      </w:r>
    </w:p>
    <w:p>
      <w:pPr>
        <w:jc w:val="both"/>
      </w:pPr>
    </w:p>
    <w:p>
      <w:pPr>
        <w:jc w:val="both"/>
      </w:pPr>
      <w:r>
        <w:t>...///6.-</w:t>
      </w:r>
    </w:p>
    <w:p>
      <w:pPr>
        <w:jc w:val="both"/>
      </w:pPr>
    </w:p>
    <w:p>
      <w:pPr>
        <w:jc w:val="both"/>
      </w:pPr>
    </w:p>
    <w:p>
      <w:pPr>
        <w:jc w:val="both"/>
      </w:pPr>
    </w:p>
    <w:p>
      <w:pPr>
        <w:jc w:val="both"/>
        <w:rPr>
          <w:rStyle w:val="C3"/>
          <w:b w:val="1"/>
        </w:rPr>
      </w:pPr>
      <w:r>
        <w:rPr>
          <w:rStyle w:val="C3"/>
          <w:b w:val="1"/>
        </w:rPr>
        <w:t>INDUSTRIAS</w:t>
      </w:r>
    </w:p>
    <w:p>
      <w:pPr>
        <w:jc w:val="both"/>
        <w:rPr>
          <w:rStyle w:val="C3"/>
          <w:b w:val="1"/>
        </w:rPr>
      </w:pPr>
    </w:p>
    <w:p>
      <w:pPr>
        <w:jc w:val="both"/>
      </w:pPr>
      <w:r>
        <w:t>31000</w:t>
        <w:tab/>
        <w:t xml:space="preserve">.00 Industria manufacturera de productos alimenticios,  bebidas y tabaco.</w:t>
      </w:r>
    </w:p>
    <w:p>
      <w:pPr>
        <w:jc w:val="both"/>
      </w:pPr>
      <w:r>
        <w:tab/>
        <w:t xml:space="preserve">.01 matanza de ganado, preparación y conservación de carnes ( sin </w:t>
      </w:r>
    </w:p>
    <w:p>
      <w:pPr>
        <w:jc w:val="both"/>
      </w:pPr>
      <w:r>
        <w:t xml:space="preserve">                  exclusiones )</w:t>
      </w:r>
    </w:p>
    <w:p>
      <w:pPr>
        <w:jc w:val="both"/>
      </w:pPr>
      <w:r>
        <w:tab/>
        <w:t>.02 Elaboración de sopas y concentrados.</w:t>
      </w:r>
    </w:p>
    <w:p>
      <w:pPr>
        <w:jc w:val="both"/>
      </w:pPr>
      <w:r>
        <w:tab/>
        <w:t>.03 Elaboración de fiambres y embutidos.</w:t>
      </w:r>
    </w:p>
    <w:p>
      <w:pPr>
        <w:jc w:val="both"/>
      </w:pPr>
      <w:r>
        <w:tab/>
        <w:t>.04 Productos y procesamiento de carnes de aves.</w:t>
      </w:r>
    </w:p>
    <w:p>
      <w:pPr>
        <w:jc w:val="both"/>
      </w:pPr>
      <w:r>
        <w:tab/>
        <w:t xml:space="preserve">.05 Matanza de animales no clasificados en otra parte y procesamiento de </w:t>
      </w:r>
    </w:p>
    <w:p>
      <w:pPr>
        <w:jc w:val="both"/>
      </w:pPr>
      <w:r>
        <w:t xml:space="preserve">                 su carne.</w:t>
      </w:r>
    </w:p>
    <w:p>
      <w:pPr>
        <w:jc w:val="both"/>
      </w:pPr>
      <w:r>
        <w:tab/>
        <w:t>.06 Elaboración de productos de origen animal, excepto carne.</w:t>
      </w:r>
    </w:p>
    <w:p>
      <w:pPr>
        <w:jc w:val="both"/>
      </w:pPr>
      <w:r>
        <w:tab/>
        <w:t>.11 Elaboración de leche en polvo, quesos y otros productos lácteos.</w:t>
      </w:r>
    </w:p>
    <w:p>
      <w:pPr>
        <w:jc w:val="both"/>
      </w:pPr>
      <w:r>
        <w:tab/>
        <w:t>.12 Elaboración de helados.</w:t>
        <w:tab/>
      </w:r>
    </w:p>
    <w:p>
      <w:pPr>
        <w:jc w:val="both"/>
      </w:pPr>
      <w:r>
        <w:tab/>
        <w:t>.13 Elaboración de dulces, mermeladas y jaleas.</w:t>
      </w:r>
    </w:p>
    <w:p>
      <w:pPr>
        <w:jc w:val="both"/>
      </w:pPr>
      <w:r>
        <w:tab/>
        <w:t>.21 Molienda de trigo.</w:t>
      </w:r>
    </w:p>
    <w:p>
      <w:pPr>
        <w:jc w:val="both"/>
      </w:pPr>
      <w:r>
        <w:tab/>
        <w:t xml:space="preserve">.22 Elaboración de productos de panadería y confitería, excluido </w:t>
      </w:r>
    </w:p>
    <w:p>
      <w:pPr>
        <w:jc w:val="both"/>
      </w:pPr>
      <w:r>
        <w:t xml:space="preserve">                  galletitas y bizcochos.</w:t>
      </w:r>
    </w:p>
    <w:p>
      <w:pPr>
        <w:jc w:val="both"/>
      </w:pPr>
      <w:r>
        <w:tab/>
        <w:t>.23 Elaboración de galletitas y bizcochos.</w:t>
      </w:r>
    </w:p>
    <w:p>
      <w:pPr>
        <w:jc w:val="both"/>
      </w:pPr>
      <w:r>
        <w:tab/>
        <w:t>.24 Fábricas y refinerías de azúcar.</w:t>
      </w:r>
    </w:p>
    <w:p>
      <w:pPr>
        <w:jc w:val="both"/>
      </w:pPr>
      <w:r>
        <w:tab/>
        <w:t xml:space="preserve">.25 Elaboración de cacao, productos de chocolate y artículos de </w:t>
      </w:r>
    </w:p>
    <w:p>
      <w:pPr>
        <w:jc w:val="both"/>
      </w:pPr>
      <w:r>
        <w:t xml:space="preserve">                  confitería.</w:t>
      </w:r>
    </w:p>
    <w:p>
      <w:pPr>
        <w:jc w:val="both"/>
      </w:pPr>
      <w:r>
        <w:tab/>
        <w:t>.26 Elaboración de productos de chocolate.</w:t>
      </w:r>
    </w:p>
    <w:p>
      <w:pPr>
        <w:jc w:val="both"/>
      </w:pPr>
      <w:r>
        <w:tab/>
        <w:t>.27 Elaboración de pastas alimenticias frescas.</w:t>
      </w:r>
    </w:p>
    <w:p>
      <w:pPr>
        <w:jc w:val="both"/>
      </w:pPr>
      <w:r>
        <w:tab/>
        <w:t>.28 Elaboración de pastas alimenticias secas.</w:t>
      </w:r>
    </w:p>
    <w:p>
      <w:pPr>
        <w:jc w:val="both"/>
      </w:pPr>
      <w:r>
        <w:tab/>
        <w:t>.31 Preparación de arroz (descascaración, pulido, etc.)</w:t>
      </w:r>
    </w:p>
    <w:p>
      <w:pPr>
        <w:jc w:val="both"/>
      </w:pPr>
      <w:r>
        <w:tab/>
        <w:t>.32 Molienda de yerba mate,</w:t>
      </w:r>
    </w:p>
    <w:p>
      <w:pPr>
        <w:jc w:val="both"/>
      </w:pPr>
      <w:r>
        <w:tab/>
        <w:t>.33 Elaboración de concentrado de café, té y mate.</w:t>
      </w:r>
    </w:p>
    <w:p>
      <w:pPr>
        <w:jc w:val="both"/>
      </w:pPr>
      <w:r>
        <w:tab/>
        <w:t>.34 Tostado, torrado y molienda de café y especias.</w:t>
      </w:r>
    </w:p>
    <w:p>
      <w:pPr>
        <w:jc w:val="both"/>
      </w:pPr>
      <w:r>
        <w:tab/>
        <w:t>.35 Preparación de hojas de té.</w:t>
      </w:r>
    </w:p>
    <w:p>
      <w:pPr>
        <w:jc w:val="both"/>
      </w:pPr>
      <w:r>
        <w:tab/>
        <w:t xml:space="preserve">.36 Selección y tostado de maní </w:t>
      </w:r>
    </w:p>
    <w:p>
      <w:pPr>
        <w:jc w:val="both"/>
      </w:pPr>
      <w:r>
        <w:tab/>
        <w:t xml:space="preserve">.41 Elaboración  de pescado, moluscos, crustáceos y otros productos de </w:t>
      </w:r>
    </w:p>
    <w:p>
      <w:pPr>
        <w:jc w:val="both"/>
      </w:pPr>
      <w:r>
        <w:t xml:space="preserve">                  pescado.</w:t>
      </w:r>
    </w:p>
    <w:p>
      <w:pPr>
        <w:jc w:val="both"/>
      </w:pPr>
      <w:r>
        <w:tab/>
        <w:t>.42 Elaboración de harina de pescado.</w:t>
      </w:r>
    </w:p>
    <w:p>
      <w:pPr>
        <w:jc w:val="both"/>
      </w:pPr>
      <w:r>
        <w:tab/>
        <w:t>.43 Elaboración y refinación de aceites y grasas vegetales.</w:t>
      </w:r>
    </w:p>
    <w:p>
      <w:pPr>
        <w:jc w:val="both"/>
      </w:pPr>
      <w:r>
        <w:tab/>
        <w:t xml:space="preserve">.44 Elaboración de  almidones y productos derivados del almidón (incluye </w:t>
      </w:r>
    </w:p>
    <w:p>
      <w:pPr>
        <w:jc w:val="both"/>
      </w:pPr>
      <w:r>
        <w:t xml:space="preserve">                  elaboración de glucosa, aceite de maíz, etc.)</w:t>
      </w:r>
    </w:p>
    <w:p>
      <w:pPr>
        <w:jc w:val="right"/>
      </w:pPr>
      <w:r>
        <w:t>...///</w:t>
      </w:r>
    </w:p>
    <w:p>
      <w:pPr>
        <w:jc w:val="both"/>
      </w:pPr>
    </w:p>
    <w:p>
      <w:pPr>
        <w:jc w:val="both"/>
      </w:pPr>
    </w:p>
    <w:p>
      <w:pPr>
        <w:jc w:val="both"/>
      </w:pPr>
    </w:p>
    <w:p>
      <w:pPr>
        <w:jc w:val="both"/>
      </w:pPr>
      <w:r>
        <w:t>...///7.-</w:t>
      </w:r>
    </w:p>
    <w:p>
      <w:pPr>
        <w:jc w:val="both"/>
      </w:pPr>
    </w:p>
    <w:p>
      <w:pPr>
        <w:jc w:val="both"/>
      </w:pPr>
    </w:p>
    <w:p>
      <w:pPr>
        <w:jc w:val="both"/>
      </w:pPr>
    </w:p>
    <w:p>
      <w:pPr>
        <w:jc w:val="both"/>
      </w:pPr>
      <w:r>
        <w:t xml:space="preserve">           .45 Elaboración de alimentos para animales.</w:t>
      </w:r>
    </w:p>
    <w:p>
      <w:pPr>
        <w:jc w:val="both"/>
      </w:pPr>
      <w:r>
        <w:tab/>
        <w:t xml:space="preserve">.51 Elaboración y envasado de frutas, hortalizas y legumbres ( incluye </w:t>
      </w:r>
    </w:p>
    <w:p>
      <w:pPr>
        <w:jc w:val="both"/>
      </w:pPr>
      <w:r>
        <w:t xml:space="preserve">                  jugos naturales y sus concentrados, etc.)</w:t>
      </w:r>
    </w:p>
    <w:p>
      <w:pPr>
        <w:jc w:val="both"/>
      </w:pPr>
      <w:r>
        <w:tab/>
        <w:t>.52 Molienda de legumbres y cereales ( excluido el trigo)</w:t>
      </w:r>
    </w:p>
    <w:p>
      <w:pPr>
        <w:jc w:val="both"/>
      </w:pPr>
      <w:r>
        <w:tab/>
        <w:t>.61 Elaboración de hielo.</w:t>
      </w:r>
    </w:p>
    <w:p>
      <w:pPr>
        <w:jc w:val="both"/>
      </w:pPr>
      <w:r>
        <w:tab/>
        <w:t>.71 Elaboración de productos alimenticios no clasificados en otra parte</w:t>
      </w:r>
    </w:p>
    <w:p>
      <w:pPr>
        <w:jc w:val="both"/>
      </w:pPr>
      <w:r>
        <w:tab/>
        <w:t>.81 Destilación de alcohol etílico.</w:t>
      </w:r>
    </w:p>
    <w:p>
      <w:pPr>
        <w:jc w:val="both"/>
      </w:pPr>
      <w:r>
        <w:tab/>
        <w:t>.82 Destilación, rectificación y mezcla de bebidas espirituosas.</w:t>
      </w:r>
    </w:p>
    <w:p>
      <w:pPr>
        <w:jc w:val="both"/>
      </w:pPr>
      <w:r>
        <w:tab/>
        <w:t>.83 Elaboración de vinos.</w:t>
      </w:r>
    </w:p>
    <w:p>
      <w:pPr>
        <w:jc w:val="both"/>
      </w:pPr>
      <w:r>
        <w:tab/>
        <w:t xml:space="preserve">.84 Elaboración de sidra y otras bebidas alcohólicas fermentadas a partir </w:t>
      </w:r>
    </w:p>
    <w:p>
      <w:pPr>
        <w:jc w:val="both"/>
      </w:pPr>
      <w:r>
        <w:t xml:space="preserve">                  de frutas</w:t>
      </w:r>
    </w:p>
    <w:p>
      <w:pPr>
        <w:jc w:val="both"/>
      </w:pPr>
      <w:r>
        <w:tab/>
        <w:t>.85 Elaboración de malta, cerveza y bebidas malteadas.</w:t>
      </w:r>
    </w:p>
    <w:p>
      <w:pPr>
        <w:jc w:val="both"/>
      </w:pPr>
      <w:r>
        <w:tab/>
        <w:t>.88 Elaboración de sodas y aguas.</w:t>
      </w:r>
    </w:p>
    <w:p>
      <w:pPr>
        <w:jc w:val="both"/>
      </w:pPr>
      <w:r>
        <w:t xml:space="preserve">           .89 Elaboración de bebidas gaseosas excepto sodas.</w:t>
      </w:r>
    </w:p>
    <w:p>
      <w:pPr>
        <w:jc w:val="both"/>
      </w:pPr>
      <w:r>
        <w:tab/>
        <w:t xml:space="preserve">.90 Elaboración de jugos envasados concentrados y otras bebidas no </w:t>
      </w:r>
    </w:p>
    <w:p>
      <w:pPr>
        <w:jc w:val="both"/>
      </w:pPr>
      <w:r>
        <w:t xml:space="preserve">                  alcohólicas.</w:t>
      </w:r>
    </w:p>
    <w:p>
      <w:pPr>
        <w:jc w:val="both"/>
      </w:pPr>
      <w:r>
        <w:tab/>
        <w:t xml:space="preserve">.91 Preparación de hojas  de tabaco.</w:t>
      </w:r>
    </w:p>
    <w:p>
      <w:pPr>
        <w:jc w:val="both"/>
      </w:pPr>
      <w:r>
        <w:tab/>
        <w:t>.92 Elaboración de cigarrillos.</w:t>
      </w:r>
    </w:p>
    <w:p>
      <w:pPr>
        <w:jc w:val="both"/>
      </w:pPr>
      <w:r>
        <w:tab/>
        <w:t>.99 Elaboración de otros productos de tabaco.</w:t>
      </w:r>
    </w:p>
    <w:p>
      <w:pPr>
        <w:jc w:val="both"/>
      </w:pPr>
    </w:p>
    <w:p>
      <w:pPr>
        <w:jc w:val="both"/>
        <w:rPr>
          <w:rStyle w:val="C3"/>
          <w:b w:val="1"/>
        </w:rPr>
      </w:pPr>
      <w:r>
        <w:t>32000</w:t>
        <w:tab/>
      </w:r>
      <w:r>
        <w:rPr>
          <w:rStyle w:val="C3"/>
          <w:b w:val="1"/>
        </w:rPr>
        <w:t>.00 Fabricación de textiles, prendas de vestir, industria del cuero.</w:t>
      </w:r>
    </w:p>
    <w:p>
      <w:pPr>
        <w:jc w:val="both"/>
      </w:pPr>
      <w:r>
        <w:tab/>
        <w:t>.01 Preparación de fibras de algodón.</w:t>
      </w:r>
    </w:p>
    <w:p>
      <w:pPr>
        <w:jc w:val="both"/>
      </w:pPr>
      <w:r>
        <w:tab/>
        <w:t>.02 Preparación de fibras textiles vegetales ( excepto algodón )</w:t>
      </w:r>
    </w:p>
    <w:p>
      <w:pPr>
        <w:jc w:val="both"/>
      </w:pPr>
      <w:r>
        <w:tab/>
        <w:t>.03 Lavaderos de lana.</w:t>
      </w:r>
    </w:p>
    <w:p>
      <w:pPr>
        <w:jc w:val="both"/>
      </w:pPr>
      <w:r>
        <w:tab/>
        <w:t>.04 Hilados de fibras textiles, hilanderías.</w:t>
      </w:r>
    </w:p>
    <w:p>
      <w:pPr>
        <w:jc w:val="both"/>
      </w:pPr>
      <w:r>
        <w:tab/>
        <w:t>.05 Acabado de fibras textiles, excepto tejidos de punto</w:t>
      </w:r>
    </w:p>
    <w:p>
      <w:pPr>
        <w:jc w:val="both"/>
      </w:pPr>
      <w:r>
        <w:tab/>
        <w:t>.06 Tejidos de fibras textiles, tejedurías.</w:t>
      </w:r>
    </w:p>
    <w:p>
      <w:pPr>
        <w:jc w:val="both"/>
      </w:pPr>
      <w:r>
        <w:tab/>
        <w:t>.10 Fabricación de productos de tejeduría no clasificados en otra parte.</w:t>
      </w:r>
    </w:p>
    <w:p>
      <w:pPr>
        <w:jc w:val="both"/>
      </w:pPr>
      <w:r>
        <w:tab/>
        <w:t>.11 Confección de ropa de cama y mantelería.</w:t>
      </w:r>
    </w:p>
    <w:p>
      <w:pPr>
        <w:jc w:val="both"/>
      </w:pPr>
      <w:r>
        <w:tab/>
        <w:t>.12 Confección de bolsas de materiales textiles para productos a granel</w:t>
      </w:r>
    </w:p>
    <w:p>
      <w:pPr>
        <w:jc w:val="both"/>
      </w:pPr>
      <w:r>
        <w:tab/>
        <w:t>.13 Confección de artículos de lona y sucedáneos de lona</w:t>
      </w:r>
    </w:p>
    <w:p>
      <w:pPr>
        <w:jc w:val="both"/>
      </w:pPr>
      <w:r>
        <w:tab/>
        <w:t>.14 Confección de frazadas, mantas, ponchos, etc.</w:t>
      </w:r>
    </w:p>
    <w:p>
      <w:pPr>
        <w:jc w:val="both"/>
      </w:pPr>
      <w:r>
        <w:tab/>
        <w:t xml:space="preserve">.20 Otros artículos confeccionados de materiales textiles ( excepto </w:t>
      </w:r>
    </w:p>
    <w:p>
      <w:pPr>
        <w:jc w:val="both"/>
      </w:pPr>
      <w:r>
        <w:t xml:space="preserve">                  prendas de vestir)</w:t>
      </w:r>
    </w:p>
    <w:p>
      <w:pPr>
        <w:jc w:val="both"/>
      </w:pPr>
      <w:r>
        <w:tab/>
        <w:t>.21 Fabricación de tejidos y artículos de punto.</w:t>
      </w:r>
    </w:p>
    <w:p>
      <w:pPr>
        <w:jc w:val="right"/>
      </w:pPr>
      <w:r>
        <w:t>...///</w:t>
      </w:r>
    </w:p>
    <w:p>
      <w:pPr>
        <w:jc w:val="both"/>
      </w:pPr>
    </w:p>
    <w:p>
      <w:pPr>
        <w:jc w:val="both"/>
      </w:pPr>
    </w:p>
    <w:p>
      <w:pPr>
        <w:jc w:val="both"/>
      </w:pPr>
    </w:p>
    <w:p>
      <w:pPr>
        <w:jc w:val="both"/>
      </w:pPr>
    </w:p>
    <w:p>
      <w:pPr>
        <w:jc w:val="both"/>
      </w:pPr>
      <w:r>
        <w:t>...///8.-</w:t>
      </w:r>
    </w:p>
    <w:p>
      <w:pPr>
        <w:jc w:val="both"/>
      </w:pPr>
    </w:p>
    <w:p>
      <w:pPr>
        <w:jc w:val="both"/>
      </w:pPr>
    </w:p>
    <w:p>
      <w:pPr>
        <w:jc w:val="both"/>
      </w:pPr>
    </w:p>
    <w:p>
      <w:pPr>
        <w:jc w:val="both"/>
      </w:pPr>
      <w:r>
        <w:tab/>
        <w:t>.22 Acabado de tejidos de punto</w:t>
      </w:r>
    </w:p>
    <w:p>
      <w:pPr>
        <w:jc w:val="both"/>
      </w:pPr>
      <w:r>
        <w:tab/>
        <w:t>.23 Fabricación de medias</w:t>
      </w:r>
    </w:p>
    <w:p>
      <w:pPr>
        <w:jc w:val="both"/>
      </w:pPr>
      <w:r>
        <w:tab/>
        <w:t>.24 Fabricación de alfombras y tapices.</w:t>
      </w:r>
    </w:p>
    <w:p>
      <w:pPr>
        <w:jc w:val="both"/>
      </w:pPr>
      <w:r>
        <w:tab/>
        <w:t xml:space="preserve">.25 Cordelería </w:t>
      </w:r>
    </w:p>
    <w:p>
      <w:pPr>
        <w:jc w:val="both"/>
      </w:pPr>
      <w:r>
        <w:tab/>
        <w:t>.30 Fabricación de textiles no clasificados en otra parte.</w:t>
      </w:r>
    </w:p>
    <w:p>
      <w:pPr>
        <w:jc w:val="both"/>
      </w:pPr>
      <w:r>
        <w:tab/>
        <w:t>.31 Confección de camisas (excepto de trabajo)</w:t>
      </w:r>
    </w:p>
    <w:p>
      <w:pPr>
        <w:jc w:val="both"/>
      </w:pPr>
      <w:r>
        <w:tab/>
        <w:t xml:space="preserve">.32 Confección de prendas de vestir ( excepto de piel, cuero, camisas e </w:t>
      </w:r>
    </w:p>
    <w:p>
      <w:pPr>
        <w:jc w:val="both"/>
      </w:pPr>
      <w:r>
        <w:t xml:space="preserve">                   impermeables)</w:t>
      </w:r>
    </w:p>
    <w:p>
      <w:pPr>
        <w:jc w:val="both"/>
      </w:pPr>
      <w:r>
        <w:tab/>
        <w:t xml:space="preserve">.33 Confección de prendas de vestir de piel </w:t>
      </w:r>
    </w:p>
    <w:p>
      <w:pPr>
        <w:jc w:val="both"/>
      </w:pPr>
      <w:r>
        <w:tab/>
        <w:t>.34 Confección de prendas y accesorios de vestir de cuero.</w:t>
      </w:r>
    </w:p>
    <w:p>
      <w:pPr>
        <w:jc w:val="both"/>
      </w:pPr>
      <w:r>
        <w:tab/>
        <w:t xml:space="preserve">.35 Confección de impermeables  y pilotos</w:t>
      </w:r>
    </w:p>
    <w:p>
      <w:pPr>
        <w:jc w:val="both"/>
      </w:pPr>
      <w:r>
        <w:tab/>
        <w:t xml:space="preserve">.36 Confección de accesorios para vestir, uniforme, guardapolvos y otras </w:t>
      </w:r>
    </w:p>
    <w:p>
      <w:pPr>
        <w:jc w:val="both"/>
      </w:pPr>
      <w:r>
        <w:t xml:space="preserve">                  prendas especiales</w:t>
      </w:r>
    </w:p>
    <w:p>
      <w:pPr>
        <w:jc w:val="both"/>
      </w:pPr>
      <w:r>
        <w:tab/>
        <w:t>.41 Curtiembres</w:t>
      </w:r>
    </w:p>
    <w:p>
      <w:pPr>
        <w:jc w:val="both"/>
      </w:pPr>
      <w:r>
        <w:tab/>
        <w:t>.42 Saladeros y peladeros de cuero</w:t>
      </w:r>
    </w:p>
    <w:p>
      <w:pPr>
        <w:jc w:val="both"/>
      </w:pPr>
      <w:r>
        <w:tab/>
        <w:t xml:space="preserve">.43 Preparación y teñido de pieles y confección de artículos de piel                     </w:t>
      </w:r>
    </w:p>
    <w:p>
      <w:pPr>
        <w:jc w:val="both"/>
      </w:pPr>
      <w:r>
        <w:t xml:space="preserve">                  ( excepto prendas de vestir)</w:t>
      </w:r>
    </w:p>
    <w:p>
      <w:pPr>
        <w:jc w:val="both"/>
      </w:pPr>
      <w:r>
        <w:tab/>
        <w:t>.44 Fabricación de bolsos y valijas.</w:t>
        <w:tab/>
      </w:r>
    </w:p>
    <w:p>
      <w:pPr>
        <w:jc w:val="both"/>
      </w:pPr>
      <w:r>
        <w:tab/>
        <w:t>.45 Fabricación de carteras para mujer.</w:t>
      </w:r>
    </w:p>
    <w:p>
      <w:pPr>
        <w:jc w:val="both"/>
      </w:pPr>
      <w:r>
        <w:tab/>
        <w:t xml:space="preserve">.50 Fabricación de otros productos de cuero y sucedáneos de cuero                </w:t>
      </w:r>
    </w:p>
    <w:p>
      <w:pPr>
        <w:jc w:val="both"/>
      </w:pPr>
      <w:r>
        <w:t xml:space="preserve">                  ( excepto calzado y prendas de vestir)</w:t>
      </w:r>
    </w:p>
    <w:p>
      <w:pPr>
        <w:jc w:val="both"/>
      </w:pPr>
      <w:r>
        <w:tab/>
        <w:t>.51 Fabricación de calzado de cuero, excepto el ortopédico.</w:t>
      </w:r>
    </w:p>
    <w:p>
      <w:pPr>
        <w:jc w:val="both"/>
      </w:pPr>
      <w:r>
        <w:tab/>
        <w:t>.52 Fabricación de calzado de tela, caucho y/o material sintético.</w:t>
      </w:r>
    </w:p>
    <w:p>
      <w:pPr>
        <w:jc w:val="both"/>
      </w:pPr>
      <w:r>
        <w:tab/>
        <w:t>.53 Fabricación de calzado de seguridad.</w:t>
      </w:r>
    </w:p>
    <w:p>
      <w:pPr>
        <w:jc w:val="both"/>
      </w:pPr>
      <w:r>
        <w:tab/>
        <w:t>.54 Fabricación de partes de calzado.</w:t>
      </w:r>
    </w:p>
    <w:p>
      <w:pPr>
        <w:jc w:val="both"/>
      </w:pPr>
      <w:r>
        <w:tab/>
        <w:t>.60 Otros calzados no clasificados en otra parte.</w:t>
      </w:r>
    </w:p>
    <w:p>
      <w:pPr>
        <w:jc w:val="both"/>
      </w:pPr>
    </w:p>
    <w:p>
      <w:pPr>
        <w:jc w:val="both"/>
        <w:rPr>
          <w:rStyle w:val="C3"/>
          <w:b w:val="1"/>
        </w:rPr>
      </w:pPr>
      <w:r>
        <w:t>33000</w:t>
        <w:tab/>
        <w:t>.</w:t>
      </w:r>
      <w:r>
        <w:rPr>
          <w:rStyle w:val="C3"/>
          <w:b w:val="1"/>
        </w:rPr>
        <w:t>00 Industria de la madera y sus productos</w:t>
      </w:r>
    </w:p>
    <w:p>
      <w:pPr>
        <w:jc w:val="both"/>
      </w:pPr>
      <w:r>
        <w:tab/>
        <w:t>.01 Aserraderos y otros talleres para preparar la madera.</w:t>
      </w:r>
    </w:p>
    <w:p>
      <w:pPr>
        <w:jc w:val="both"/>
      </w:pPr>
      <w:r>
        <w:tab/>
        <w:t>.02 Carpintería de obra de madera (puertas, ventanas, etc.)</w:t>
      </w:r>
    </w:p>
    <w:p>
      <w:pPr>
        <w:jc w:val="both"/>
      </w:pPr>
      <w:r>
        <w:tab/>
        <w:t xml:space="preserve">.03 Fabricación  de muebles y partes de muebles, principalmente de </w:t>
      </w:r>
    </w:p>
    <w:p>
      <w:pPr>
        <w:jc w:val="both"/>
      </w:pPr>
      <w:r>
        <w:t xml:space="preserve">                  madera.</w:t>
        <w:tab/>
      </w:r>
    </w:p>
    <w:p>
      <w:pPr>
        <w:jc w:val="both"/>
      </w:pPr>
      <w:r>
        <w:tab/>
        <w:t>.04 Fabricación de viviendas prefabricadas principalmente de madera.</w:t>
      </w:r>
    </w:p>
    <w:p>
      <w:pPr>
        <w:jc w:val="both"/>
      </w:pPr>
      <w:r>
        <w:tab/>
        <w:t>.05 Maderas terciadas y aglomerados.</w:t>
      </w:r>
    </w:p>
    <w:p>
      <w:pPr>
        <w:jc w:val="both"/>
      </w:pPr>
      <w:r>
        <w:tab/>
        <w:t>.06 Fabricación de hojas de madera laminadas.</w:t>
      </w:r>
    </w:p>
    <w:p>
      <w:pPr>
        <w:jc w:val="right"/>
      </w:pPr>
      <w:r>
        <w:t>...///</w:t>
      </w:r>
    </w:p>
    <w:p>
      <w:pPr>
        <w:jc w:val="right"/>
      </w:pPr>
    </w:p>
    <w:p>
      <w:pPr>
        <w:jc w:val="right"/>
      </w:pPr>
    </w:p>
    <w:p>
      <w:pPr>
        <w:jc w:val="right"/>
      </w:pPr>
    </w:p>
    <w:p>
      <w:pPr>
        <w:jc w:val="right"/>
      </w:pPr>
    </w:p>
    <w:p>
      <w:pPr>
        <w:jc w:val="both"/>
      </w:pPr>
      <w:r>
        <w:t>...///9.-</w:t>
      </w:r>
    </w:p>
    <w:p>
      <w:pPr>
        <w:jc w:val="both"/>
      </w:pPr>
    </w:p>
    <w:p>
      <w:pPr>
        <w:jc w:val="both"/>
      </w:pPr>
    </w:p>
    <w:p>
      <w:pPr>
        <w:jc w:val="both"/>
      </w:pPr>
    </w:p>
    <w:p>
      <w:pPr>
        <w:jc w:val="both"/>
      </w:pPr>
      <w:r>
        <w:tab/>
        <w:t xml:space="preserve">.07 Fabricación de envases  de madera</w:t>
      </w:r>
    </w:p>
    <w:p>
      <w:pPr>
        <w:jc w:val="both"/>
      </w:pPr>
      <w:r>
        <w:tab/>
        <w:t>.08 Fabricación de productos de corcho y artículos de cestería.</w:t>
      </w:r>
    </w:p>
    <w:p>
      <w:pPr>
        <w:jc w:val="both"/>
      </w:pPr>
      <w:r>
        <w:tab/>
        <w:t>.09 Fabricación de ataúdes.</w:t>
      </w:r>
    </w:p>
    <w:p>
      <w:pPr>
        <w:jc w:val="both"/>
      </w:pPr>
      <w:r>
        <w:tab/>
        <w:t>.15 Fabricación de productos de madera no clasificados en otra parte</w:t>
      </w:r>
    </w:p>
    <w:p>
      <w:pPr>
        <w:jc w:val="both"/>
      </w:pPr>
      <w:r>
        <w:tab/>
        <w:t xml:space="preserve">.21 Fabricación de carbón de leña y otros productos derivados del </w:t>
      </w:r>
    </w:p>
    <w:p>
      <w:pPr>
        <w:jc w:val="both"/>
      </w:pPr>
      <w:r>
        <w:t xml:space="preserve">                  proceso.</w:t>
      </w:r>
    </w:p>
    <w:p>
      <w:pPr>
        <w:jc w:val="both"/>
      </w:pPr>
    </w:p>
    <w:p>
      <w:pPr>
        <w:jc w:val="both"/>
        <w:rPr>
          <w:rStyle w:val="C3"/>
          <w:b w:val="1"/>
        </w:rPr>
      </w:pPr>
      <w:r>
        <w:t>34000</w:t>
        <w:tab/>
        <w:t>.</w:t>
      </w:r>
      <w:r>
        <w:rPr>
          <w:rStyle w:val="C3"/>
          <w:b w:val="1"/>
        </w:rPr>
        <w:t>00</w:t>
      </w:r>
      <w:r>
        <w:t xml:space="preserve"> </w:t>
      </w:r>
      <w:r>
        <w:rPr>
          <w:rStyle w:val="C3"/>
          <w:b w:val="1"/>
        </w:rPr>
        <w:t xml:space="preserve">Fabricación de papel y productos de papel, imprentas y </w:t>
      </w:r>
    </w:p>
    <w:p>
      <w:pPr>
        <w:jc w:val="both"/>
        <w:rPr>
          <w:rStyle w:val="C3"/>
        </w:rPr>
      </w:pPr>
      <w:r>
        <w:rPr>
          <w:rStyle w:val="C3"/>
          <w:b w:val="1"/>
        </w:rPr>
        <w:t xml:space="preserve">                  editoriales.</w:t>
      </w:r>
    </w:p>
    <w:p>
      <w:pPr>
        <w:jc w:val="both"/>
      </w:pPr>
      <w:r>
        <w:tab/>
        <w:t>.01 Fabricación de pasta para papel, de madera, de papel y cartón</w:t>
      </w:r>
    </w:p>
    <w:p>
      <w:pPr>
        <w:jc w:val="both"/>
      </w:pPr>
      <w:r>
        <w:tab/>
        <w:t>.02 Fabricación de papel y cartón.</w:t>
      </w:r>
    </w:p>
    <w:p>
      <w:pPr>
        <w:jc w:val="both"/>
      </w:pPr>
      <w:r>
        <w:tab/>
        <w:t xml:space="preserve">.03 Fabricación de envases  de papel y cartón</w:t>
      </w:r>
    </w:p>
    <w:p>
      <w:pPr>
        <w:jc w:val="both"/>
      </w:pPr>
      <w:r>
        <w:tab/>
        <w:t xml:space="preserve">.10 Fabricación de artículos de pulpa de papel y cartón no clasificados en </w:t>
      </w:r>
    </w:p>
    <w:p>
      <w:pPr>
        <w:jc w:val="both"/>
      </w:pPr>
      <w:r>
        <w:t xml:space="preserve">                  otra parte</w:t>
      </w:r>
    </w:p>
    <w:p>
      <w:pPr>
        <w:jc w:val="both"/>
      </w:pPr>
      <w:r>
        <w:tab/>
        <w:t>.11 Imprenta y encuadernación</w:t>
      </w:r>
    </w:p>
    <w:p>
      <w:pPr>
        <w:jc w:val="both"/>
      </w:pPr>
      <w:r>
        <w:tab/>
        <w:t>.12 Impresión de diarios y revistas</w:t>
      </w:r>
    </w:p>
    <w:p>
      <w:pPr>
        <w:jc w:val="both"/>
      </w:pPr>
      <w:r>
        <w:tab/>
        <w:t>.20 Electrotipia y otros servicios relacionados con la imprenta</w:t>
      </w:r>
    </w:p>
    <w:p>
      <w:pPr>
        <w:jc w:val="both"/>
      </w:pPr>
      <w:r>
        <w:tab/>
        <w:t>.21 Edición de libros, folletos, partituras y otras publicaciones</w:t>
      </w:r>
    </w:p>
    <w:p>
      <w:pPr>
        <w:jc w:val="both"/>
      </w:pPr>
      <w:r>
        <w:tab/>
        <w:t>.22 Edición de periódicos y revistas</w:t>
      </w:r>
    </w:p>
    <w:p>
      <w:pPr>
        <w:jc w:val="both"/>
      </w:pPr>
      <w:r>
        <w:tab/>
        <w:t>.29 Otras publicaciones periódicas.</w:t>
      </w:r>
    </w:p>
    <w:p>
      <w:pPr>
        <w:jc w:val="both"/>
      </w:pPr>
      <w:r>
        <w:tab/>
        <w:t>.30 Otras ediciones no gráficas.</w:t>
      </w:r>
    </w:p>
    <w:p>
      <w:pPr>
        <w:jc w:val="both"/>
      </w:pPr>
      <w:r>
        <w:tab/>
        <w:t>.31 Edición de grabaciones sonoras.</w:t>
      </w:r>
    </w:p>
    <w:p>
      <w:pPr>
        <w:jc w:val="both"/>
      </w:pPr>
      <w:r>
        <w:tab/>
        <w:t>.32 Reproducción de grabaciones, excepto código 84100.10</w:t>
      </w:r>
    </w:p>
    <w:p>
      <w:pPr>
        <w:jc w:val="both"/>
      </w:pPr>
    </w:p>
    <w:p>
      <w:pPr>
        <w:jc w:val="both"/>
        <w:rPr>
          <w:rStyle w:val="C3"/>
          <w:b w:val="1"/>
        </w:rPr>
      </w:pPr>
      <w:r>
        <w:t>35000</w:t>
        <w:tab/>
        <w:t>.</w:t>
      </w:r>
      <w:r>
        <w:rPr>
          <w:rStyle w:val="C3"/>
          <w:b w:val="1"/>
        </w:rPr>
        <w:t>00 Fabricación de sustancias químicas y productos químicos</w:t>
      </w:r>
    </w:p>
    <w:p>
      <w:pPr>
        <w:jc w:val="both"/>
        <w:rPr>
          <w:rStyle w:val="C3"/>
          <w:b w:val="1"/>
        </w:rPr>
      </w:pPr>
      <w:r>
        <w:rPr>
          <w:rStyle w:val="C3"/>
          <w:b w:val="1"/>
        </w:rPr>
        <w:t xml:space="preserve">                  derivados del petróleo, del carbón, del caucho y del plástico.</w:t>
      </w:r>
    </w:p>
    <w:p>
      <w:pPr>
        <w:jc w:val="both"/>
      </w:pPr>
      <w:r>
        <w:rPr>
          <w:rStyle w:val="C3"/>
          <w:b w:val="1"/>
        </w:rPr>
        <w:tab/>
      </w:r>
      <w:r>
        <w:t xml:space="preserve">.01 Fabricación de sustancias químicas básicas ( excepto abonos y </w:t>
      </w:r>
    </w:p>
    <w:p>
      <w:pPr>
        <w:jc w:val="both"/>
      </w:pPr>
      <w:r>
        <w:t xml:space="preserve">                  compuestos de nitrógeno)</w:t>
      </w:r>
    </w:p>
    <w:p>
      <w:pPr>
        <w:jc w:val="both"/>
      </w:pPr>
      <w:r>
        <w:tab/>
        <w:t>.02 Fabricación de abonos y compuestos de nitrógeno.</w:t>
      </w:r>
    </w:p>
    <w:p>
      <w:pPr>
        <w:jc w:val="both"/>
      </w:pPr>
      <w:r>
        <w:tab/>
        <w:t>.03 Fabricación de plástico en formas primas y caucho sintético</w:t>
      </w:r>
    </w:p>
    <w:p>
      <w:pPr>
        <w:jc w:val="both"/>
      </w:pPr>
      <w:r>
        <w:tab/>
        <w:t>.04 Fabricación de resinas sintéticas.</w:t>
      </w:r>
    </w:p>
    <w:p>
      <w:pPr>
        <w:jc w:val="both"/>
      </w:pPr>
      <w:r>
        <w:tab/>
        <w:t>.05 Fabricación de fibras manufacturadas no textiles</w:t>
      </w:r>
    </w:p>
    <w:p>
      <w:pPr>
        <w:jc w:val="both"/>
      </w:pPr>
      <w:r>
        <w:tab/>
        <w:t>.06 Fabricación de pinturas, barnices y lacas (excepto tintas)</w:t>
      </w:r>
    </w:p>
    <w:p>
      <w:pPr>
        <w:jc w:val="both"/>
      </w:pPr>
      <w:r>
        <w:tab/>
        <w:t xml:space="preserve">.07 Fabricación de plaguicidas y productos químicos de uso    </w:t>
      </w:r>
    </w:p>
    <w:p>
      <w:pPr>
        <w:jc w:val="both"/>
      </w:pPr>
      <w:r>
        <w:t xml:space="preserve">                  agropecuarios</w:t>
      </w:r>
    </w:p>
    <w:p>
      <w:pPr>
        <w:jc w:val="right"/>
      </w:pPr>
      <w:r>
        <w:t>...///</w:t>
      </w:r>
    </w:p>
    <w:p>
      <w:pPr>
        <w:jc w:val="both"/>
      </w:pPr>
    </w:p>
    <w:p>
      <w:pPr>
        <w:jc w:val="both"/>
      </w:pPr>
    </w:p>
    <w:p>
      <w:pPr>
        <w:jc w:val="both"/>
      </w:pPr>
    </w:p>
    <w:p>
      <w:pPr>
        <w:jc w:val="both"/>
      </w:pPr>
    </w:p>
    <w:p>
      <w:pPr>
        <w:jc w:val="both"/>
      </w:pPr>
      <w:r>
        <w:t>...///10.-</w:t>
      </w:r>
    </w:p>
    <w:p>
      <w:pPr>
        <w:jc w:val="both"/>
      </w:pPr>
    </w:p>
    <w:p>
      <w:pPr>
        <w:jc w:val="both"/>
      </w:pPr>
    </w:p>
    <w:p>
      <w:pPr>
        <w:jc w:val="both"/>
      </w:pPr>
    </w:p>
    <w:p>
      <w:pPr>
        <w:jc w:val="both"/>
      </w:pPr>
      <w:r>
        <w:tab/>
        <w:t>.08 Fabricación de otros productos de revestimiento</w:t>
      </w:r>
    </w:p>
    <w:p>
      <w:pPr>
        <w:jc w:val="both"/>
      </w:pPr>
      <w:r>
        <w:tab/>
        <w:t xml:space="preserve">.11 Fabricación de medicamentos de uso humano y productos </w:t>
      </w:r>
    </w:p>
    <w:p>
      <w:pPr>
        <w:jc w:val="both"/>
      </w:pPr>
      <w:r>
        <w:t xml:space="preserve">                  farmacéuticos.</w:t>
      </w:r>
    </w:p>
    <w:p>
      <w:pPr>
        <w:jc w:val="both"/>
      </w:pPr>
      <w:r>
        <w:tab/>
        <w:t>.12 Fabricación de medicamentos de uso veterinario.</w:t>
      </w:r>
    </w:p>
    <w:p>
      <w:pPr>
        <w:jc w:val="both"/>
      </w:pPr>
      <w:r>
        <w:tab/>
        <w:t xml:space="preserve">.13 Fabricación de productos para uso de laboratorio y productos </w:t>
      </w:r>
    </w:p>
    <w:p>
      <w:pPr>
        <w:jc w:val="both"/>
      </w:pPr>
      <w:r>
        <w:t xml:space="preserve">                  botánicos.</w:t>
      </w:r>
    </w:p>
    <w:p>
      <w:pPr>
        <w:jc w:val="both"/>
      </w:pPr>
      <w:r>
        <w:tab/>
        <w:t>.14 Productos de aceites esenciales en general.</w:t>
      </w:r>
    </w:p>
    <w:p>
      <w:pPr>
        <w:jc w:val="both"/>
      </w:pPr>
      <w:r>
        <w:tab/>
        <w:t xml:space="preserve">.15 Fabricación de jabones (excepto de tocador) y preparados de </w:t>
      </w:r>
    </w:p>
    <w:p>
      <w:pPr>
        <w:jc w:val="both"/>
      </w:pPr>
      <w:r>
        <w:t xml:space="preserve">                  limpieza.</w:t>
      </w:r>
    </w:p>
    <w:p>
      <w:pPr>
        <w:jc w:val="both"/>
      </w:pPr>
      <w:r>
        <w:tab/>
        <w:t xml:space="preserve">.16 Fabricación de jabones de tocador, cosméticos, perfumes y otros </w:t>
      </w:r>
    </w:p>
    <w:p>
      <w:pPr>
        <w:jc w:val="both"/>
      </w:pPr>
      <w:r>
        <w:t xml:space="preserve">                  productos de higiene y tocador.</w:t>
      </w:r>
    </w:p>
    <w:p>
      <w:pPr>
        <w:jc w:val="both"/>
      </w:pPr>
      <w:r>
        <w:tab/>
        <w:t>.21 Fabricación de agua lavandina.</w:t>
      </w:r>
    </w:p>
    <w:p>
      <w:pPr>
        <w:jc w:val="both"/>
      </w:pPr>
      <w:r>
        <w:tab/>
        <w:t>.22 Fabricación de tinta para imprenta.</w:t>
      </w:r>
    </w:p>
    <w:p>
      <w:pPr>
        <w:jc w:val="both"/>
      </w:pPr>
      <w:r>
        <w:tab/>
        <w:t>.23 Fabricación de fósforo.</w:t>
      </w:r>
    </w:p>
    <w:p>
      <w:pPr>
        <w:jc w:val="both"/>
      </w:pPr>
      <w:r>
        <w:tab/>
        <w:t>.24 Fabricación de explosivos.</w:t>
      </w:r>
    </w:p>
    <w:p>
      <w:pPr>
        <w:jc w:val="both"/>
      </w:pPr>
      <w:r>
        <w:tab/>
        <w:t xml:space="preserve">.30 Fabricación de productos químicos no clasificados en otra parte </w:t>
      </w:r>
    </w:p>
    <w:p>
      <w:pPr>
        <w:jc w:val="both"/>
      </w:pPr>
      <w:r>
        <w:t xml:space="preserve">                  (incluye fabricación de sales, tintas excepto para imprentas, etc.).</w:t>
      </w:r>
    </w:p>
    <w:p>
      <w:pPr>
        <w:jc w:val="both"/>
      </w:pPr>
      <w:r>
        <w:tab/>
        <w:t>.31 Elaboración de productos derivados del carbón.</w:t>
      </w:r>
    </w:p>
    <w:p>
      <w:pPr>
        <w:pStyle w:val="P61"/>
      </w:pPr>
      <w:r>
        <w:t xml:space="preserve">.35 Fabricación de productos de la refinación del petróleo(excepto producción de              combustibles líquidos y gaseosos).</w:t>
      </w:r>
    </w:p>
    <w:p>
      <w:pPr>
        <w:jc w:val="both"/>
      </w:pPr>
      <w:r>
        <w:tab/>
        <w:t>.41 Fabricación de cámaras y cubiertas.</w:t>
      </w:r>
    </w:p>
    <w:p>
      <w:pPr>
        <w:jc w:val="both"/>
      </w:pPr>
      <w:r>
        <w:tab/>
        <w:t>.42 Recauchutaje y vulcanización de cubiertas.</w:t>
      </w:r>
    </w:p>
    <w:p>
      <w:pPr>
        <w:jc w:val="both"/>
      </w:pPr>
      <w:r>
        <w:t xml:space="preserve">            .50 Fabricación de productos de caucho no clasificados en otra parte.</w:t>
      </w:r>
    </w:p>
    <w:p>
      <w:pPr>
        <w:jc w:val="both"/>
      </w:pPr>
      <w:r>
        <w:tab/>
        <w:t>.51 Fabricación de productos plásticos, excepto muebles.</w:t>
      </w:r>
    </w:p>
    <w:p>
      <w:pPr>
        <w:jc w:val="both"/>
      </w:pPr>
    </w:p>
    <w:p>
      <w:pPr>
        <w:jc w:val="both"/>
        <w:rPr>
          <w:rStyle w:val="C3"/>
          <w:b w:val="1"/>
        </w:rPr>
      </w:pPr>
      <w:r>
        <w:t>36000</w:t>
        <w:tab/>
        <w:t>.</w:t>
      </w:r>
      <w:r>
        <w:rPr>
          <w:rStyle w:val="C3"/>
          <w:b w:val="1"/>
        </w:rPr>
        <w:t xml:space="preserve">00 Fabricación de productos minerales no metálicos excepto </w:t>
      </w:r>
    </w:p>
    <w:p>
      <w:pPr>
        <w:jc w:val="both"/>
        <w:rPr>
          <w:rStyle w:val="C3"/>
          <w:b w:val="1"/>
        </w:rPr>
      </w:pPr>
      <w:r>
        <w:rPr>
          <w:rStyle w:val="C3"/>
          <w:b w:val="1"/>
        </w:rPr>
        <w:t xml:space="preserve">                  derivados  del petróleo y del carbón.</w:t>
      </w:r>
    </w:p>
    <w:p>
      <w:pPr>
        <w:jc w:val="both"/>
        <w:rPr>
          <w:rStyle w:val="C3"/>
          <w:b w:val="1"/>
        </w:rPr>
      </w:pPr>
    </w:p>
    <w:p>
      <w:pPr>
        <w:pStyle w:val="P7"/>
        <w:jc w:val="left"/>
      </w:pPr>
      <w:r>
        <w:t xml:space="preserve">            .01 Fabricación de productos de cerámica no refractaria para uso no estructural                                                            </w:t>
      </w:r>
    </w:p>
    <w:p>
      <w:pPr>
        <w:jc w:val="both"/>
      </w:pPr>
      <w:r>
        <w:tab/>
        <w:t>.05 Fabricación de productos de cerámica refractaria.</w:t>
      </w:r>
    </w:p>
    <w:p>
      <w:pPr>
        <w:jc w:val="both"/>
      </w:pPr>
      <w:r>
        <w:tab/>
        <w:t xml:space="preserve">.08 Fabricación de productos de arcilla y cerámica no refractaria para uso </w:t>
      </w:r>
    </w:p>
    <w:p>
      <w:pPr>
        <w:jc w:val="both"/>
      </w:pPr>
      <w:r>
        <w:t xml:space="preserve">                  estructural.</w:t>
      </w:r>
    </w:p>
    <w:p>
      <w:pPr>
        <w:jc w:val="both"/>
      </w:pPr>
      <w:r>
        <w:tab/>
        <w:t>.11 Fabricación de vidrio y productos de vidrio.</w:t>
      </w:r>
    </w:p>
    <w:p>
      <w:pPr>
        <w:jc w:val="both"/>
      </w:pPr>
      <w:r>
        <w:tab/>
        <w:t>.21 Elaboración de cemento.</w:t>
      </w:r>
    </w:p>
    <w:p>
      <w:pPr>
        <w:jc w:val="both"/>
      </w:pPr>
      <w:r>
        <w:tab/>
        <w:t>.22 Elaboración de cal.</w:t>
      </w:r>
    </w:p>
    <w:p>
      <w:pPr>
        <w:jc w:val="right"/>
      </w:pPr>
      <w:r>
        <w:t>...///</w:t>
      </w:r>
    </w:p>
    <w:p>
      <w:pPr>
        <w:jc w:val="both"/>
      </w:pPr>
    </w:p>
    <w:p>
      <w:pPr>
        <w:jc w:val="both"/>
      </w:pPr>
    </w:p>
    <w:p>
      <w:pPr>
        <w:jc w:val="both"/>
      </w:pPr>
    </w:p>
    <w:p>
      <w:pPr>
        <w:jc w:val="both"/>
      </w:pPr>
    </w:p>
    <w:p>
      <w:pPr>
        <w:jc w:val="both"/>
      </w:pPr>
      <w:r>
        <w:t>...///11.-</w:t>
      </w:r>
    </w:p>
    <w:p>
      <w:pPr>
        <w:jc w:val="both"/>
      </w:pPr>
    </w:p>
    <w:p>
      <w:pPr>
        <w:jc w:val="both"/>
      </w:pPr>
    </w:p>
    <w:p>
      <w:pPr>
        <w:jc w:val="both"/>
      </w:pPr>
    </w:p>
    <w:p>
      <w:pPr>
        <w:jc w:val="both"/>
      </w:pPr>
      <w:r>
        <w:tab/>
        <w:t>.23 Elaboración de yeso.</w:t>
      </w:r>
    </w:p>
    <w:p>
      <w:pPr>
        <w:jc w:val="both"/>
      </w:pPr>
      <w:r>
        <w:tab/>
        <w:t xml:space="preserve">.24 Fabricación de artículos de cemento, fibrocemento y yeso-excepto </w:t>
      </w:r>
    </w:p>
    <w:p>
      <w:pPr>
        <w:jc w:val="both"/>
      </w:pPr>
      <w:r>
        <w:t xml:space="preserve">                  mosaico.</w:t>
      </w:r>
    </w:p>
    <w:p>
      <w:pPr>
        <w:jc w:val="both"/>
      </w:pPr>
      <w:r>
        <w:tab/>
        <w:t>.25 Fabricación de mosaicos.</w:t>
      </w:r>
    </w:p>
    <w:p>
      <w:pPr>
        <w:jc w:val="both"/>
      </w:pPr>
      <w:r>
        <w:tab/>
        <w:t>.26 Fabricación de estructuras premoldeadas de hormigón.</w:t>
      </w:r>
    </w:p>
    <w:p>
      <w:pPr>
        <w:jc w:val="both"/>
      </w:pPr>
      <w:r>
        <w:tab/>
        <w:t xml:space="preserve">.31 Corte, tallado y acabado de la piedra (incluye mármoles, </w:t>
      </w:r>
    </w:p>
    <w:p>
      <w:pPr>
        <w:jc w:val="both"/>
      </w:pPr>
      <w:r>
        <w:t xml:space="preserve">                  granitos, etc.).</w:t>
      </w:r>
    </w:p>
    <w:p>
      <w:pPr>
        <w:jc w:val="both"/>
      </w:pPr>
      <w:r>
        <w:tab/>
        <w:t xml:space="preserve">.46 Fabricación de productos minerales no metálicos no clasificados en </w:t>
      </w:r>
    </w:p>
    <w:p>
      <w:pPr>
        <w:jc w:val="both"/>
      </w:pPr>
      <w:r>
        <w:t xml:space="preserve">                  otra parte.</w:t>
      </w:r>
    </w:p>
    <w:p>
      <w:pPr>
        <w:jc w:val="both"/>
      </w:pPr>
    </w:p>
    <w:p>
      <w:pPr>
        <w:jc w:val="both"/>
        <w:rPr>
          <w:rStyle w:val="C3"/>
          <w:b w:val="1"/>
        </w:rPr>
      </w:pPr>
      <w:r>
        <w:t>36001</w:t>
        <w:tab/>
      </w:r>
      <w:r>
        <w:rPr>
          <w:rStyle w:val="C3"/>
          <w:b w:val="1"/>
        </w:rPr>
        <w:t>.00 Industrias de combustibles líquidos y gas natural comprimido.</w:t>
      </w:r>
    </w:p>
    <w:p>
      <w:pPr>
        <w:jc w:val="both"/>
        <w:rPr>
          <w:rStyle w:val="C3"/>
          <w:b w:val="1"/>
        </w:rPr>
      </w:pPr>
    </w:p>
    <w:p>
      <w:pPr>
        <w:jc w:val="both"/>
        <w:rPr>
          <w:rStyle w:val="C3"/>
          <w:b w:val="1"/>
        </w:rPr>
      </w:pPr>
      <w:r>
        <w:t xml:space="preserve">37000  .</w:t>
      </w:r>
      <w:r>
        <w:rPr>
          <w:rStyle w:val="C3"/>
          <w:b w:val="1"/>
        </w:rPr>
        <w:t>00 Industrias metálicas básicas</w:t>
      </w:r>
    </w:p>
    <w:p>
      <w:pPr>
        <w:jc w:val="both"/>
      </w:pPr>
      <w:r>
        <w:t xml:space="preserve">            .01  Industrias metálicas básicas de hierro y acero.</w:t>
      </w:r>
    </w:p>
    <w:p>
      <w:pPr>
        <w:pStyle w:val="P62"/>
      </w:pPr>
      <w:r>
        <w:t xml:space="preserve">            .02 Fabricación de productos primarios de metales preciosos y metales no                 ferrosos.</w:t>
      </w:r>
    </w:p>
    <w:p>
      <w:pPr>
        <w:ind w:hanging="1134" w:left="1134"/>
        <w:jc w:val="both"/>
      </w:pPr>
      <w:r>
        <w:t xml:space="preserve">            .03  Fundición de hierro y acero</w:t>
      </w:r>
    </w:p>
    <w:p>
      <w:pPr>
        <w:ind w:hanging="1134" w:left="1134"/>
        <w:jc w:val="both"/>
      </w:pPr>
      <w:r>
        <w:t xml:space="preserve">            .04  Fundición de metales no ferrosos. </w:t>
      </w:r>
    </w:p>
    <w:p>
      <w:pPr>
        <w:ind w:hanging="1134" w:left="1134"/>
        <w:jc w:val="both"/>
      </w:pPr>
    </w:p>
    <w:p>
      <w:pPr>
        <w:ind w:hanging="1134" w:left="1134"/>
        <w:jc w:val="both"/>
        <w:rPr>
          <w:rStyle w:val="C3"/>
          <w:b w:val="1"/>
        </w:rPr>
      </w:pPr>
      <w:r>
        <w:t xml:space="preserve">38000 </w:t>
      </w:r>
      <w:r>
        <w:rPr>
          <w:rStyle w:val="C3"/>
          <w:b w:val="1"/>
        </w:rPr>
        <w:t>Fabricación de productos metálicos, maquinarias y equipos.</w:t>
      </w:r>
    </w:p>
    <w:p>
      <w:pPr>
        <w:ind w:hanging="1134" w:left="1134"/>
        <w:jc w:val="both"/>
      </w:pPr>
      <w:r>
        <w:t xml:space="preserve">            .01 Fabricación de productos metálicos para uso estructural.</w:t>
      </w:r>
    </w:p>
    <w:p>
      <w:pPr>
        <w:ind w:hanging="1134" w:left="1134"/>
        <w:jc w:val="both"/>
      </w:pPr>
      <w:r>
        <w:t xml:space="preserve">            .02 Fabricación de productos de carpintería metálica.    </w:t>
      </w:r>
    </w:p>
    <w:p>
      <w:pPr>
        <w:jc w:val="both"/>
      </w:pPr>
      <w:r>
        <w:t xml:space="preserve">            .03 Forjado, prensado, estampado y laminado de metal; pulvimetalurgia.</w:t>
        <w:tab/>
      </w:r>
    </w:p>
    <w:p>
      <w:pPr>
        <w:jc w:val="both"/>
      </w:pPr>
      <w:r>
        <w:t xml:space="preserve">            .04 Tratamiento y revestimiento de metales, obras de ingeniería mecánica </w:t>
      </w:r>
    </w:p>
    <w:p>
      <w:pPr>
        <w:jc w:val="both"/>
      </w:pPr>
      <w:r>
        <w:t xml:space="preserve">                  en general realizadas a cambio de una retribución o contrata (incluye </w:t>
      </w:r>
    </w:p>
    <w:p>
      <w:pPr>
        <w:jc w:val="both"/>
      </w:pPr>
      <w:r>
        <w:t xml:space="preserve">                  galvanoplastía, etc.).</w:t>
      </w:r>
    </w:p>
    <w:p>
      <w:pPr>
        <w:jc w:val="both"/>
      </w:pPr>
      <w:r>
        <w:tab/>
        <w:t xml:space="preserve">.05 Fabricación de cuchillería, herramientas manuales y artículos </w:t>
      </w:r>
    </w:p>
    <w:p>
      <w:pPr>
        <w:jc w:val="both"/>
      </w:pPr>
      <w:r>
        <w:t xml:space="preserve">                  generales de ferretería.</w:t>
      </w:r>
    </w:p>
    <w:p>
      <w:pPr>
        <w:jc w:val="both"/>
      </w:pPr>
      <w:r>
        <w:tab/>
        <w:t>.06 Fabricación de clavos y productos de bulonería.</w:t>
      </w:r>
    </w:p>
    <w:p>
      <w:pPr>
        <w:jc w:val="both"/>
      </w:pPr>
      <w:r>
        <w:tab/>
        <w:t>.07 Fabricación de envases de hojalata.</w:t>
      </w:r>
    </w:p>
    <w:p>
      <w:pPr>
        <w:jc w:val="both"/>
      </w:pPr>
      <w:r>
        <w:tab/>
        <w:t>.08 Fabricación de tejidos de alambre.</w:t>
      </w:r>
    </w:p>
    <w:p>
      <w:pPr>
        <w:jc w:val="both"/>
      </w:pPr>
      <w:r>
        <w:tab/>
        <w:t>.09 Fabricación de tanques, depósitos y recipientes de metal.</w:t>
      </w:r>
    </w:p>
    <w:p>
      <w:pPr>
        <w:jc w:val="both"/>
      </w:pPr>
      <w:r>
        <w:tab/>
        <w:t xml:space="preserve">.10 Fabricación de generadores de vapor, excepto calderas de agua </w:t>
      </w:r>
    </w:p>
    <w:p>
      <w:pPr>
        <w:jc w:val="both"/>
      </w:pPr>
      <w:r>
        <w:t xml:space="preserve">                  caliente para calefacción central.</w:t>
      </w:r>
    </w:p>
    <w:p>
      <w:pPr>
        <w:jc w:val="both"/>
      </w:pPr>
      <w:r>
        <w:tab/>
        <w:t>.20 Fabricación de otros productos elaborados de metal.</w:t>
      </w:r>
    </w:p>
    <w:p>
      <w:pPr>
        <w:jc w:val="right"/>
      </w:pPr>
      <w:r>
        <w:t>...///</w:t>
      </w:r>
    </w:p>
    <w:p>
      <w:pPr>
        <w:jc w:val="both"/>
      </w:pPr>
    </w:p>
    <w:p>
      <w:pPr>
        <w:jc w:val="both"/>
      </w:pPr>
    </w:p>
    <w:p>
      <w:pPr>
        <w:jc w:val="both"/>
      </w:pPr>
    </w:p>
    <w:p>
      <w:pPr>
        <w:jc w:val="both"/>
      </w:pPr>
    </w:p>
    <w:p>
      <w:pPr>
        <w:jc w:val="both"/>
      </w:pPr>
      <w:r>
        <w:t>...///12.-</w:t>
      </w:r>
    </w:p>
    <w:p>
      <w:pPr>
        <w:jc w:val="both"/>
      </w:pPr>
    </w:p>
    <w:p>
      <w:pPr>
        <w:jc w:val="both"/>
      </w:pPr>
    </w:p>
    <w:p>
      <w:pPr>
        <w:jc w:val="both"/>
      </w:pPr>
    </w:p>
    <w:p>
      <w:pPr>
        <w:jc w:val="both"/>
      </w:pPr>
      <w:r>
        <w:tab/>
        <w:t xml:space="preserve">.21 Fabricación de motores y turbinas, excepto motores para aeronaves, </w:t>
      </w:r>
    </w:p>
    <w:p>
      <w:pPr>
        <w:jc w:val="both"/>
      </w:pPr>
      <w:r>
        <w:t xml:space="preserve">                  vehículos automotores y motocicletas. </w:t>
        <w:tab/>
      </w:r>
    </w:p>
    <w:p>
      <w:pPr>
        <w:jc w:val="both"/>
      </w:pPr>
      <w:r>
        <w:tab/>
        <w:t>.22 Fabricación de bombas, compresores, grifos y válvulas.</w:t>
      </w:r>
    </w:p>
    <w:p>
      <w:pPr>
        <w:jc w:val="both"/>
      </w:pPr>
      <w:r>
        <w:tab/>
        <w:t xml:space="preserve">.23 Fabricación de cojinetes, engranajes, trenes de engranajes y piezas de </w:t>
      </w:r>
    </w:p>
    <w:p>
      <w:pPr>
        <w:jc w:val="both"/>
      </w:pPr>
      <w:r>
        <w:t xml:space="preserve">                  transmisión.</w:t>
      </w:r>
    </w:p>
    <w:p>
      <w:pPr>
        <w:jc w:val="both"/>
      </w:pPr>
      <w:r>
        <w:tab/>
        <w:t>.24 Fabricación de hornos, hogares y quemadores.</w:t>
      </w:r>
    </w:p>
    <w:p>
      <w:pPr>
        <w:jc w:val="both"/>
      </w:pPr>
      <w:r>
        <w:t xml:space="preserve">            .25 Fabricación de equipos de elevación y manipulación.</w:t>
      </w:r>
    </w:p>
    <w:p>
      <w:pPr>
        <w:jc w:val="both"/>
      </w:pPr>
      <w:r>
        <w:tab/>
        <w:t>.30 Fabricación de otros tipos de maquinarias de uso general.</w:t>
      </w:r>
    </w:p>
    <w:p>
      <w:pPr>
        <w:jc w:val="both"/>
      </w:pPr>
      <w:r>
        <w:tab/>
        <w:t>.31 Fabricación de maquinarias agropecuarias y forestal.</w:t>
      </w:r>
    </w:p>
    <w:p>
      <w:pPr>
        <w:jc w:val="both"/>
      </w:pPr>
      <w:r>
        <w:tab/>
        <w:t>.32 Fabricación de máquinas herramienta.</w:t>
      </w:r>
    </w:p>
    <w:p>
      <w:pPr>
        <w:jc w:val="both"/>
      </w:pPr>
      <w:r>
        <w:tab/>
        <w:t>.33 Fabricación de maquinaria metalúrgica.</w:t>
      </w:r>
    </w:p>
    <w:p>
      <w:pPr>
        <w:jc w:val="both"/>
      </w:pPr>
      <w:r>
        <w:tab/>
        <w:t xml:space="preserve">.34 Fabricación de maquinaria para la explotación de minas y canteras y </w:t>
      </w:r>
    </w:p>
    <w:p>
      <w:pPr>
        <w:jc w:val="both"/>
      </w:pPr>
      <w:r>
        <w:t xml:space="preserve">                  para obras de construcción.</w:t>
      </w:r>
    </w:p>
    <w:p>
      <w:pPr>
        <w:jc w:val="both"/>
      </w:pPr>
      <w:r>
        <w:tab/>
        <w:t xml:space="preserve">.35 Fabricación  de maquinarias para la elaboración de alimentos, </w:t>
      </w:r>
    </w:p>
    <w:p>
      <w:pPr>
        <w:jc w:val="both"/>
      </w:pPr>
      <w:r>
        <w:t xml:space="preserve">                  bebidas y tabaco.</w:t>
      </w:r>
    </w:p>
    <w:p>
      <w:pPr>
        <w:jc w:val="both"/>
      </w:pPr>
      <w:r>
        <w:tab/>
        <w:t xml:space="preserve">.36 Fabricación de maquinarias para la elaboración de productos </w:t>
      </w:r>
    </w:p>
    <w:p>
      <w:pPr>
        <w:jc w:val="both"/>
      </w:pPr>
      <w:r>
        <w:t xml:space="preserve">                  textiles, prendas de vestir y cueros.</w:t>
      </w:r>
    </w:p>
    <w:p>
      <w:pPr>
        <w:jc w:val="both"/>
      </w:pPr>
      <w:r>
        <w:tab/>
        <w:t>.37 Fabricación de armas y municiones.</w:t>
      </w:r>
    </w:p>
    <w:p>
      <w:pPr>
        <w:jc w:val="both"/>
      </w:pPr>
      <w:r>
        <w:tab/>
        <w:t>.40 Fabricación de otros tipos de maquinaria de uso especial.</w:t>
      </w:r>
    </w:p>
    <w:p>
      <w:pPr>
        <w:jc w:val="both"/>
      </w:pPr>
      <w:r>
        <w:tab/>
        <w:t>.45 Fabricación de aparatos de uso doméstico.</w:t>
      </w:r>
    </w:p>
    <w:p>
      <w:pPr>
        <w:jc w:val="both"/>
      </w:pPr>
      <w:r>
        <w:tab/>
        <w:t>.55 Fabricación de maquinaria de oficina, contabilidad e informática.</w:t>
      </w:r>
    </w:p>
    <w:p>
      <w:pPr>
        <w:jc w:val="both"/>
      </w:pPr>
      <w:r>
        <w:t xml:space="preserve">            .61 Fabricación de motores, generadores y transformadores eléctricos.</w:t>
      </w:r>
    </w:p>
    <w:p>
      <w:pPr>
        <w:jc w:val="both"/>
      </w:pPr>
      <w:r>
        <w:tab/>
        <w:t>.62 Fabricación de aparatos de distribución y control de energía eléctrica.</w:t>
      </w:r>
    </w:p>
    <w:p>
      <w:pPr>
        <w:jc w:val="both"/>
      </w:pPr>
      <w:r>
        <w:tab/>
        <w:t>.63 Fabricación de hilos y cables aislados.</w:t>
      </w:r>
    </w:p>
    <w:p>
      <w:pPr>
        <w:jc w:val="both"/>
      </w:pPr>
      <w:r>
        <w:tab/>
        <w:t>.64 Fabricación de acumuladores, de pilas y baterías primarias.</w:t>
      </w:r>
    </w:p>
    <w:p>
      <w:pPr>
        <w:jc w:val="both"/>
      </w:pPr>
      <w:r>
        <w:tab/>
        <w:t>.65 Fabricación de lámparas eléctricas y equipos de iluminación.</w:t>
      </w:r>
    </w:p>
    <w:p>
      <w:pPr>
        <w:jc w:val="both"/>
      </w:pPr>
      <w:r>
        <w:tab/>
        <w:t xml:space="preserve">.71 Fabricación de tubos y válvulas electrónicos y de otros componentes </w:t>
      </w:r>
    </w:p>
    <w:p>
      <w:pPr>
        <w:jc w:val="both"/>
      </w:pPr>
      <w:r>
        <w:t xml:space="preserve">                  electrónicos.</w:t>
      </w:r>
    </w:p>
    <w:p>
      <w:pPr>
        <w:jc w:val="both"/>
      </w:pPr>
      <w:r>
        <w:tab/>
        <w:t xml:space="preserve">.72 Fabricación de transmisores de radio y televisión y de aparatos para </w:t>
      </w:r>
    </w:p>
    <w:p>
      <w:pPr>
        <w:jc w:val="both"/>
      </w:pPr>
      <w:r>
        <w:t xml:space="preserve">                  telefonía y telegrafía con hilos.</w:t>
      </w:r>
    </w:p>
    <w:p>
      <w:pPr>
        <w:jc w:val="both"/>
      </w:pPr>
      <w:r>
        <w:tab/>
        <w:t xml:space="preserve">.73 Fabricación de receptores de radio y televisión, aparatos de grabación </w:t>
      </w:r>
    </w:p>
    <w:p>
      <w:pPr>
        <w:jc w:val="both"/>
      </w:pPr>
      <w:r>
        <w:t xml:space="preserve">                  y reproducción de sonido y video y productos conexos.</w:t>
      </w:r>
    </w:p>
    <w:p>
      <w:pPr>
        <w:jc w:val="both"/>
      </w:pPr>
      <w:r>
        <w:tab/>
        <w:t xml:space="preserve">.74 Fabricación de otros tipos de equipo eléctrico no clasificados en otra </w:t>
      </w:r>
    </w:p>
    <w:p>
      <w:pPr>
        <w:jc w:val="both"/>
      </w:pPr>
      <w:r>
        <w:t xml:space="preserve">                  parte.</w:t>
      </w:r>
    </w:p>
    <w:p>
      <w:pPr>
        <w:jc w:val="both"/>
      </w:pPr>
      <w:r>
        <w:tab/>
        <w:t>.81 Fabricación de equipo médico y quirúrgico y aparatos ortopédicos.</w:t>
      </w:r>
    </w:p>
    <w:p>
      <w:pPr>
        <w:jc w:val="right"/>
      </w:pPr>
      <w:r>
        <w:t>...///</w:t>
      </w:r>
    </w:p>
    <w:p>
      <w:pPr>
        <w:jc w:val="both"/>
      </w:pPr>
    </w:p>
    <w:p>
      <w:pPr>
        <w:jc w:val="both"/>
      </w:pPr>
    </w:p>
    <w:p>
      <w:pPr>
        <w:jc w:val="both"/>
      </w:pPr>
    </w:p>
    <w:p>
      <w:pPr>
        <w:jc w:val="both"/>
      </w:pPr>
    </w:p>
    <w:p>
      <w:pPr>
        <w:jc w:val="both"/>
      </w:pPr>
      <w:r>
        <w:t>...///13.-</w:t>
      </w:r>
    </w:p>
    <w:p>
      <w:pPr>
        <w:jc w:val="both"/>
      </w:pPr>
    </w:p>
    <w:p>
      <w:pPr>
        <w:jc w:val="both"/>
      </w:pPr>
    </w:p>
    <w:p>
      <w:pPr>
        <w:jc w:val="both"/>
      </w:pPr>
    </w:p>
    <w:p>
      <w:pPr>
        <w:jc w:val="both"/>
      </w:pPr>
      <w:r>
        <w:tab/>
        <w:t xml:space="preserve">.82 Fabricación de instrumentos y aparatos para medir, verificar, ensayar, </w:t>
      </w:r>
    </w:p>
    <w:p>
      <w:pPr>
        <w:jc w:val="both"/>
      </w:pPr>
      <w:r>
        <w:t xml:space="preserve">                  navegar y otros fines, excepto el equipo de control de procesos </w:t>
      </w:r>
    </w:p>
    <w:p>
      <w:pPr>
        <w:jc w:val="both"/>
      </w:pPr>
      <w:r>
        <w:t xml:space="preserve">                  industriales.</w:t>
      </w:r>
    </w:p>
    <w:p>
      <w:pPr>
        <w:jc w:val="both"/>
      </w:pPr>
      <w:r>
        <w:tab/>
        <w:t>.83 Fabricación de equipos de control de procesos industriales.</w:t>
      </w:r>
    </w:p>
    <w:p>
      <w:pPr>
        <w:jc w:val="both"/>
      </w:pPr>
      <w:r>
        <w:tab/>
        <w:t>.84 Fabricación de instrumentos de óptica y equipo fotográfico.</w:t>
      </w:r>
    </w:p>
    <w:p>
      <w:pPr>
        <w:jc w:val="both"/>
      </w:pPr>
      <w:r>
        <w:tab/>
        <w:t>.85 Fabricación de relojes.</w:t>
      </w:r>
    </w:p>
    <w:p>
      <w:pPr>
        <w:jc w:val="both"/>
      </w:pPr>
      <w:r>
        <w:tab/>
        <w:t>.86 Fabricación de otros equipos no clasificados en otra parte.</w:t>
      </w:r>
    </w:p>
    <w:p>
      <w:pPr>
        <w:jc w:val="both"/>
      </w:pPr>
      <w:r>
        <w:tab/>
        <w:t xml:space="preserve">.89 Fabricación de vehículos automotores ( incluye fabricación de </w:t>
      </w:r>
    </w:p>
    <w:p>
      <w:pPr>
        <w:jc w:val="both"/>
      </w:pPr>
      <w:r>
        <w:t xml:space="preserve">                  motores para automotores).</w:t>
      </w:r>
    </w:p>
    <w:p>
      <w:pPr>
        <w:jc w:val="both"/>
      </w:pPr>
      <w:r>
        <w:tab/>
        <w:t xml:space="preserve">.90 Fabricación de carrocerías para vehículos automotores, fabricación de </w:t>
      </w:r>
    </w:p>
    <w:p>
      <w:pPr>
        <w:jc w:val="both"/>
      </w:pPr>
      <w:r>
        <w:t xml:space="preserve">                  remolques y semiremolques</w:t>
      </w:r>
    </w:p>
    <w:p>
      <w:pPr>
        <w:jc w:val="both"/>
      </w:pPr>
      <w:r>
        <w:tab/>
        <w:t xml:space="preserve">.91 Fabricación de partes, piezas y accesorios para vehículos automotores </w:t>
      </w:r>
    </w:p>
    <w:p>
      <w:pPr>
        <w:jc w:val="both"/>
      </w:pPr>
      <w:r>
        <w:t xml:space="preserve">                  y sus motores (incluye rectificación de motores).</w:t>
      </w:r>
    </w:p>
    <w:p>
      <w:pPr>
        <w:jc w:val="both"/>
      </w:pPr>
      <w:r>
        <w:tab/>
        <w:t xml:space="preserve">.92 Construcción y reparación de buques (incluye construcción de </w:t>
      </w:r>
    </w:p>
    <w:p>
      <w:pPr>
        <w:jc w:val="both"/>
      </w:pPr>
      <w:r>
        <w:t xml:space="preserve">                  motores y piezas para navíos, etc.)</w:t>
      </w:r>
    </w:p>
    <w:p>
      <w:pPr>
        <w:jc w:val="both"/>
      </w:pPr>
      <w:r>
        <w:tab/>
        <w:t>.93 Construcción de reparación de embarcaciones de recreo y deporte.</w:t>
      </w:r>
    </w:p>
    <w:p>
      <w:pPr>
        <w:jc w:val="both"/>
      </w:pPr>
      <w:r>
        <w:tab/>
        <w:t xml:space="preserve">.94 Fabricación de locomotoras y de material rodante para ferrocarriles y </w:t>
      </w:r>
    </w:p>
    <w:p>
      <w:pPr>
        <w:jc w:val="both"/>
      </w:pPr>
      <w:r>
        <w:t xml:space="preserve">                  tranvías.</w:t>
      </w:r>
    </w:p>
    <w:p>
      <w:pPr>
        <w:jc w:val="both"/>
      </w:pPr>
      <w:r>
        <w:tab/>
        <w:t>.95 Fabricación de aeronaves y naves espaciales.</w:t>
      </w:r>
    </w:p>
    <w:p>
      <w:pPr>
        <w:jc w:val="both"/>
      </w:pPr>
      <w:r>
        <w:tab/>
        <w:t>.96 Fabricación de motocicletas y similares.</w:t>
      </w:r>
    </w:p>
    <w:p>
      <w:pPr>
        <w:jc w:val="both"/>
      </w:pPr>
      <w:r>
        <w:tab/>
        <w:t>.97 Fabricación de bicicletas y de sillones de ruedas para inválidos.</w:t>
      </w:r>
    </w:p>
    <w:p>
      <w:pPr>
        <w:jc w:val="both"/>
      </w:pPr>
      <w:r>
        <w:tab/>
        <w:t xml:space="preserve">.99 Fabricación de otros tipos de equipo de transporte no clasificados en </w:t>
      </w:r>
    </w:p>
    <w:p>
      <w:pPr>
        <w:jc w:val="both"/>
      </w:pPr>
      <w:r>
        <w:t xml:space="preserve">                  otra parte.</w:t>
      </w:r>
    </w:p>
    <w:p>
      <w:pPr>
        <w:jc w:val="both"/>
      </w:pPr>
    </w:p>
    <w:p>
      <w:pPr>
        <w:jc w:val="both"/>
        <w:rPr>
          <w:rStyle w:val="C3"/>
        </w:rPr>
      </w:pPr>
      <w:r>
        <w:t>39000</w:t>
        <w:tab/>
      </w:r>
      <w:r>
        <w:rPr>
          <w:rStyle w:val="C3"/>
          <w:b w:val="1"/>
        </w:rPr>
        <w:t>.00 Otras industrias manufactureras</w:t>
      </w:r>
    </w:p>
    <w:p>
      <w:pPr>
        <w:jc w:val="both"/>
      </w:pPr>
      <w:r>
        <w:tab/>
        <w:t xml:space="preserve">.12 Fabricación de muebles y partes de muebles, excepto los que son </w:t>
      </w:r>
    </w:p>
    <w:p>
      <w:pPr>
        <w:jc w:val="both"/>
      </w:pPr>
      <w:r>
        <w:t xml:space="preserve">                 principalmente de madera.</w:t>
      </w:r>
    </w:p>
    <w:p>
      <w:pPr>
        <w:jc w:val="both"/>
      </w:pPr>
      <w:r>
        <w:tab/>
        <w:t>.21 Fabricación de somieres y colchones.</w:t>
      </w:r>
    </w:p>
    <w:p>
      <w:pPr>
        <w:jc w:val="both"/>
      </w:pPr>
      <w:r>
        <w:tab/>
        <w:t>.31 Fabricación de joyas y artículos conexos.</w:t>
      </w:r>
    </w:p>
    <w:p>
      <w:pPr>
        <w:jc w:val="both"/>
      </w:pPr>
      <w:r>
        <w:tab/>
        <w:t>.41 Fabricación de instrumentos de música.</w:t>
      </w:r>
    </w:p>
    <w:p>
      <w:pPr>
        <w:jc w:val="both"/>
      </w:pPr>
      <w:r>
        <w:tab/>
        <w:t>.51 Fabricación de artículos de deportes.</w:t>
      </w:r>
    </w:p>
    <w:p>
      <w:pPr>
        <w:jc w:val="both"/>
      </w:pPr>
      <w:r>
        <w:tab/>
        <w:t>.61 Fabricación de juegos y juguetes.</w:t>
      </w:r>
    </w:p>
    <w:p>
      <w:pPr>
        <w:jc w:val="both"/>
      </w:pPr>
      <w:r>
        <w:tab/>
        <w:t>.71 Reciclamiento de desperdicios y desechos metálicos.</w:t>
      </w:r>
    </w:p>
    <w:p>
      <w:pPr>
        <w:jc w:val="both"/>
      </w:pPr>
      <w:r>
        <w:tab/>
        <w:t>.75 Reciclamiento de desperdicios y desechos no metálicos.</w:t>
      </w:r>
    </w:p>
    <w:p>
      <w:pPr>
        <w:jc w:val="both"/>
      </w:pPr>
      <w:r>
        <w:tab/>
        <w:t>.81 Elaboración de combustible nuclear.</w:t>
      </w:r>
    </w:p>
    <w:p>
      <w:pPr>
        <w:jc w:val="right"/>
      </w:pPr>
      <w:r>
        <w:t>...///</w:t>
      </w:r>
    </w:p>
    <w:p>
      <w:pPr>
        <w:jc w:val="right"/>
      </w:pPr>
    </w:p>
    <w:p>
      <w:pPr>
        <w:jc w:val="right"/>
      </w:pPr>
    </w:p>
    <w:p>
      <w:pPr>
        <w:jc w:val="right"/>
      </w:pPr>
    </w:p>
    <w:p>
      <w:pPr>
        <w:jc w:val="right"/>
      </w:pPr>
    </w:p>
    <w:p>
      <w:pPr>
        <w:pStyle w:val="P6"/>
        <w:tabs>
          <w:tab w:val="clear" w:pos="4252" w:leader="none"/>
          <w:tab w:val="clear" w:pos="8504" w:leader="none"/>
        </w:tabs>
      </w:pPr>
      <w:r>
        <w:t>...///14.-</w:t>
      </w:r>
    </w:p>
    <w:p>
      <w:pPr>
        <w:jc w:val="right"/>
      </w:pPr>
    </w:p>
    <w:p>
      <w:pPr>
        <w:jc w:val="right"/>
      </w:pPr>
    </w:p>
    <w:p>
      <w:pPr>
        <w:jc w:val="both"/>
      </w:pPr>
      <w:r>
        <w:tab/>
        <w:t>.91 Otras industrias manufactureras no clasificadas en otra parte.</w:t>
      </w:r>
    </w:p>
    <w:p>
      <w:pPr>
        <w:jc w:val="both"/>
      </w:pPr>
    </w:p>
    <w:p>
      <w:pPr>
        <w:jc w:val="both"/>
        <w:rPr>
          <w:rStyle w:val="C3"/>
          <w:b w:val="1"/>
        </w:rPr>
      </w:pPr>
      <w:r>
        <w:tab/>
      </w:r>
      <w:r>
        <w:rPr>
          <w:rStyle w:val="C3"/>
          <w:b w:val="1"/>
        </w:rPr>
        <w:t>CONSTRUCCION</w:t>
      </w:r>
    </w:p>
    <w:p>
      <w:pPr>
        <w:jc w:val="both"/>
        <w:rPr>
          <w:rStyle w:val="C3"/>
          <w:b w:val="1"/>
        </w:rPr>
      </w:pPr>
      <w:r>
        <w:t>40000</w:t>
        <w:tab/>
      </w:r>
      <w:r>
        <w:rPr>
          <w:rStyle w:val="C3"/>
          <w:b w:val="1"/>
        </w:rPr>
        <w:t>.00 Construcción.</w:t>
      </w:r>
    </w:p>
    <w:p>
      <w:pPr>
        <w:jc w:val="both"/>
        <w:rPr>
          <w:rStyle w:val="C3"/>
        </w:rPr>
      </w:pPr>
      <w:r>
        <w:rPr>
          <w:rStyle w:val="C3"/>
          <w:b w:val="1"/>
        </w:rPr>
        <w:tab/>
        <w:t>.10 Preparación de terreno:</w:t>
      </w:r>
    </w:p>
    <w:p>
      <w:pPr>
        <w:jc w:val="both"/>
      </w:pPr>
      <w:r>
        <w:tab/>
        <w:t xml:space="preserve">.11 Demolición y voladura de edificios y de sus partes (incluye venta de </w:t>
      </w:r>
    </w:p>
    <w:p>
      <w:pPr>
        <w:jc w:val="both"/>
      </w:pPr>
      <w:r>
        <w:t xml:space="preserve">                  materiales procedentes de estructuras demolidas).</w:t>
      </w:r>
    </w:p>
    <w:p>
      <w:pPr>
        <w:jc w:val="both"/>
      </w:pPr>
      <w:r>
        <w:tab/>
        <w:t xml:space="preserve">.12 Perforación y sondeo (excepto perforación de pozos de petróleo, de </w:t>
      </w:r>
    </w:p>
    <w:p>
      <w:pPr>
        <w:jc w:val="both"/>
      </w:pPr>
      <w:r>
        <w:t xml:space="preserve">                 gas, de minas e hidráulicos y prospección de yacimientos de </w:t>
      </w:r>
    </w:p>
    <w:p>
      <w:pPr>
        <w:jc w:val="both"/>
      </w:pPr>
      <w:r>
        <w:t xml:space="preserve">                 petróleos).</w:t>
      </w:r>
    </w:p>
    <w:p>
      <w:pPr>
        <w:jc w:val="both"/>
      </w:pPr>
      <w:r>
        <w:tab/>
        <w:t xml:space="preserve">.19 Movimientos de suelo y preparación de terrenos para obras no </w:t>
      </w:r>
    </w:p>
    <w:p>
      <w:pPr>
        <w:jc w:val="both"/>
      </w:pPr>
      <w:r>
        <w:t xml:space="preserve">                 clasificadas en otra parte.</w:t>
      </w:r>
    </w:p>
    <w:p>
      <w:pPr>
        <w:jc w:val="both"/>
        <w:rPr>
          <w:rStyle w:val="C3"/>
          <w:b w:val="1"/>
        </w:rPr>
      </w:pPr>
      <w:r>
        <w:tab/>
        <w:t xml:space="preserve">.20 </w:t>
      </w:r>
      <w:r>
        <w:rPr>
          <w:rStyle w:val="C3"/>
          <w:b w:val="1"/>
        </w:rPr>
        <w:t>Construcción de edificios y sus partes y obras de ingeniería civil:</w:t>
      </w:r>
    </w:p>
    <w:p>
      <w:pPr>
        <w:jc w:val="both"/>
      </w:pPr>
      <w:r>
        <w:rPr>
          <w:rStyle w:val="C3"/>
          <w:b w:val="1"/>
        </w:rPr>
        <w:tab/>
      </w:r>
      <w:r>
        <w:t>.21 Construcción y reformas de edificios residenciales.</w:t>
      </w:r>
    </w:p>
    <w:p>
      <w:pPr>
        <w:jc w:val="both"/>
      </w:pPr>
      <w:r>
        <w:tab/>
        <w:t>.22 Construcción y reforma de edificios no residenciales.</w:t>
      </w:r>
    </w:p>
    <w:p>
      <w:pPr>
        <w:jc w:val="both"/>
      </w:pPr>
      <w:r>
        <w:tab/>
        <w:t xml:space="preserve">.23 Instalación, sin fabricación, de estructuras premoldeadas o </w:t>
      </w:r>
    </w:p>
    <w:p>
      <w:pPr>
        <w:jc w:val="both"/>
      </w:pPr>
      <w:r>
        <w:t xml:space="preserve">                  prefabricadas sin distinción de material.</w:t>
      </w:r>
    </w:p>
    <w:p>
      <w:pPr>
        <w:jc w:val="both"/>
      </w:pPr>
      <w:r>
        <w:tab/>
        <w:t xml:space="preserve">.24 Construcción, reforma y reparación de obras hidráulicas (incluye </w:t>
      </w:r>
    </w:p>
    <w:p>
      <w:pPr>
        <w:jc w:val="both"/>
      </w:pPr>
      <w:r>
        <w:t xml:space="preserve">                  obras fluviales y canales, acueductos, diques, etc.).</w:t>
      </w:r>
    </w:p>
    <w:p>
      <w:pPr>
        <w:jc w:val="both"/>
      </w:pPr>
      <w:r>
        <w:tab/>
        <w:t xml:space="preserve">.25 Construcción, reforma y reparación de obras viales (incluye </w:t>
      </w:r>
    </w:p>
    <w:p>
      <w:pPr>
        <w:jc w:val="both"/>
      </w:pPr>
      <w:r>
        <w:t xml:space="preserve">                  construcción de calles, autopistas, carreteras, puentes, etc.).</w:t>
      </w:r>
    </w:p>
    <w:p>
      <w:pPr>
        <w:jc w:val="both"/>
      </w:pPr>
      <w:r>
        <w:tab/>
        <w:t xml:space="preserve">.26 Construcción, reforma y reparación de redes de electricidad, gas, </w:t>
      </w:r>
    </w:p>
    <w:p>
      <w:pPr>
        <w:jc w:val="both"/>
      </w:pPr>
      <w:r>
        <w:t xml:space="preserve">                  agua, de telecomunicaciones y otros servicios.</w:t>
      </w:r>
    </w:p>
    <w:p>
      <w:pPr>
        <w:jc w:val="both"/>
      </w:pPr>
      <w:r>
        <w:tab/>
        <w:t>.27 Perforación de pozos de agua.</w:t>
      </w:r>
    </w:p>
    <w:p>
      <w:pPr>
        <w:jc w:val="both"/>
      </w:pPr>
      <w:r>
        <w:tab/>
        <w:t xml:space="preserve">.28 Otras actividades especializadas de la construcción no clasificadas en </w:t>
      </w:r>
    </w:p>
    <w:p>
      <w:pPr>
        <w:jc w:val="both"/>
      </w:pPr>
      <w:r>
        <w:t xml:space="preserve">                  otra parte.</w:t>
      </w:r>
    </w:p>
    <w:p>
      <w:pPr>
        <w:jc w:val="both"/>
      </w:pPr>
      <w:r>
        <w:t xml:space="preserve">            .29 Obras de Ingeniería Civil no clasificadas en otra parte.</w:t>
      </w:r>
    </w:p>
    <w:p>
      <w:pPr>
        <w:jc w:val="both"/>
      </w:pPr>
      <w:r>
        <w:tab/>
        <w:t xml:space="preserve"> .31 Acondicionamiento de edificios (incluye actividades de instalación </w:t>
      </w:r>
    </w:p>
    <w:p>
      <w:pPr>
        <w:jc w:val="both"/>
      </w:pPr>
      <w:r>
        <w:t xml:space="preserve">                  para habilitar los edificios y sus reparaciones).</w:t>
      </w:r>
    </w:p>
    <w:p>
      <w:pPr>
        <w:jc w:val="both"/>
      </w:pPr>
      <w:r>
        <w:tab/>
        <w:t xml:space="preserve">.41 Terminación de edificios (incluye actividades que contribuyen a la </w:t>
      </w:r>
    </w:p>
    <w:p>
      <w:pPr>
        <w:jc w:val="both"/>
      </w:pPr>
      <w:r>
        <w:t xml:space="preserve">                  terminación o acabado de una obra y sus reparaciones)</w:t>
      </w:r>
    </w:p>
    <w:p>
      <w:pPr>
        <w:jc w:val="both"/>
      </w:pPr>
    </w:p>
    <w:p>
      <w:pPr>
        <w:jc w:val="both"/>
        <w:rPr>
          <w:rStyle w:val="C3"/>
          <w:b w:val="1"/>
        </w:rPr>
      </w:pPr>
      <w:r>
        <w:tab/>
      </w:r>
      <w:r>
        <w:rPr>
          <w:rStyle w:val="C3"/>
          <w:b w:val="1"/>
        </w:rPr>
        <w:t>ELECTRICIDAD Y GAS</w:t>
      </w:r>
    </w:p>
    <w:p>
      <w:pPr>
        <w:jc w:val="both"/>
        <w:rPr>
          <w:rStyle w:val="C3"/>
          <w:b w:val="1"/>
        </w:rPr>
      </w:pPr>
    </w:p>
    <w:p>
      <w:pPr>
        <w:jc w:val="both"/>
        <w:rPr>
          <w:rStyle w:val="C3"/>
          <w:b w:val="1"/>
        </w:rPr>
      </w:pPr>
      <w:r>
        <w:t>51000</w:t>
        <w:tab/>
        <w:t>.</w:t>
      </w:r>
      <w:r>
        <w:rPr>
          <w:rStyle w:val="C3"/>
          <w:b w:val="1"/>
        </w:rPr>
        <w:t>00 Suministro de electricidad y gas a excepción de los casos que se</w:t>
      </w:r>
    </w:p>
    <w:p>
      <w:pPr>
        <w:jc w:val="both"/>
        <w:rPr>
          <w:rStyle w:val="C3"/>
          <w:b w:val="1"/>
        </w:rPr>
      </w:pPr>
      <w:r>
        <w:rPr>
          <w:rStyle w:val="C3"/>
          <w:b w:val="1"/>
        </w:rPr>
        <w:t xml:space="preserve">                 especifican a continuación: Código 52000,  53000 y 54000.</w:t>
      </w:r>
    </w:p>
    <w:p>
      <w:pPr>
        <w:jc w:val="right"/>
      </w:pPr>
      <w:r>
        <w:t>...///</w:t>
      </w:r>
    </w:p>
    <w:p>
      <w:pPr>
        <w:jc w:val="both"/>
      </w:pPr>
    </w:p>
    <w:p>
      <w:pPr>
        <w:jc w:val="both"/>
      </w:pPr>
    </w:p>
    <w:p>
      <w:pPr>
        <w:jc w:val="both"/>
      </w:pPr>
    </w:p>
    <w:p>
      <w:pPr>
        <w:jc w:val="both"/>
      </w:pPr>
    </w:p>
    <w:p>
      <w:pPr>
        <w:jc w:val="both"/>
      </w:pPr>
      <w:r>
        <w:t>...///15.-</w:t>
      </w:r>
    </w:p>
    <w:p>
      <w:pPr>
        <w:jc w:val="both"/>
      </w:pPr>
    </w:p>
    <w:p>
      <w:pPr>
        <w:jc w:val="both"/>
      </w:pPr>
    </w:p>
    <w:p>
      <w:pPr>
        <w:jc w:val="both"/>
      </w:pPr>
    </w:p>
    <w:p>
      <w:pPr>
        <w:jc w:val="both"/>
      </w:pPr>
      <w:r>
        <w:tab/>
        <w:t>.01 Suministro de energía eléctrica a empresas industriales.</w:t>
      </w:r>
    </w:p>
    <w:p>
      <w:pPr>
        <w:jc w:val="both"/>
      </w:pPr>
    </w:p>
    <w:p>
      <w:pPr>
        <w:jc w:val="both"/>
        <w:rPr>
          <w:rStyle w:val="C3"/>
          <w:b w:val="1"/>
        </w:rPr>
      </w:pPr>
      <w:r>
        <w:t>52000</w:t>
        <w:tab/>
      </w:r>
      <w:r>
        <w:rPr>
          <w:rStyle w:val="C3"/>
          <w:b w:val="1"/>
        </w:rPr>
        <w:t>.00 Suministro electricidad y gas a cooperativas de usuarios.</w:t>
      </w:r>
    </w:p>
    <w:p>
      <w:pPr>
        <w:jc w:val="both"/>
        <w:rPr>
          <w:rStyle w:val="C3"/>
          <w:b w:val="1"/>
        </w:rPr>
      </w:pPr>
    </w:p>
    <w:p>
      <w:pPr>
        <w:jc w:val="both"/>
        <w:rPr>
          <w:rStyle w:val="C3"/>
        </w:rPr>
      </w:pPr>
      <w:r>
        <w:t>53000</w:t>
        <w:tab/>
      </w:r>
      <w:r>
        <w:rPr>
          <w:rStyle w:val="C3"/>
          <w:b w:val="1"/>
        </w:rPr>
        <w:t>.00 Suministro electricidad y gas a consumidores residenciales.</w:t>
      </w:r>
    </w:p>
    <w:p>
      <w:pPr>
        <w:jc w:val="both"/>
        <w:rPr>
          <w:rStyle w:val="C3"/>
        </w:rPr>
      </w:pPr>
    </w:p>
    <w:p>
      <w:pPr>
        <w:jc w:val="both"/>
        <w:rPr>
          <w:rStyle w:val="C3"/>
          <w:b w:val="1"/>
        </w:rPr>
      </w:pPr>
      <w:r>
        <w:t>54000</w:t>
        <w:tab/>
      </w:r>
      <w:r>
        <w:rPr>
          <w:rStyle w:val="C3"/>
          <w:b w:val="1"/>
        </w:rPr>
        <w:t xml:space="preserve">.00 Suministro de gas destinado a Empresas Industriales y para la </w:t>
      </w:r>
    </w:p>
    <w:p>
      <w:pPr>
        <w:jc w:val="both"/>
      </w:pPr>
      <w:r>
        <w:rPr>
          <w:rStyle w:val="C3"/>
          <w:b w:val="1"/>
        </w:rPr>
        <w:t xml:space="preserve">                  generación de energía Eléctrica. </w:t>
      </w:r>
      <w:r>
        <w:tab/>
        <w:tab/>
      </w:r>
    </w:p>
    <w:p>
      <w:pPr>
        <w:jc w:val="both"/>
      </w:pPr>
    </w:p>
    <w:p>
      <w:pPr>
        <w:jc w:val="both"/>
      </w:pPr>
    </w:p>
    <w:p>
      <w:pPr>
        <w:jc w:val="both"/>
        <w:rPr>
          <w:rStyle w:val="C3"/>
          <w:b w:val="1"/>
        </w:rPr>
      </w:pPr>
      <w:r>
        <w:tab/>
      </w:r>
      <w:r>
        <w:rPr>
          <w:rStyle w:val="C3"/>
          <w:b w:val="1"/>
        </w:rPr>
        <w:t>COMERCIALES Y SERVICIOS</w:t>
      </w:r>
    </w:p>
    <w:p>
      <w:pPr>
        <w:pStyle w:val="P1"/>
      </w:pPr>
      <w:r>
        <w:tab/>
        <w:t>Comercio por mayor</w:t>
      </w:r>
    </w:p>
    <w:p>
      <w:pPr>
        <w:jc w:val="both"/>
      </w:pPr>
    </w:p>
    <w:p>
      <w:pPr>
        <w:jc w:val="both"/>
        <w:rPr>
          <w:rStyle w:val="C3"/>
          <w:b w:val="1"/>
        </w:rPr>
      </w:pPr>
      <w:r>
        <w:t>61100</w:t>
        <w:tab/>
      </w:r>
      <w:r>
        <w:rPr>
          <w:rStyle w:val="C3"/>
          <w:b w:val="1"/>
        </w:rPr>
        <w:t xml:space="preserve">.00 Productos agropecuarios, forestales, de la pesca y minería </w:t>
      </w:r>
    </w:p>
    <w:p>
      <w:pPr>
        <w:jc w:val="both"/>
        <w:rPr>
          <w:rStyle w:val="C3"/>
          <w:b w:val="1"/>
        </w:rPr>
      </w:pPr>
      <w:r>
        <w:rPr>
          <w:rStyle w:val="C3"/>
          <w:b w:val="1"/>
        </w:rPr>
        <w:t xml:space="preserve">                 excepto el rubro 61101.</w:t>
      </w:r>
    </w:p>
    <w:p>
      <w:pPr>
        <w:jc w:val="both"/>
      </w:pPr>
      <w:r>
        <w:tab/>
        <w:t>.01 Venta de materias primas agrícolas excepto el rubro 61101.</w:t>
      </w:r>
    </w:p>
    <w:p>
      <w:pPr>
        <w:jc w:val="both"/>
      </w:pPr>
      <w:r>
        <w:tab/>
        <w:t>.11 Venta de materias primas pecuarias y animales vivos.</w:t>
      </w:r>
    </w:p>
    <w:p>
      <w:pPr>
        <w:jc w:val="both"/>
      </w:pPr>
      <w:r>
        <w:tab/>
        <w:t>.21 Venta de materias primas de silvicultura.</w:t>
      </w:r>
    </w:p>
    <w:p>
      <w:pPr>
        <w:jc w:val="both"/>
      </w:pPr>
      <w:r>
        <w:tab/>
        <w:t>.31 Venta de productos de pesca.</w:t>
      </w:r>
    </w:p>
    <w:p>
      <w:pPr>
        <w:jc w:val="both"/>
      </w:pPr>
      <w:r>
        <w:tab/>
        <w:t>.41 Venta de productos de minería.</w:t>
      </w:r>
    </w:p>
    <w:p>
      <w:pPr>
        <w:jc w:val="both"/>
      </w:pPr>
    </w:p>
    <w:p>
      <w:pPr>
        <w:jc w:val="both"/>
        <w:rPr>
          <w:rStyle w:val="C3"/>
          <w:b w:val="1"/>
        </w:rPr>
      </w:pPr>
      <w:r>
        <w:t>61101</w:t>
        <w:tab/>
      </w:r>
      <w:r>
        <w:rPr>
          <w:rStyle w:val="C3"/>
          <w:b w:val="1"/>
        </w:rPr>
        <w:t>.00 Semillas</w:t>
      </w:r>
    </w:p>
    <w:p>
      <w:pPr>
        <w:jc w:val="both"/>
        <w:rPr>
          <w:rStyle w:val="C3"/>
        </w:rPr>
      </w:pPr>
    </w:p>
    <w:p>
      <w:pPr>
        <w:jc w:val="both"/>
        <w:rPr>
          <w:rStyle w:val="C3"/>
        </w:rPr>
      </w:pPr>
      <w:r>
        <w:t>61200</w:t>
        <w:tab/>
      </w:r>
      <w:r>
        <w:rPr>
          <w:rStyle w:val="C3"/>
          <w:b w:val="1"/>
        </w:rPr>
        <w:t>.00 Alimentos y bebidas excepto rubro 61904.</w:t>
      </w:r>
    </w:p>
    <w:p>
      <w:pPr>
        <w:jc w:val="both"/>
      </w:pPr>
      <w:r>
        <w:tab/>
        <w:t>.10 Venta de fiambres, quesos y productos lácteos excepto código 61904.</w:t>
      </w:r>
    </w:p>
    <w:p>
      <w:pPr>
        <w:jc w:val="both"/>
      </w:pPr>
      <w:r>
        <w:tab/>
        <w:t xml:space="preserve">.20 Venta de carnes rojas, menudencias y chacinados frescos, productos </w:t>
      </w:r>
    </w:p>
    <w:p>
      <w:pPr>
        <w:jc w:val="both"/>
      </w:pPr>
      <w:r>
        <w:t xml:space="preserve">                  de granjas y de la caza.</w:t>
      </w:r>
    </w:p>
    <w:p>
      <w:pPr>
        <w:jc w:val="both"/>
      </w:pPr>
      <w:r>
        <w:tab/>
        <w:t>.30 Venta de pescado.</w:t>
      </w:r>
    </w:p>
    <w:p>
      <w:pPr>
        <w:jc w:val="both"/>
      </w:pPr>
      <w:r>
        <w:tab/>
        <w:t>.40 Venta de frutas, legumbres y hortalizas frescas.</w:t>
      </w:r>
    </w:p>
    <w:p>
      <w:pPr>
        <w:jc w:val="both"/>
      </w:pPr>
      <w:r>
        <w:tab/>
        <w:t>.50 Venta de pan, productos de confiterías y pastas frescas.</w:t>
      </w:r>
    </w:p>
    <w:p>
      <w:pPr>
        <w:jc w:val="both"/>
      </w:pPr>
      <w:r>
        <w:tab/>
        <w:t>.60 Venta de productos alimenticios no clasificados en otra parte.</w:t>
      </w:r>
    </w:p>
    <w:p>
      <w:pPr>
        <w:jc w:val="both"/>
      </w:pPr>
      <w:r>
        <w:tab/>
        <w:t>.70 Venta de bebidas.</w:t>
      </w:r>
    </w:p>
    <w:p>
      <w:pPr>
        <w:jc w:val="both"/>
      </w:pPr>
    </w:p>
    <w:p>
      <w:pPr>
        <w:jc w:val="both"/>
        <w:rPr>
          <w:rStyle w:val="C3"/>
        </w:rPr>
      </w:pPr>
      <w:r>
        <w:t>61201</w:t>
        <w:tab/>
      </w:r>
      <w:r>
        <w:rPr>
          <w:rStyle w:val="C3"/>
          <w:b w:val="1"/>
        </w:rPr>
        <w:t>.00 Tabaco, cigarrillos y cigarros.</w:t>
      </w:r>
    </w:p>
    <w:p>
      <w:pPr>
        <w:jc w:val="both"/>
        <w:rPr>
          <w:rStyle w:val="C3"/>
        </w:rPr>
      </w:pPr>
    </w:p>
    <w:p>
      <w:pPr>
        <w:jc w:val="both"/>
        <w:rPr>
          <w:rStyle w:val="C3"/>
          <w:b w:val="1"/>
        </w:rPr>
      </w:pPr>
      <w:r>
        <w:t>61300</w:t>
        <w:tab/>
      </w:r>
      <w:r>
        <w:rPr>
          <w:rStyle w:val="C3"/>
          <w:b w:val="1"/>
        </w:rPr>
        <w:t>.00 Textiles, confecciones, cuero y pieles.</w:t>
      </w:r>
    </w:p>
    <w:p>
      <w:pPr>
        <w:jc w:val="right"/>
      </w:pPr>
      <w:r>
        <w:t>...///</w:t>
      </w:r>
    </w:p>
    <w:p>
      <w:pPr>
        <w:jc w:val="both"/>
      </w:pPr>
    </w:p>
    <w:p>
      <w:pPr>
        <w:jc w:val="both"/>
      </w:pPr>
    </w:p>
    <w:p>
      <w:pPr>
        <w:jc w:val="both"/>
      </w:pPr>
    </w:p>
    <w:p>
      <w:pPr>
        <w:jc w:val="both"/>
      </w:pPr>
      <w:r>
        <w:t>...///16.-</w:t>
      </w:r>
    </w:p>
    <w:p>
      <w:pPr>
        <w:jc w:val="both"/>
      </w:pPr>
    </w:p>
    <w:p>
      <w:pPr>
        <w:jc w:val="both"/>
      </w:pPr>
    </w:p>
    <w:p>
      <w:pPr>
        <w:jc w:val="both"/>
      </w:pPr>
    </w:p>
    <w:p>
      <w:pPr>
        <w:jc w:val="both"/>
      </w:pPr>
      <w:r>
        <w:tab/>
        <w:t xml:space="preserve">.10 Venta de productos textiles, excepto prendas y accesorios de vestir </w:t>
      </w:r>
    </w:p>
    <w:p>
      <w:pPr>
        <w:jc w:val="both"/>
      </w:pPr>
      <w:r>
        <w:t xml:space="preserve">                 (incluye puntilla, botones, tapices, alfombras, ropa blanca, etc.).</w:t>
      </w:r>
    </w:p>
    <w:p>
      <w:pPr>
        <w:jc w:val="both"/>
      </w:pPr>
      <w:r>
        <w:tab/>
        <w:t>.20 Venta de prendas y accesorios de vestir.</w:t>
      </w:r>
    </w:p>
    <w:p>
      <w:pPr>
        <w:jc w:val="both"/>
      </w:pPr>
      <w:r>
        <w:tab/>
        <w:t>.30 Venta de calzado, excepto el ortopédico.</w:t>
      </w:r>
    </w:p>
    <w:p>
      <w:pPr>
        <w:jc w:val="both"/>
      </w:pPr>
      <w:r>
        <w:tab/>
        <w:t xml:space="preserve">.40 Venta de artículos de cuero, pieles, marroquinería y talabartería, </w:t>
      </w:r>
    </w:p>
    <w:p>
      <w:pPr>
        <w:jc w:val="both"/>
      </w:pPr>
      <w:r>
        <w:t xml:space="preserve">                  paraguas y similares.</w:t>
      </w:r>
    </w:p>
    <w:p>
      <w:pPr>
        <w:jc w:val="both"/>
      </w:pPr>
    </w:p>
    <w:p>
      <w:pPr>
        <w:jc w:val="both"/>
        <w:rPr>
          <w:rStyle w:val="C3"/>
        </w:rPr>
      </w:pPr>
      <w:r>
        <w:t>61400</w:t>
        <w:tab/>
      </w:r>
      <w:r>
        <w:rPr>
          <w:rStyle w:val="C3"/>
          <w:b w:val="1"/>
        </w:rPr>
        <w:t xml:space="preserve">.00 Artes gráficas, madera, papel  y cartón.</w:t>
      </w:r>
    </w:p>
    <w:p>
      <w:pPr>
        <w:jc w:val="both"/>
      </w:pPr>
      <w:r>
        <w:tab/>
        <w:t>.11 Venta de libros, revistas y diarios.</w:t>
      </w:r>
    </w:p>
    <w:p>
      <w:pPr>
        <w:jc w:val="both"/>
      </w:pPr>
      <w:r>
        <w:tab/>
        <w:t>.21 Venta de papel, cartón y materiales de embalajes.</w:t>
      </w:r>
    </w:p>
    <w:p>
      <w:pPr>
        <w:jc w:val="both"/>
      </w:pPr>
      <w:r>
        <w:tab/>
        <w:t>.31 Venta de artículos de librería.</w:t>
      </w:r>
    </w:p>
    <w:p>
      <w:pPr>
        <w:jc w:val="both"/>
        <w:rPr>
          <w:rStyle w:val="C3"/>
          <w:b w:val="1"/>
        </w:rPr>
      </w:pPr>
      <w:r>
        <w:t>61500</w:t>
        <w:tab/>
      </w:r>
      <w:r>
        <w:rPr>
          <w:rStyle w:val="C3"/>
          <w:b w:val="1"/>
        </w:rPr>
        <w:t xml:space="preserve">.00 Productos químicos derivados del petróleo y artículos de caucho </w:t>
      </w:r>
    </w:p>
    <w:p>
      <w:pPr>
        <w:jc w:val="both"/>
        <w:rPr>
          <w:rStyle w:val="C3"/>
          <w:b w:val="1"/>
        </w:rPr>
      </w:pPr>
      <w:r>
        <w:rPr>
          <w:rStyle w:val="C3"/>
          <w:b w:val="1"/>
        </w:rPr>
        <w:t xml:space="preserve">                 y plástico excepto rubro 61502.</w:t>
      </w:r>
    </w:p>
    <w:p>
      <w:pPr>
        <w:jc w:val="both"/>
      </w:pPr>
      <w:r>
        <w:tab/>
        <w:t>.10 Venta de cámaras y cubiertas.</w:t>
      </w:r>
    </w:p>
    <w:p>
      <w:pPr>
        <w:jc w:val="both"/>
      </w:pPr>
      <w:r>
        <w:tab/>
        <w:t>.11 Venta de otros artículos de caucho no clasificados en otra parte.</w:t>
      </w:r>
    </w:p>
    <w:p>
      <w:pPr>
        <w:jc w:val="both"/>
      </w:pPr>
      <w:r>
        <w:tab/>
        <w:t>.20 Venta de aceites y lubricantes.</w:t>
      </w:r>
    </w:p>
    <w:p>
      <w:pPr>
        <w:jc w:val="both"/>
      </w:pPr>
      <w:r>
        <w:tab/>
        <w:t>.30 Venta de productos derivados del plástico.</w:t>
      </w:r>
    </w:p>
    <w:p>
      <w:pPr>
        <w:jc w:val="both"/>
      </w:pPr>
      <w:r>
        <w:tab/>
        <w:t>.40 Otros productos derivados del petróleo no clasificados en otra parte.</w:t>
      </w:r>
    </w:p>
    <w:p>
      <w:pPr>
        <w:jc w:val="both"/>
      </w:pPr>
    </w:p>
    <w:p>
      <w:pPr>
        <w:jc w:val="both"/>
        <w:rPr>
          <w:rStyle w:val="C3"/>
          <w:b w:val="1"/>
        </w:rPr>
      </w:pPr>
      <w:r>
        <w:t>61501</w:t>
        <w:tab/>
      </w:r>
      <w:r>
        <w:rPr>
          <w:rStyle w:val="C3"/>
          <w:b w:val="1"/>
        </w:rPr>
        <w:t>.00 Combustibles líquidos y gas natural.</w:t>
      </w:r>
    </w:p>
    <w:p>
      <w:pPr>
        <w:jc w:val="both"/>
        <w:rPr>
          <w:rStyle w:val="C3"/>
          <w:b w:val="1"/>
        </w:rPr>
      </w:pPr>
    </w:p>
    <w:p>
      <w:pPr>
        <w:jc w:val="both"/>
        <w:rPr>
          <w:rStyle w:val="C3"/>
        </w:rPr>
      </w:pPr>
      <w:r>
        <w:t>61502</w:t>
        <w:tab/>
      </w:r>
      <w:r>
        <w:rPr>
          <w:rStyle w:val="C3"/>
          <w:b w:val="1"/>
        </w:rPr>
        <w:t>.00 Agroquímicos y fertilizantes.</w:t>
      </w:r>
    </w:p>
    <w:p>
      <w:pPr>
        <w:jc w:val="both"/>
        <w:rPr>
          <w:rStyle w:val="C3"/>
        </w:rPr>
      </w:pPr>
    </w:p>
    <w:p>
      <w:pPr>
        <w:jc w:val="both"/>
        <w:rPr>
          <w:rStyle w:val="C3"/>
        </w:rPr>
      </w:pPr>
      <w:r>
        <w:t>61503</w:t>
        <w:tab/>
      </w:r>
      <w:r>
        <w:rPr>
          <w:rStyle w:val="C3"/>
          <w:b w:val="1"/>
        </w:rPr>
        <w:t>.00 Medicamento para uso humano.</w:t>
      </w:r>
    </w:p>
    <w:p>
      <w:pPr>
        <w:jc w:val="both"/>
        <w:rPr>
          <w:rStyle w:val="C3"/>
        </w:rPr>
      </w:pPr>
    </w:p>
    <w:p>
      <w:pPr>
        <w:jc w:val="both"/>
        <w:rPr>
          <w:rStyle w:val="C3"/>
        </w:rPr>
      </w:pPr>
      <w:r>
        <w:t>61600</w:t>
        <w:tab/>
      </w:r>
      <w:r>
        <w:rPr>
          <w:rStyle w:val="C3"/>
          <w:b w:val="1"/>
        </w:rPr>
        <w:t>.00 Artículos para el hogar y material para la construcción.</w:t>
      </w:r>
    </w:p>
    <w:p>
      <w:pPr>
        <w:jc w:val="both"/>
      </w:pPr>
      <w:r>
        <w:tab/>
        <w:t>.11 Venta de artículos para el hogar.</w:t>
      </w:r>
    </w:p>
    <w:p>
      <w:pPr>
        <w:jc w:val="both"/>
      </w:pPr>
      <w:r>
        <w:tab/>
        <w:t>.21 Venta de aberturas.</w:t>
      </w:r>
    </w:p>
    <w:p>
      <w:pPr>
        <w:jc w:val="both"/>
      </w:pPr>
      <w:r>
        <w:tab/>
        <w:t>.22 Venta de artículos de ferretería.</w:t>
      </w:r>
    </w:p>
    <w:p>
      <w:pPr>
        <w:jc w:val="both"/>
      </w:pPr>
      <w:r>
        <w:tab/>
        <w:t>.23 Venta de pinturas y conexos.</w:t>
      </w:r>
    </w:p>
    <w:p>
      <w:pPr>
        <w:jc w:val="both"/>
      </w:pPr>
      <w:r>
        <w:tab/>
        <w:t>.51 Venta de materiales para la construcción no clasificados en otra parte.</w:t>
      </w:r>
    </w:p>
    <w:p>
      <w:pPr>
        <w:jc w:val="both"/>
      </w:pPr>
    </w:p>
    <w:p>
      <w:pPr>
        <w:jc w:val="both"/>
        <w:rPr>
          <w:rStyle w:val="C3"/>
        </w:rPr>
      </w:pPr>
      <w:r>
        <w:t>61700</w:t>
        <w:tab/>
      </w:r>
      <w:r>
        <w:rPr>
          <w:rStyle w:val="C3"/>
          <w:b w:val="1"/>
        </w:rPr>
        <w:t>.00 Metales excluidas maquinarias.</w:t>
      </w:r>
    </w:p>
    <w:p>
      <w:pPr>
        <w:jc w:val="both"/>
        <w:rPr>
          <w:rStyle w:val="C3"/>
        </w:rPr>
      </w:pPr>
    </w:p>
    <w:p>
      <w:pPr>
        <w:jc w:val="both"/>
        <w:rPr>
          <w:rStyle w:val="C3"/>
          <w:b w:val="1"/>
        </w:rPr>
      </w:pPr>
      <w:r>
        <w:t>61800</w:t>
        <w:tab/>
      </w:r>
      <w:r>
        <w:rPr>
          <w:rStyle w:val="C3"/>
          <w:b w:val="1"/>
        </w:rPr>
        <w:t>.00 Vehículos, maquinarias y aparatos.</w:t>
      </w:r>
    </w:p>
    <w:p>
      <w:pPr>
        <w:jc w:val="right"/>
      </w:pPr>
      <w:r>
        <w:t>...///</w:t>
      </w:r>
    </w:p>
    <w:p>
      <w:pPr>
        <w:jc w:val="both"/>
      </w:pPr>
    </w:p>
    <w:p>
      <w:pPr>
        <w:jc w:val="both"/>
      </w:pPr>
    </w:p>
    <w:p>
      <w:pPr>
        <w:jc w:val="both"/>
      </w:pPr>
    </w:p>
    <w:p>
      <w:pPr>
        <w:jc w:val="both"/>
      </w:pPr>
    </w:p>
    <w:p>
      <w:pPr>
        <w:jc w:val="both"/>
      </w:pPr>
      <w:r>
        <w:t>...///17.-</w:t>
      </w:r>
    </w:p>
    <w:p>
      <w:pPr>
        <w:jc w:val="both"/>
      </w:pPr>
    </w:p>
    <w:p>
      <w:pPr>
        <w:jc w:val="both"/>
      </w:pPr>
    </w:p>
    <w:p>
      <w:pPr>
        <w:jc w:val="both"/>
      </w:pPr>
    </w:p>
    <w:p>
      <w:pPr>
        <w:jc w:val="both"/>
      </w:pPr>
    </w:p>
    <w:p>
      <w:pPr>
        <w:jc w:val="both"/>
      </w:pPr>
      <w:r>
        <w:tab/>
        <w:t>.11 Venta de vehículos automotores, motos y similares.</w:t>
      </w:r>
    </w:p>
    <w:p>
      <w:pPr>
        <w:jc w:val="both"/>
      </w:pPr>
      <w:r>
        <w:tab/>
        <w:t xml:space="preserve">.12 Venta de partes, piezas y accesorios de vehículos automotores, motos </w:t>
      </w:r>
    </w:p>
    <w:p>
      <w:pPr>
        <w:jc w:val="both"/>
      </w:pPr>
      <w:r>
        <w:t xml:space="preserve">                  y similares.</w:t>
      </w:r>
    </w:p>
    <w:p>
      <w:pPr>
        <w:jc w:val="both"/>
      </w:pPr>
      <w:r>
        <w:tab/>
        <w:t xml:space="preserve">.31 Venta de máquinas, equipos e implementos de uso agropecuarios y de </w:t>
      </w:r>
    </w:p>
    <w:p>
      <w:pPr>
        <w:jc w:val="both"/>
      </w:pPr>
      <w:r>
        <w:t xml:space="preserve">                  la construcción.</w:t>
      </w:r>
    </w:p>
    <w:p>
      <w:pPr>
        <w:jc w:val="both"/>
      </w:pPr>
      <w:r>
        <w:tab/>
        <w:t>.32 Venta de máquinas, equipos e implementos de uso industruial.</w:t>
      </w:r>
    </w:p>
    <w:p>
      <w:pPr>
        <w:jc w:val="both"/>
      </w:pPr>
      <w:r>
        <w:tab/>
        <w:t>.33 Venta de máquinas, equipos e implementos de uso médico y paramédico.</w:t>
      </w:r>
    </w:p>
    <w:p>
      <w:pPr>
        <w:jc w:val="both"/>
      </w:pPr>
      <w:r>
        <w:tab/>
        <w:t xml:space="preserve">.39 Venta de máquinas, equipos e implementos de uso especial no </w:t>
      </w:r>
    </w:p>
    <w:p>
      <w:pPr>
        <w:jc w:val="both"/>
      </w:pPr>
      <w:r>
        <w:t xml:space="preserve">                 clasificados en otra parte.</w:t>
      </w:r>
    </w:p>
    <w:p>
      <w:pPr>
        <w:jc w:val="both"/>
      </w:pPr>
      <w:r>
        <w:tab/>
        <w:t>.51 Venta de máquinas – herramientas de uso general.</w:t>
      </w:r>
    </w:p>
    <w:p>
      <w:pPr>
        <w:jc w:val="both"/>
      </w:pPr>
    </w:p>
    <w:p>
      <w:pPr>
        <w:jc w:val="both"/>
        <w:rPr>
          <w:rStyle w:val="C3"/>
        </w:rPr>
      </w:pPr>
      <w:r>
        <w:t>61900</w:t>
        <w:tab/>
      </w:r>
      <w:r>
        <w:rPr>
          <w:rStyle w:val="C3"/>
          <w:b w:val="1"/>
        </w:rPr>
        <w:t>.00 Otros comercios mayoristas no clasificados en otra parte.</w:t>
      </w:r>
    </w:p>
    <w:p>
      <w:pPr>
        <w:jc w:val="both"/>
      </w:pPr>
      <w:r>
        <w:tab/>
        <w:t xml:space="preserve">.10 Venta al por mayor de madera y productos de madera excepto </w:t>
      </w:r>
    </w:p>
    <w:p>
      <w:pPr>
        <w:jc w:val="both"/>
      </w:pPr>
      <w:r>
        <w:t xml:space="preserve">                  muebles.</w:t>
      </w:r>
    </w:p>
    <w:p>
      <w:pPr>
        <w:jc w:val="both"/>
      </w:pPr>
      <w:r>
        <w:tab/>
        <w:t>.20 Venta al por mayor de cristales y espejos.</w:t>
      </w:r>
    </w:p>
    <w:p>
      <w:pPr>
        <w:jc w:val="both"/>
      </w:pPr>
      <w:r>
        <w:tab/>
        <w:t>.30 Venta al por mayor de medicamentos para uso veterinario.</w:t>
      </w:r>
    </w:p>
    <w:p>
      <w:pPr>
        <w:jc w:val="both"/>
      </w:pPr>
      <w:r>
        <w:tab/>
        <w:t>.40 Venta al por mayor de muebles.</w:t>
      </w:r>
    </w:p>
    <w:p>
      <w:pPr>
        <w:jc w:val="both"/>
      </w:pPr>
      <w:r>
        <w:tab/>
        <w:t>.90 Venta al por mayor de otros productos no clasificados en otra parte.</w:t>
      </w:r>
    </w:p>
    <w:p>
      <w:pPr>
        <w:jc w:val="both"/>
      </w:pPr>
    </w:p>
    <w:p>
      <w:pPr>
        <w:jc w:val="both"/>
        <w:rPr>
          <w:rStyle w:val="C3"/>
        </w:rPr>
      </w:pPr>
      <w:r>
        <w:t>61901</w:t>
        <w:tab/>
      </w:r>
      <w:r>
        <w:rPr>
          <w:rStyle w:val="C3"/>
          <w:b w:val="1"/>
        </w:rPr>
        <w:t>.00 Acopiadores de productos agropecuarios.</w:t>
      </w:r>
    </w:p>
    <w:p>
      <w:pPr>
        <w:jc w:val="both"/>
        <w:rPr>
          <w:rStyle w:val="C3"/>
        </w:rPr>
      </w:pPr>
    </w:p>
    <w:p>
      <w:pPr>
        <w:jc w:val="both"/>
        <w:rPr>
          <w:rStyle w:val="C3"/>
          <w:b w:val="1"/>
        </w:rPr>
      </w:pPr>
      <w:r>
        <w:t>61902</w:t>
        <w:tab/>
      </w:r>
      <w:r>
        <w:rPr>
          <w:rStyle w:val="C3"/>
          <w:b w:val="1"/>
        </w:rPr>
        <w:t xml:space="preserve">.00 Comercialización de billetes de loterías y juegos de azar </w:t>
      </w:r>
    </w:p>
    <w:p>
      <w:pPr>
        <w:jc w:val="both"/>
        <w:rPr>
          <w:rStyle w:val="C3"/>
        </w:rPr>
      </w:pPr>
      <w:r>
        <w:rPr>
          <w:rStyle w:val="C3"/>
          <w:b w:val="1"/>
        </w:rPr>
        <w:t xml:space="preserve">                  autorizados.</w:t>
      </w:r>
    </w:p>
    <w:p>
      <w:pPr>
        <w:jc w:val="both"/>
        <w:rPr>
          <w:rStyle w:val="C3"/>
        </w:rPr>
      </w:pPr>
    </w:p>
    <w:p>
      <w:pPr>
        <w:jc w:val="both"/>
        <w:rPr>
          <w:rStyle w:val="C3"/>
          <w:b w:val="1"/>
        </w:rPr>
      </w:pPr>
      <w:r>
        <w:t>61903</w:t>
        <w:tab/>
      </w:r>
      <w:r>
        <w:rPr>
          <w:rStyle w:val="C3"/>
          <w:b w:val="1"/>
        </w:rPr>
        <w:t xml:space="preserve">.00 Cooperativas o secciones referidas en el apartado c) inc.5 del </w:t>
      </w:r>
    </w:p>
    <w:p>
      <w:pPr>
        <w:jc w:val="both"/>
        <w:rPr>
          <w:rStyle w:val="C3"/>
        </w:rPr>
      </w:pPr>
      <w:r>
        <w:rPr>
          <w:rStyle w:val="C3"/>
          <w:b w:val="1"/>
        </w:rPr>
        <w:t xml:space="preserve">                  Art. 42 de la Ley 20337. </w:t>
      </w:r>
    </w:p>
    <w:p>
      <w:pPr>
        <w:jc w:val="both"/>
        <w:rPr>
          <w:rStyle w:val="C3"/>
        </w:rPr>
      </w:pPr>
    </w:p>
    <w:p>
      <w:pPr>
        <w:jc w:val="both"/>
        <w:rPr>
          <w:rStyle w:val="C3"/>
          <w:b w:val="1"/>
        </w:rPr>
      </w:pPr>
      <w:r>
        <w:t>61904</w:t>
        <w:tab/>
      </w:r>
      <w:r>
        <w:rPr>
          <w:rStyle w:val="C3"/>
          <w:b w:val="1"/>
        </w:rPr>
        <w:t xml:space="preserve">.00 Leche fluida, en polvo, entera o descremada sin aditivos para </w:t>
      </w:r>
    </w:p>
    <w:p>
      <w:pPr>
        <w:jc w:val="both"/>
        <w:rPr>
          <w:rStyle w:val="C3"/>
          <w:b w:val="1"/>
        </w:rPr>
      </w:pPr>
      <w:r>
        <w:rPr>
          <w:rStyle w:val="C3"/>
          <w:b w:val="1"/>
        </w:rPr>
        <w:t xml:space="preserve">                  reventa en su mismo estado.</w:t>
      </w:r>
    </w:p>
    <w:p>
      <w:pPr>
        <w:jc w:val="both"/>
        <w:rPr>
          <w:rStyle w:val="C3"/>
          <w:b w:val="1"/>
        </w:rPr>
      </w:pPr>
    </w:p>
    <w:p>
      <w:pPr>
        <w:jc w:val="both"/>
        <w:rPr>
          <w:rStyle w:val="C3"/>
          <w:b w:val="1"/>
        </w:rPr>
      </w:pPr>
      <w:r>
        <w:rPr>
          <w:rStyle w:val="C3"/>
          <w:b w:val="1"/>
        </w:rPr>
        <w:tab/>
        <w:t xml:space="preserve">Comercio por menor y expendio al público de combustibles y gas </w:t>
      </w:r>
    </w:p>
    <w:p>
      <w:pPr>
        <w:jc w:val="both"/>
        <w:rPr>
          <w:rStyle w:val="C3"/>
        </w:rPr>
      </w:pPr>
      <w:r>
        <w:rPr>
          <w:rStyle w:val="C3"/>
          <w:b w:val="1"/>
        </w:rPr>
        <w:t xml:space="preserve">            natural compuesto.</w:t>
      </w:r>
    </w:p>
    <w:p>
      <w:pPr>
        <w:jc w:val="both"/>
        <w:rPr>
          <w:rStyle w:val="C3"/>
        </w:rPr>
      </w:pPr>
    </w:p>
    <w:p>
      <w:pPr>
        <w:jc w:val="both"/>
        <w:rPr>
          <w:rStyle w:val="C3"/>
        </w:rPr>
      </w:pPr>
      <w:r>
        <w:t>62100</w:t>
        <w:tab/>
      </w:r>
      <w:r>
        <w:rPr>
          <w:rStyle w:val="C3"/>
          <w:b w:val="1"/>
        </w:rPr>
        <w:t>.00 Alimentos y bebidas.</w:t>
      </w:r>
    </w:p>
    <w:p>
      <w:pPr>
        <w:jc w:val="both"/>
      </w:pPr>
      <w:r>
        <w:tab/>
        <w:t xml:space="preserve">.01 Venta al por menor en hipermercados con predominio de productos </w:t>
      </w:r>
    </w:p>
    <w:p>
      <w:pPr>
        <w:jc w:val="both"/>
      </w:pPr>
      <w:r>
        <w:t xml:space="preserve">                  alimenticios y bebidas.</w:t>
      </w:r>
    </w:p>
    <w:p>
      <w:pPr>
        <w:jc w:val="right"/>
      </w:pPr>
      <w:r>
        <w:t>...///</w:t>
      </w:r>
    </w:p>
    <w:p>
      <w:pPr>
        <w:jc w:val="both"/>
      </w:pPr>
    </w:p>
    <w:p>
      <w:pPr>
        <w:jc w:val="both"/>
      </w:pPr>
    </w:p>
    <w:p>
      <w:pPr>
        <w:jc w:val="both"/>
      </w:pPr>
    </w:p>
    <w:p>
      <w:pPr>
        <w:jc w:val="both"/>
      </w:pPr>
      <w:r>
        <w:t>...///18.-</w:t>
      </w:r>
    </w:p>
    <w:p>
      <w:pPr>
        <w:jc w:val="both"/>
      </w:pPr>
    </w:p>
    <w:p>
      <w:pPr>
        <w:jc w:val="both"/>
      </w:pPr>
    </w:p>
    <w:p>
      <w:pPr>
        <w:jc w:val="both"/>
      </w:pPr>
    </w:p>
    <w:p>
      <w:pPr>
        <w:jc w:val="both"/>
      </w:pPr>
      <w:r>
        <w:tab/>
        <w:t xml:space="preserve">.02 Venta al por menor en supermercados con predominio de productos </w:t>
      </w:r>
    </w:p>
    <w:p>
      <w:pPr>
        <w:jc w:val="both"/>
      </w:pPr>
      <w:r>
        <w:t xml:space="preserve">                  alimenticios y bebidas.</w:t>
      </w:r>
    </w:p>
    <w:p>
      <w:pPr>
        <w:jc w:val="both"/>
      </w:pPr>
      <w:r>
        <w:tab/>
        <w:t xml:space="preserve">.03 Venta al por menor en minimercados con predominio de productos </w:t>
      </w:r>
    </w:p>
    <w:p>
      <w:pPr>
        <w:jc w:val="both"/>
      </w:pPr>
      <w:r>
        <w:t xml:space="preserve">                 alimenticios y bebidas.</w:t>
      </w:r>
    </w:p>
    <w:p>
      <w:pPr>
        <w:jc w:val="both"/>
      </w:pPr>
      <w:r>
        <w:tab/>
        <w:t xml:space="preserve">.07 Venta al por menor en kioscos, polirrubros y comercios no </w:t>
      </w:r>
    </w:p>
    <w:p>
      <w:pPr>
        <w:jc w:val="both"/>
      </w:pPr>
      <w:r>
        <w:t xml:space="preserve">                  especializados con el predominio de productos alimenticios y </w:t>
      </w:r>
    </w:p>
    <w:p>
      <w:pPr>
        <w:jc w:val="both"/>
      </w:pPr>
      <w:r>
        <w:t xml:space="preserve">                  bebidas no clasificados en otra parte (excepto el código 62101).</w:t>
      </w:r>
    </w:p>
    <w:p>
      <w:pPr>
        <w:jc w:val="both"/>
      </w:pPr>
      <w:r>
        <w:tab/>
        <w:t>.11 Venta al por menor de productos de almacén, fiambrería.</w:t>
      </w:r>
    </w:p>
    <w:p>
      <w:pPr>
        <w:jc w:val="both"/>
      </w:pPr>
      <w:r>
        <w:tab/>
        <w:t>.12 Venta al por menor de productos dietéticos.</w:t>
      </w:r>
    </w:p>
    <w:p>
      <w:pPr>
        <w:jc w:val="both"/>
      </w:pPr>
      <w:r>
        <w:tab/>
        <w:t xml:space="preserve">.13 Venta al por menor de carnes rojas, menudencias y chacinados </w:t>
      </w:r>
    </w:p>
    <w:p>
      <w:pPr>
        <w:jc w:val="both"/>
      </w:pPr>
      <w:r>
        <w:t xml:space="preserve">                  frescos.</w:t>
      </w:r>
    </w:p>
    <w:p>
      <w:pPr>
        <w:jc w:val="both"/>
      </w:pPr>
      <w:r>
        <w:tab/>
        <w:t xml:space="preserve">.14 Venta al por menor de huevos, carnes de ave y productos de granjas y </w:t>
      </w:r>
    </w:p>
    <w:p>
      <w:pPr>
        <w:jc w:val="both"/>
      </w:pPr>
      <w:r>
        <w:t xml:space="preserve">                  de la caza no clasificados en otra parte.</w:t>
      </w:r>
    </w:p>
    <w:p>
      <w:pPr>
        <w:jc w:val="both"/>
      </w:pPr>
      <w:r>
        <w:tab/>
        <w:t>.15 Venta al por menor de frutas, legumbres y hortalizas frescas.</w:t>
      </w:r>
    </w:p>
    <w:p>
      <w:pPr>
        <w:jc w:val="both"/>
      </w:pPr>
      <w:r>
        <w:tab/>
        <w:t>.16 Venta al por menor de pan y productos de panadería.</w:t>
      </w:r>
    </w:p>
    <w:p>
      <w:pPr>
        <w:jc w:val="both"/>
      </w:pPr>
      <w:r>
        <w:tab/>
        <w:t xml:space="preserve">.17 Venta al por menor de bombones, golosinas y demás productos de </w:t>
      </w:r>
    </w:p>
    <w:p>
      <w:pPr>
        <w:jc w:val="both"/>
      </w:pPr>
      <w:r>
        <w:t xml:space="preserve">                  confitería.</w:t>
      </w:r>
    </w:p>
    <w:p>
      <w:pPr>
        <w:jc w:val="both"/>
      </w:pPr>
      <w:r>
        <w:tab/>
        <w:t>.18 Venta al por menor de pescados y productos de pesca.</w:t>
      </w:r>
    </w:p>
    <w:p>
      <w:pPr>
        <w:jc w:val="both"/>
      </w:pPr>
      <w:r>
        <w:tab/>
        <w:t>.19 Venta al por menor de bebidas.</w:t>
      </w:r>
    </w:p>
    <w:p>
      <w:pPr>
        <w:jc w:val="both"/>
      </w:pPr>
      <w:r>
        <w:t xml:space="preserve">            .25 Venta al por menor de productos alimenticios no clasificados en otra                </w:t>
      </w:r>
    </w:p>
    <w:p>
      <w:pPr>
        <w:jc w:val="both"/>
      </w:pPr>
      <w:r>
        <w:t xml:space="preserve">                  parte en comercios especializados.</w:t>
      </w:r>
    </w:p>
    <w:p>
      <w:pPr>
        <w:jc w:val="both"/>
      </w:pPr>
    </w:p>
    <w:p>
      <w:pPr>
        <w:jc w:val="both"/>
        <w:rPr>
          <w:rStyle w:val="C3"/>
        </w:rPr>
      </w:pPr>
      <w:r>
        <w:t>62101</w:t>
        <w:tab/>
      </w:r>
      <w:r>
        <w:rPr>
          <w:rStyle w:val="C3"/>
          <w:b w:val="1"/>
        </w:rPr>
        <w:t>.00 Tabacos, cigarrillos, cigarros.</w:t>
      </w:r>
    </w:p>
    <w:p>
      <w:pPr>
        <w:jc w:val="both"/>
        <w:rPr>
          <w:rStyle w:val="C3"/>
        </w:rPr>
      </w:pPr>
    </w:p>
    <w:p>
      <w:pPr>
        <w:jc w:val="both"/>
        <w:rPr>
          <w:rStyle w:val="C3"/>
        </w:rPr>
      </w:pPr>
      <w:r>
        <w:t>62200</w:t>
        <w:tab/>
      </w:r>
      <w:r>
        <w:rPr>
          <w:rStyle w:val="C3"/>
          <w:b w:val="1"/>
        </w:rPr>
        <w:t>.00 Indumentaria.</w:t>
      </w:r>
    </w:p>
    <w:p>
      <w:pPr>
        <w:jc w:val="both"/>
      </w:pPr>
      <w:r>
        <w:tab/>
        <w:t>.01 Venta al por menor de hilados, tejidos y artículos de mercería.</w:t>
      </w:r>
    </w:p>
    <w:p>
      <w:pPr>
        <w:jc w:val="both"/>
      </w:pPr>
      <w:r>
        <w:tab/>
        <w:t xml:space="preserve">.09 Venta al por menor de artículos textiles no clasificados en otra parte </w:t>
      </w:r>
    </w:p>
    <w:p>
      <w:pPr>
        <w:jc w:val="both"/>
      </w:pPr>
      <w:r>
        <w:t xml:space="preserve">                 excepto prenda de vestir.</w:t>
      </w:r>
    </w:p>
    <w:p>
      <w:pPr>
        <w:jc w:val="both"/>
      </w:pPr>
      <w:r>
        <w:tab/>
        <w:t xml:space="preserve">.11 Venta al por menor de ropa interior, medias, prendas para dormir y </w:t>
      </w:r>
    </w:p>
    <w:p>
      <w:pPr>
        <w:jc w:val="both"/>
      </w:pPr>
      <w:r>
        <w:t xml:space="preserve">                  para la playa.</w:t>
      </w:r>
    </w:p>
    <w:p>
      <w:pPr>
        <w:jc w:val="both"/>
      </w:pPr>
      <w:r>
        <w:tab/>
        <w:t>.12 Venta al por menor de indumentaria para bebés y niños.</w:t>
      </w:r>
    </w:p>
    <w:p>
      <w:pPr>
        <w:jc w:val="both"/>
      </w:pPr>
      <w:r>
        <w:tab/>
        <w:t xml:space="preserve">.13 Venta al por menor de indumentaria de trabajo, uniformes y </w:t>
      </w:r>
    </w:p>
    <w:p>
      <w:pPr>
        <w:jc w:val="both"/>
      </w:pPr>
      <w:r>
        <w:t xml:space="preserve">                  guardapolvos.</w:t>
      </w:r>
    </w:p>
    <w:p>
      <w:pPr>
        <w:jc w:val="both"/>
      </w:pPr>
      <w:r>
        <w:tab/>
        <w:t>.14 Venta al por menor de indumentaria deportiva.</w:t>
      </w:r>
    </w:p>
    <w:p>
      <w:pPr>
        <w:jc w:val="both"/>
      </w:pPr>
      <w:r>
        <w:tab/>
        <w:t>.15 Venta de prendas de vestir de piel y cuero.</w:t>
      </w:r>
    </w:p>
    <w:p>
      <w:pPr>
        <w:jc w:val="right"/>
      </w:pPr>
      <w:r>
        <w:t xml:space="preserve">                       ...///</w:t>
        <w:tab/>
        <w:t>.</w:t>
      </w:r>
    </w:p>
    <w:p>
      <w:pPr>
        <w:jc w:val="both"/>
      </w:pPr>
    </w:p>
    <w:p>
      <w:pPr>
        <w:jc w:val="both"/>
      </w:pPr>
    </w:p>
    <w:p>
      <w:pPr>
        <w:jc w:val="both"/>
      </w:pPr>
    </w:p>
    <w:p>
      <w:pPr>
        <w:jc w:val="both"/>
      </w:pPr>
    </w:p>
    <w:p>
      <w:pPr>
        <w:jc w:val="both"/>
      </w:pPr>
      <w:r>
        <w:t>...///19.-</w:t>
      </w:r>
    </w:p>
    <w:p>
      <w:pPr>
        <w:jc w:val="both"/>
      </w:pPr>
      <w:r>
        <w:t xml:space="preserve">            </w:t>
      </w:r>
    </w:p>
    <w:p>
      <w:pPr>
        <w:jc w:val="both"/>
      </w:pPr>
    </w:p>
    <w:p>
      <w:pPr>
        <w:jc w:val="both"/>
      </w:pPr>
    </w:p>
    <w:p>
      <w:pPr>
        <w:jc w:val="both"/>
      </w:pPr>
      <w:r>
        <w:t xml:space="preserve">           .17 Venta al por menor de prendas y accesorios de vestir no clasificados </w:t>
      </w:r>
    </w:p>
    <w:p>
      <w:pPr>
        <w:jc w:val="both"/>
      </w:pPr>
      <w:r>
        <w:t xml:space="preserve">                  en otra parte, excepto calzado, artículos de marroquinería, paraguas y </w:t>
      </w:r>
    </w:p>
    <w:p>
      <w:pPr>
        <w:jc w:val="both"/>
      </w:pPr>
      <w:r>
        <w:t xml:space="preserve">                  similares.</w:t>
      </w:r>
    </w:p>
    <w:p>
      <w:pPr>
        <w:jc w:val="both"/>
      </w:pPr>
      <w:r>
        <w:tab/>
        <w:t>.21 Venta al por menor de artículos regionales y de talabartería.</w:t>
      </w:r>
    </w:p>
    <w:p>
      <w:pPr>
        <w:jc w:val="both"/>
      </w:pPr>
      <w:r>
        <w:tab/>
        <w:t>.22 Venta al por menor de calzado, excepto ortopédico.</w:t>
      </w:r>
    </w:p>
    <w:p>
      <w:pPr>
        <w:jc w:val="both"/>
      </w:pPr>
      <w:r>
        <w:tab/>
        <w:t xml:space="preserve">.23 Venta al por menor de artículos de marroquinería, paraguas y </w:t>
      </w:r>
    </w:p>
    <w:p>
      <w:pPr>
        <w:jc w:val="both"/>
      </w:pPr>
      <w:r>
        <w:t xml:space="preserve">                  similares.</w:t>
      </w:r>
    </w:p>
    <w:p>
      <w:pPr>
        <w:jc w:val="both"/>
      </w:pPr>
      <w:r>
        <w:tab/>
        <w:t xml:space="preserve">.25 Venta al por menor en grandes tiendas polirrubros, sin predominio de </w:t>
      </w:r>
    </w:p>
    <w:p>
      <w:pPr>
        <w:jc w:val="both"/>
      </w:pPr>
      <w:r>
        <w:t xml:space="preserve">                  productos alimenticios.</w:t>
      </w:r>
    </w:p>
    <w:p>
      <w:pPr>
        <w:jc w:val="both"/>
      </w:pPr>
    </w:p>
    <w:p>
      <w:pPr>
        <w:jc w:val="both"/>
        <w:rPr>
          <w:rStyle w:val="C3"/>
        </w:rPr>
      </w:pPr>
      <w:r>
        <w:t>62300</w:t>
        <w:tab/>
      </w:r>
      <w:r>
        <w:rPr>
          <w:rStyle w:val="C3"/>
          <w:b w:val="1"/>
        </w:rPr>
        <w:t>.00 Artículos para el hogar.</w:t>
      </w:r>
    </w:p>
    <w:p>
      <w:pPr>
        <w:jc w:val="both"/>
      </w:pPr>
      <w:r>
        <w:tab/>
        <w:t xml:space="preserve">.01 Venta al por menor de muebles, artículos de mimbres y corchos para </w:t>
      </w:r>
    </w:p>
    <w:p>
      <w:pPr>
        <w:jc w:val="both"/>
      </w:pPr>
      <w:r>
        <w:t xml:space="preserve">                 el hogar.</w:t>
      </w:r>
    </w:p>
    <w:p>
      <w:pPr>
        <w:jc w:val="both"/>
      </w:pPr>
      <w:r>
        <w:tab/>
        <w:t>.02 Venta al por menor de colchones, somieres y almohadas de todo tipo.</w:t>
      </w:r>
    </w:p>
    <w:p>
      <w:pPr>
        <w:jc w:val="both"/>
      </w:pPr>
      <w:r>
        <w:tab/>
        <w:t>.03 Venta al por menor de artículos de bazar y menaje.</w:t>
      </w:r>
    </w:p>
    <w:p>
      <w:pPr>
        <w:jc w:val="both"/>
      </w:pPr>
      <w:r>
        <w:tab/>
        <w:t xml:space="preserve">.04 Venta al por menor de artefactos para el hogar, eléctricos, a gas, a </w:t>
      </w:r>
    </w:p>
    <w:p>
      <w:pPr>
        <w:jc w:val="both"/>
      </w:pPr>
      <w:r>
        <w:t xml:space="preserve">                  kerosene u otros combustibles.</w:t>
      </w:r>
    </w:p>
    <w:p>
      <w:pPr>
        <w:jc w:val="both"/>
      </w:pPr>
      <w:r>
        <w:tab/>
        <w:t xml:space="preserve">.05 Venta al por menor de instrumentos musicales, equipos de sonidos, </w:t>
      </w:r>
    </w:p>
    <w:p>
      <w:pPr>
        <w:jc w:val="both"/>
      </w:pPr>
      <w:r>
        <w:t xml:space="preserve">                  cassettes de audio y video, discos de audio y video.</w:t>
      </w:r>
    </w:p>
    <w:p>
      <w:pPr>
        <w:jc w:val="both"/>
      </w:pPr>
      <w:r>
        <w:tab/>
        <w:t xml:space="preserve">.10 Venta al por menor de artículos para hogar no clasificados en otra </w:t>
      </w:r>
    </w:p>
    <w:p>
      <w:pPr>
        <w:jc w:val="both"/>
      </w:pPr>
      <w:r>
        <w:t xml:space="preserve">                  parte.</w:t>
      </w:r>
    </w:p>
    <w:p>
      <w:pPr>
        <w:jc w:val="both"/>
      </w:pPr>
    </w:p>
    <w:p>
      <w:pPr>
        <w:jc w:val="both"/>
        <w:rPr>
          <w:rStyle w:val="C3"/>
        </w:rPr>
      </w:pPr>
      <w:r>
        <w:t>62400</w:t>
        <w:tab/>
      </w:r>
      <w:r>
        <w:rPr>
          <w:rStyle w:val="C3"/>
          <w:b w:val="1"/>
        </w:rPr>
        <w:t>.00 Papelería, librería, diarios, artículos para oficina y escolares.</w:t>
      </w:r>
    </w:p>
    <w:p>
      <w:pPr>
        <w:jc w:val="both"/>
      </w:pPr>
      <w:r>
        <w:tab/>
        <w:t>.10 Venta al por menor de libros y publicaciones.</w:t>
      </w:r>
    </w:p>
    <w:p>
      <w:pPr>
        <w:jc w:val="both"/>
      </w:pPr>
      <w:r>
        <w:tab/>
        <w:t>.20 Venta al por menor de diarios y revistas.</w:t>
      </w:r>
    </w:p>
    <w:p>
      <w:pPr>
        <w:jc w:val="both"/>
      </w:pPr>
      <w:r>
        <w:tab/>
        <w:t>.30 Venta al por menor de papel, cartón, materiales de embalaje.</w:t>
      </w:r>
    </w:p>
    <w:p>
      <w:pPr>
        <w:jc w:val="both"/>
      </w:pPr>
      <w:r>
        <w:tab/>
        <w:t>.32 Venta al por menor de artículos de librería.</w:t>
      </w:r>
    </w:p>
    <w:p>
      <w:pPr>
        <w:jc w:val="both"/>
      </w:pPr>
      <w:r>
        <w:tab/>
        <w:t>.40 Venta al por menor de otros productos no clasificados en otra parte.</w:t>
      </w:r>
    </w:p>
    <w:p>
      <w:pPr>
        <w:jc w:val="both"/>
      </w:pPr>
    </w:p>
    <w:p>
      <w:pPr>
        <w:jc w:val="both"/>
        <w:rPr>
          <w:rStyle w:val="C3"/>
        </w:rPr>
      </w:pPr>
      <w:r>
        <w:t>62500</w:t>
        <w:tab/>
      </w:r>
      <w:r>
        <w:rPr>
          <w:rStyle w:val="C3"/>
          <w:b w:val="1"/>
        </w:rPr>
        <w:t>.00 Farmacias, perfumerías y artículos de tocador.</w:t>
      </w:r>
    </w:p>
    <w:p>
      <w:pPr>
        <w:jc w:val="both"/>
      </w:pPr>
      <w:r>
        <w:tab/>
        <w:t>.10 Venta al por menor de productos farmacéuticos.</w:t>
      </w:r>
    </w:p>
    <w:p>
      <w:pPr>
        <w:jc w:val="both"/>
      </w:pPr>
      <w:r>
        <w:tab/>
        <w:t>.12 Venta al por menor de productos de herboristería.</w:t>
      </w:r>
    </w:p>
    <w:p>
      <w:pPr>
        <w:jc w:val="both"/>
      </w:pPr>
      <w:r>
        <w:tab/>
        <w:t xml:space="preserve">.20 Venta al por menor de productos cosméticos, de tocador y de </w:t>
      </w:r>
    </w:p>
    <w:p>
      <w:pPr>
        <w:jc w:val="both"/>
      </w:pPr>
      <w:r>
        <w:t xml:space="preserve">                  perfumería.</w:t>
      </w:r>
    </w:p>
    <w:p>
      <w:pPr>
        <w:jc w:val="both"/>
      </w:pPr>
    </w:p>
    <w:p>
      <w:pPr>
        <w:jc w:val="both"/>
        <w:rPr>
          <w:rStyle w:val="C3"/>
        </w:rPr>
      </w:pPr>
      <w:r>
        <w:t>62600</w:t>
        <w:tab/>
      </w:r>
      <w:r>
        <w:rPr>
          <w:rStyle w:val="C3"/>
          <w:b w:val="1"/>
        </w:rPr>
        <w:t>.00 Ferreterías</w:t>
      </w:r>
    </w:p>
    <w:p>
      <w:pPr>
        <w:jc w:val="right"/>
      </w:pPr>
      <w:r>
        <w:t>...///</w:t>
      </w:r>
    </w:p>
    <w:p>
      <w:pPr>
        <w:jc w:val="both"/>
      </w:pPr>
    </w:p>
    <w:p>
      <w:pPr>
        <w:jc w:val="both"/>
      </w:pPr>
    </w:p>
    <w:p>
      <w:pPr>
        <w:jc w:val="both"/>
      </w:pPr>
    </w:p>
    <w:p>
      <w:pPr>
        <w:jc w:val="both"/>
      </w:pPr>
      <w:r>
        <w:t>...///20.-</w:t>
      </w:r>
    </w:p>
    <w:p>
      <w:pPr>
        <w:jc w:val="both"/>
      </w:pPr>
    </w:p>
    <w:p>
      <w:pPr>
        <w:jc w:val="both"/>
      </w:pPr>
    </w:p>
    <w:p>
      <w:pPr>
        <w:jc w:val="both"/>
      </w:pPr>
    </w:p>
    <w:p>
      <w:pPr>
        <w:jc w:val="both"/>
      </w:pPr>
      <w:r>
        <w:tab/>
        <w:t>.10 Venta de artículos de ferretería en general, sin discriminar rubros.</w:t>
      </w:r>
    </w:p>
    <w:p>
      <w:pPr>
        <w:jc w:val="both"/>
      </w:pPr>
    </w:p>
    <w:p>
      <w:pPr>
        <w:jc w:val="both"/>
        <w:rPr>
          <w:rStyle w:val="C3"/>
        </w:rPr>
      </w:pPr>
      <w:r>
        <w:t>62700</w:t>
        <w:tab/>
      </w:r>
      <w:r>
        <w:rPr>
          <w:rStyle w:val="C3"/>
          <w:b w:val="1"/>
        </w:rPr>
        <w:t>.00 Vehículos</w:t>
      </w:r>
    </w:p>
    <w:p>
      <w:pPr>
        <w:jc w:val="both"/>
      </w:pPr>
      <w:r>
        <w:tab/>
        <w:t>.10 Venta de vehículos automotores nuevos.</w:t>
      </w:r>
    </w:p>
    <w:p>
      <w:pPr>
        <w:jc w:val="both"/>
      </w:pPr>
      <w:r>
        <w:tab/>
        <w:t>.20 Venta de vehículos automotores usados.</w:t>
      </w:r>
    </w:p>
    <w:p>
      <w:pPr>
        <w:jc w:val="both"/>
      </w:pPr>
      <w:r>
        <w:tab/>
        <w:t>.30 Venta de motocicletas y similar nuevas.</w:t>
      </w:r>
    </w:p>
    <w:p>
      <w:pPr>
        <w:jc w:val="both"/>
      </w:pPr>
      <w:r>
        <w:tab/>
        <w:t>.40 Venta de motocicletas y similar usadas.</w:t>
      </w:r>
    </w:p>
    <w:p>
      <w:pPr>
        <w:jc w:val="both"/>
      </w:pPr>
      <w:r>
        <w:tab/>
        <w:t>.50 Venta de trailers y remolques.</w:t>
      </w:r>
    </w:p>
    <w:p>
      <w:pPr>
        <w:jc w:val="both"/>
      </w:pPr>
      <w:r>
        <w:tab/>
        <w:t>.60 Venta de vehículos automotores no clasificados en otra parte.</w:t>
      </w:r>
    </w:p>
    <w:p>
      <w:pPr>
        <w:jc w:val="both"/>
      </w:pPr>
      <w:r>
        <w:tab/>
        <w:t xml:space="preserve">.70 Venta al por menor de partes, piezas y accesorios de vehículos </w:t>
      </w:r>
    </w:p>
    <w:p>
      <w:pPr>
        <w:jc w:val="both"/>
      </w:pPr>
      <w:r>
        <w:t xml:space="preserve">                 automotores, motocicletas y similares.</w:t>
      </w:r>
    </w:p>
    <w:p>
      <w:pPr>
        <w:jc w:val="both"/>
      </w:pPr>
    </w:p>
    <w:p>
      <w:pPr>
        <w:jc w:val="both"/>
        <w:rPr>
          <w:rStyle w:val="C3"/>
          <w:b w:val="1"/>
        </w:rPr>
      </w:pPr>
      <w:r>
        <w:t>62800</w:t>
        <w:tab/>
      </w:r>
      <w:r>
        <w:rPr>
          <w:rStyle w:val="C3"/>
          <w:b w:val="1"/>
        </w:rPr>
        <w:t xml:space="preserve">.00 Expendio al público de combustibles líquidos y gas natural </w:t>
      </w:r>
    </w:p>
    <w:p>
      <w:pPr>
        <w:jc w:val="both"/>
        <w:rPr>
          <w:rStyle w:val="C3"/>
        </w:rPr>
      </w:pPr>
      <w:r>
        <w:rPr>
          <w:rStyle w:val="C3"/>
          <w:b w:val="1"/>
        </w:rPr>
        <w:t xml:space="preserve">                  comprimido.</w:t>
      </w:r>
    </w:p>
    <w:p>
      <w:pPr>
        <w:jc w:val="both"/>
      </w:pPr>
      <w:r>
        <w:tab/>
        <w:t>.10 Expendio al público de combustibles líquidos.</w:t>
      </w:r>
    </w:p>
    <w:p>
      <w:pPr>
        <w:jc w:val="both"/>
      </w:pPr>
      <w:r>
        <w:tab/>
        <w:t>.20 Expendio al público de gas natural comprimido.</w:t>
      </w:r>
    </w:p>
    <w:p>
      <w:pPr>
        <w:jc w:val="both"/>
      </w:pPr>
    </w:p>
    <w:p>
      <w:pPr>
        <w:jc w:val="both"/>
        <w:rPr>
          <w:rStyle w:val="C3"/>
        </w:rPr>
      </w:pPr>
      <w:r>
        <w:t>62900</w:t>
        <w:tab/>
      </w:r>
      <w:r>
        <w:rPr>
          <w:rStyle w:val="C3"/>
          <w:b w:val="1"/>
        </w:rPr>
        <w:t>.00 Otros comercios minoristas no clasificados en otra parte.</w:t>
      </w:r>
    </w:p>
    <w:p>
      <w:pPr>
        <w:jc w:val="both"/>
      </w:pPr>
      <w:r>
        <w:tab/>
        <w:t>.01 Venta de máquinas y equipos, sus componentes y respuestos.</w:t>
      </w:r>
    </w:p>
    <w:p>
      <w:pPr>
        <w:jc w:val="both"/>
      </w:pPr>
      <w:r>
        <w:tab/>
        <w:t xml:space="preserve">.02 Venta de equipos de computación y sus accesorios (incluye </w:t>
      </w:r>
    </w:p>
    <w:p>
      <w:pPr>
        <w:jc w:val="both"/>
      </w:pPr>
      <w:r>
        <w:t xml:space="preserve">                  programas comerciales).</w:t>
      </w:r>
    </w:p>
    <w:p>
      <w:pPr>
        <w:jc w:val="both"/>
      </w:pPr>
      <w:r>
        <w:tab/>
        <w:t>.10 Venta al por menor de materiales de construcción.</w:t>
      </w:r>
    </w:p>
    <w:p>
      <w:pPr>
        <w:jc w:val="both"/>
      </w:pPr>
      <w:r>
        <w:tab/>
        <w:t>.11 Venta al por menor de aberturas.</w:t>
      </w:r>
    </w:p>
    <w:p>
      <w:pPr>
        <w:jc w:val="both"/>
      </w:pPr>
      <w:r>
        <w:tab/>
        <w:t xml:space="preserve">.12 Venta al por menor de maderas, artículos de madera y corcho, </w:t>
      </w:r>
    </w:p>
    <w:p>
      <w:pPr>
        <w:jc w:val="both"/>
      </w:pPr>
      <w:r>
        <w:t xml:space="preserve">                  excepto muebles.</w:t>
      </w:r>
    </w:p>
    <w:p>
      <w:pPr>
        <w:jc w:val="both"/>
      </w:pPr>
      <w:r>
        <w:tab/>
        <w:t>.13 Venta al por menor de muebles, excepto el código 62300 – 01.</w:t>
      </w:r>
    </w:p>
    <w:p>
      <w:pPr>
        <w:jc w:val="both"/>
      </w:pPr>
      <w:r>
        <w:tab/>
        <w:t>.14 Venta al por menor de cristales, espejos, mamparas y cerramientos.</w:t>
      </w:r>
    </w:p>
    <w:p>
      <w:pPr>
        <w:jc w:val="both"/>
      </w:pPr>
      <w:r>
        <w:tab/>
        <w:t xml:space="preserve">.15 Venta al por menor de papeles para pared, revestimientos para pisos y </w:t>
      </w:r>
    </w:p>
    <w:p>
      <w:pPr>
        <w:jc w:val="both"/>
      </w:pPr>
      <w:r>
        <w:t xml:space="preserve">                  artículos similares para decoración.</w:t>
      </w:r>
    </w:p>
    <w:p>
      <w:pPr>
        <w:jc w:val="both"/>
      </w:pPr>
      <w:r>
        <w:tab/>
        <w:t>.16 Venta al por menor de pinturas y productos conexos.</w:t>
      </w:r>
    </w:p>
    <w:p>
      <w:pPr>
        <w:jc w:val="both"/>
      </w:pPr>
      <w:r>
        <w:tab/>
        <w:t>.17 Venta al por menor de artículos para plomería e instalación de gas.</w:t>
      </w:r>
    </w:p>
    <w:p>
      <w:pPr>
        <w:jc w:val="both"/>
      </w:pPr>
      <w:r>
        <w:tab/>
        <w:t>.18 Venta por menor de artículos de electricidad.</w:t>
      </w:r>
    </w:p>
    <w:p>
      <w:pPr>
        <w:jc w:val="both"/>
      </w:pPr>
      <w:r>
        <w:tab/>
        <w:t>.19 Venta al por menor de repuestos para artefactos para el hogar.</w:t>
      </w:r>
    </w:p>
    <w:p>
      <w:pPr>
        <w:jc w:val="both"/>
      </w:pPr>
      <w:r>
        <w:tab/>
        <w:t xml:space="preserve">.20 Venta por menor de instrumental médico y odontológico y artículos </w:t>
      </w:r>
    </w:p>
    <w:p>
      <w:pPr>
        <w:jc w:val="both"/>
      </w:pPr>
      <w:r>
        <w:t xml:space="preserve">                 ortopédicos.</w:t>
      </w:r>
    </w:p>
    <w:p>
      <w:pPr>
        <w:jc w:val="both"/>
      </w:pPr>
      <w:r>
        <w:tab/>
        <w:t>.21 Venta al por menor de artículos de óptica y fotografía.</w:t>
      </w:r>
    </w:p>
    <w:p>
      <w:pPr>
        <w:jc w:val="right"/>
      </w:pPr>
      <w:r>
        <w:t>...///</w:t>
      </w:r>
    </w:p>
    <w:p>
      <w:pPr>
        <w:jc w:val="both"/>
      </w:pPr>
    </w:p>
    <w:p>
      <w:pPr>
        <w:jc w:val="both"/>
      </w:pPr>
    </w:p>
    <w:p>
      <w:pPr>
        <w:jc w:val="both"/>
      </w:pPr>
    </w:p>
    <w:p>
      <w:pPr>
        <w:jc w:val="both"/>
      </w:pPr>
      <w:r>
        <w:t>...///21.-</w:t>
      </w:r>
    </w:p>
    <w:p>
      <w:pPr>
        <w:jc w:val="both"/>
      </w:pPr>
    </w:p>
    <w:p>
      <w:pPr>
        <w:jc w:val="both"/>
      </w:pPr>
    </w:p>
    <w:p>
      <w:pPr>
        <w:jc w:val="both"/>
      </w:pPr>
      <w:r>
        <w:tab/>
        <w:t>.31 Venta al por menor de gas domiciliario a granel.</w:t>
      </w:r>
    </w:p>
    <w:p>
      <w:pPr>
        <w:jc w:val="both"/>
      </w:pPr>
      <w:r>
        <w:tab/>
        <w:t>.32 Venta al por menor de gas en garrafas, carbón y leña.</w:t>
      </w:r>
    </w:p>
    <w:p>
      <w:pPr>
        <w:jc w:val="both"/>
      </w:pPr>
      <w:r>
        <w:tab/>
        <w:t xml:space="preserve">.33 Venta al por menor de plantas, flores, semillas y otros productos de </w:t>
      </w:r>
    </w:p>
    <w:p>
      <w:pPr>
        <w:jc w:val="both"/>
      </w:pPr>
      <w:r>
        <w:t xml:space="preserve">                  viveros.</w:t>
      </w:r>
    </w:p>
    <w:p>
      <w:pPr>
        <w:jc w:val="both"/>
      </w:pPr>
      <w:r>
        <w:tab/>
        <w:t>.41 Venta al por menor de artículos de relojería, joyería y fantasía.</w:t>
      </w:r>
    </w:p>
    <w:p>
      <w:pPr>
        <w:jc w:val="both"/>
      </w:pPr>
      <w:r>
        <w:tab/>
        <w:t>.42 Venta al por menor de juguetes y artículos de cotillón.</w:t>
      </w:r>
    </w:p>
    <w:p>
      <w:pPr>
        <w:jc w:val="both"/>
      </w:pPr>
      <w:r>
        <w:tab/>
        <w:t xml:space="preserve">.51 Venta al por menor de confecciones textiles para el hogar y otros </w:t>
      </w:r>
    </w:p>
    <w:p>
      <w:pPr>
        <w:jc w:val="both"/>
      </w:pPr>
      <w:r>
        <w:t xml:space="preserve">                  usos excepto indumentaria.</w:t>
      </w:r>
    </w:p>
    <w:p>
      <w:pPr>
        <w:jc w:val="both"/>
      </w:pPr>
      <w:r>
        <w:tab/>
        <w:t>.52 Venta al por menor de materiales y productos de limpieza.</w:t>
      </w:r>
    </w:p>
    <w:p>
      <w:pPr>
        <w:jc w:val="both"/>
      </w:pPr>
      <w:r>
        <w:tab/>
        <w:t>.53 Venta al por menor de productos veterinarios y animales domésticos.</w:t>
      </w:r>
    </w:p>
    <w:p>
      <w:pPr>
        <w:jc w:val="both"/>
      </w:pPr>
      <w:r>
        <w:tab/>
        <w:t xml:space="preserve">.61 Venta al por menor de artículos religiosos, de colección, obras de </w:t>
      </w:r>
    </w:p>
    <w:p>
      <w:pPr>
        <w:jc w:val="both"/>
      </w:pPr>
      <w:r>
        <w:t xml:space="preserve">                  arte, antigüedades, etc.</w:t>
      </w:r>
    </w:p>
    <w:p>
      <w:pPr>
        <w:jc w:val="both"/>
      </w:pPr>
      <w:r>
        <w:tab/>
        <w:t>.62 Venta al por menor de muebles usados.</w:t>
      </w:r>
    </w:p>
    <w:p>
      <w:pPr>
        <w:jc w:val="both"/>
      </w:pPr>
      <w:r>
        <w:tab/>
        <w:t>.63 Venta al por menor de libros, revistas y similares usados.</w:t>
      </w:r>
    </w:p>
    <w:p>
      <w:pPr>
        <w:jc w:val="both"/>
      </w:pPr>
      <w:r>
        <w:tab/>
        <w:t>.65 Venta al por menor de otros artículos no clasificados en otra parte.</w:t>
      </w:r>
    </w:p>
    <w:p>
      <w:pPr>
        <w:jc w:val="both"/>
      </w:pPr>
      <w:r>
        <w:tab/>
        <w:t xml:space="preserve">.71 Venta al por menor de artículos de deporte y esparcimiento ( incluye </w:t>
      </w:r>
    </w:p>
    <w:p>
      <w:pPr>
        <w:jc w:val="both"/>
      </w:pPr>
      <w:r>
        <w:t xml:space="preserve">                  armería, etc.,)</w:t>
      </w:r>
    </w:p>
    <w:p>
      <w:pPr>
        <w:jc w:val="both"/>
      </w:pPr>
      <w:r>
        <w:tab/>
        <w:t>.75 Venta al por menor de aceites y lubricantes.</w:t>
      </w:r>
    </w:p>
    <w:p>
      <w:r>
        <w:tab/>
        <w:t xml:space="preserve">.79  Venta de inmuebles.</w:t>
      </w:r>
    </w:p>
    <w:p>
      <w:r>
        <w:t xml:space="preserve">           .99 Otros comercios minoristas no clasificados en otra parte.</w:t>
      </w:r>
    </w:p>
    <w:p/>
    <w:p>
      <w:pPr>
        <w:ind w:hanging="1134" w:left="1134"/>
        <w:jc w:val="both"/>
        <w:rPr>
          <w:rStyle w:val="C3"/>
          <w:b w:val="1"/>
        </w:rPr>
      </w:pPr>
      <w:r>
        <w:t xml:space="preserve">62901 </w:t>
      </w:r>
      <w:r>
        <w:rPr>
          <w:rStyle w:val="C3"/>
          <w:b w:val="1"/>
        </w:rPr>
        <w:t xml:space="preserve">.00 Acopiadores de productos agropecuarios que opten por abonar el impuesto conforme a las previsiones del Art. 158, Inc. c) del Código Tributario. </w:t>
      </w:r>
    </w:p>
    <w:p>
      <w:pPr>
        <w:ind w:hanging="1134" w:left="1134"/>
        <w:jc w:val="both"/>
        <w:rPr>
          <w:rStyle w:val="C3"/>
          <w:b w:val="1"/>
        </w:rPr>
      </w:pPr>
    </w:p>
    <w:p>
      <w:pPr>
        <w:jc w:val="both"/>
        <w:rPr>
          <w:rStyle w:val="C3"/>
          <w:b w:val="1"/>
        </w:rPr>
      </w:pPr>
      <w:r>
        <w:t xml:space="preserve">62902  </w:t>
      </w:r>
      <w:r>
        <w:rPr>
          <w:rStyle w:val="C3"/>
          <w:b w:val="1"/>
        </w:rPr>
        <w:t>.00 Comercialización de billetes de loterías y juegos de azar autorizados.</w:t>
      </w:r>
    </w:p>
    <w:p>
      <w:pPr>
        <w:jc w:val="both"/>
        <w:rPr>
          <w:rStyle w:val="C3"/>
          <w:b w:val="1"/>
        </w:rPr>
      </w:pPr>
    </w:p>
    <w:p>
      <w:pPr>
        <w:ind w:hanging="1134" w:left="1134"/>
        <w:rPr>
          <w:rStyle w:val="C3"/>
          <w:b w:val="1"/>
        </w:rPr>
      </w:pPr>
      <w:r>
        <w:t xml:space="preserve">62903 </w:t>
      </w:r>
      <w:r>
        <w:rPr>
          <w:rStyle w:val="C3"/>
          <w:b w:val="1"/>
        </w:rPr>
        <w:t xml:space="preserve"> .00 Cooperativas o secciones referidas en el apartado c) Inc. 5) del Art. 42 de la Ley 20337.  </w:t>
      </w:r>
    </w:p>
    <w:p>
      <w:pPr>
        <w:ind w:hanging="1134" w:left="1134"/>
        <w:rPr>
          <w:rStyle w:val="C3"/>
          <w:b w:val="1"/>
        </w:rPr>
      </w:pPr>
    </w:p>
    <w:p>
      <w:pPr>
        <w:jc w:val="both"/>
        <w:rPr>
          <w:rStyle w:val="C3"/>
          <w:b w:val="1"/>
        </w:rPr>
      </w:pPr>
      <w:r>
        <w:t xml:space="preserve">62904  </w:t>
      </w:r>
      <w:r>
        <w:rPr>
          <w:rStyle w:val="C3"/>
          <w:b w:val="1"/>
        </w:rPr>
        <w:t xml:space="preserve">.00 Agroquímicos y fertilizantes. </w:t>
      </w:r>
    </w:p>
    <w:p>
      <w:pPr>
        <w:jc w:val="both"/>
        <w:rPr>
          <w:rStyle w:val="C3"/>
          <w:b w:val="1"/>
        </w:rPr>
      </w:pPr>
    </w:p>
    <w:p>
      <w:pPr>
        <w:pStyle w:val="P1"/>
        <w:rPr>
          <w:rStyle w:val="C3"/>
          <w:b w:val="1"/>
        </w:rPr>
      </w:pPr>
      <w:r>
        <w:tab/>
      </w:r>
      <w:r>
        <w:rPr>
          <w:rStyle w:val="C3"/>
          <w:b w:val="1"/>
        </w:rPr>
        <w:t>RESTAURANTES Y HOTELES</w:t>
      </w:r>
    </w:p>
    <w:p>
      <w:pPr>
        <w:jc w:val="both"/>
        <w:rPr>
          <w:rStyle w:val="C3"/>
          <w:b w:val="1"/>
        </w:rPr>
      </w:pPr>
    </w:p>
    <w:p>
      <w:pPr>
        <w:jc w:val="both"/>
        <w:rPr>
          <w:rStyle w:val="C3"/>
          <w:b w:val="1"/>
        </w:rPr>
      </w:pPr>
      <w:r>
        <w:t>63100</w:t>
        <w:tab/>
      </w:r>
      <w:r>
        <w:rPr>
          <w:rStyle w:val="C3"/>
          <w:b w:val="1"/>
        </w:rPr>
        <w:t xml:space="preserve">.00 Restaurantes y otros establecimientos que expendan bebidas y </w:t>
      </w:r>
    </w:p>
    <w:p>
      <w:pPr>
        <w:jc w:val="both"/>
        <w:rPr>
          <w:rStyle w:val="C3"/>
          <w:b w:val="1"/>
        </w:rPr>
      </w:pPr>
      <w:r>
        <w:rPr>
          <w:rStyle w:val="C3"/>
          <w:b w:val="1"/>
        </w:rPr>
        <w:t xml:space="preserve">                  </w:t>
      </w:r>
      <w:r>
        <w:rPr>
          <w:rStyle w:val="C3"/>
          <w:b w:val="1"/>
        </w:rPr>
        <w:t xml:space="preserve">comidas ( excepto boites, cabarets, café-concert, dancings, night </w:t>
      </w:r>
    </w:p>
    <w:p>
      <w:pPr>
        <w:jc w:val="both"/>
        <w:rPr>
          <w:rStyle w:val="C3"/>
          <w:b w:val="1"/>
        </w:rPr>
      </w:pPr>
      <w:r>
        <w:rPr>
          <w:rStyle w:val="C3"/>
          <w:b w:val="1"/>
        </w:rPr>
        <w:t xml:space="preserve">                  </w:t>
      </w:r>
      <w:r>
        <w:rPr>
          <w:rStyle w:val="C3"/>
          <w:b w:val="1"/>
        </w:rPr>
        <w:t xml:space="preserve">clubes y establecimientos de análogas actividades cualquiera sean </w:t>
      </w:r>
    </w:p>
    <w:p>
      <w:pPr>
        <w:jc w:val="both"/>
        <w:rPr>
          <w:rStyle w:val="C3"/>
          <w:b w:val="1"/>
        </w:rPr>
      </w:pPr>
      <w:r>
        <w:rPr>
          <w:rStyle w:val="C3"/>
          <w:b w:val="1"/>
        </w:rPr>
        <w:t xml:space="preserve">                  su denominación)</w:t>
      </w:r>
    </w:p>
    <w:p>
      <w:pPr>
        <w:jc w:val="right"/>
      </w:pPr>
      <w:r>
        <w:t>...///</w:t>
      </w:r>
    </w:p>
    <w:p>
      <w:pPr>
        <w:jc w:val="both"/>
        <w:rPr>
          <w:rStyle w:val="C3"/>
          <w:b w:val="1"/>
        </w:rPr>
      </w:pPr>
    </w:p>
    <w:p>
      <w:pPr>
        <w:jc w:val="both"/>
        <w:rPr>
          <w:rStyle w:val="C3"/>
          <w:b w:val="1"/>
        </w:rPr>
      </w:pPr>
    </w:p>
    <w:p>
      <w:pPr>
        <w:jc w:val="both"/>
      </w:pPr>
      <w:r>
        <w:t>...///22.-</w:t>
      </w:r>
    </w:p>
    <w:p>
      <w:pPr>
        <w:jc w:val="both"/>
        <w:rPr>
          <w:rStyle w:val="C3"/>
          <w:b w:val="1"/>
        </w:rPr>
      </w:pPr>
    </w:p>
    <w:p>
      <w:pPr>
        <w:jc w:val="both"/>
        <w:rPr>
          <w:rStyle w:val="C3"/>
          <w:b w:val="1"/>
        </w:rPr>
      </w:pPr>
    </w:p>
    <w:p>
      <w:pPr>
        <w:jc w:val="both"/>
      </w:pPr>
      <w:r>
        <w:rPr>
          <w:rStyle w:val="C3"/>
          <w:b w:val="1"/>
        </w:rPr>
        <w:tab/>
      </w:r>
      <w:r>
        <w:t xml:space="preserve">.11 Servicios de expendios de comidas y bebidas en restaurantes, bares y </w:t>
      </w:r>
    </w:p>
    <w:p>
      <w:pPr>
        <w:jc w:val="both"/>
      </w:pPr>
      <w:r>
        <w:t xml:space="preserve">                 otros establecimientos con servicio de mesas y/o en mostrador.</w:t>
      </w:r>
    </w:p>
    <w:p>
      <w:pPr>
        <w:jc w:val="both"/>
      </w:pPr>
      <w:r>
        <w:tab/>
        <w:t>.21 Preparación y venta de comidas para llevar.</w:t>
      </w:r>
    </w:p>
    <w:p>
      <w:pPr>
        <w:jc w:val="both"/>
      </w:pPr>
    </w:p>
    <w:p>
      <w:pPr>
        <w:jc w:val="both"/>
        <w:rPr>
          <w:rStyle w:val="C3"/>
          <w:b w:val="1"/>
        </w:rPr>
      </w:pPr>
      <w:r>
        <w:t>63200</w:t>
        <w:tab/>
      </w:r>
      <w:r>
        <w:rPr>
          <w:rStyle w:val="C3"/>
          <w:b w:val="1"/>
        </w:rPr>
        <w:t>.00 Hoteles y otros lugares de alojamiento.</w:t>
      </w:r>
    </w:p>
    <w:p>
      <w:pPr>
        <w:jc w:val="both"/>
      </w:pPr>
      <w:r>
        <w:rPr>
          <w:rStyle w:val="C3"/>
          <w:b w:val="1"/>
        </w:rPr>
        <w:tab/>
      </w:r>
      <w:r>
        <w:t xml:space="preserve">.11 Servicio de alojamiento en hoteles, pensiones y otras residencias de </w:t>
      </w:r>
    </w:p>
    <w:p>
      <w:pPr>
        <w:jc w:val="both"/>
      </w:pPr>
      <w:r>
        <w:t xml:space="preserve">                  alojamiento temporal, excepto por hora.</w:t>
      </w:r>
    </w:p>
    <w:p>
      <w:pPr>
        <w:jc w:val="both"/>
      </w:pPr>
      <w:r>
        <w:tab/>
        <w:t>.21 Servicio de alojamiento en campings.</w:t>
      </w:r>
    </w:p>
    <w:p>
      <w:pPr>
        <w:jc w:val="both"/>
      </w:pPr>
    </w:p>
    <w:p>
      <w:pPr>
        <w:jc w:val="both"/>
        <w:rPr>
          <w:rStyle w:val="C3"/>
          <w:b w:val="1"/>
        </w:rPr>
      </w:pPr>
      <w:r>
        <w:t>63201</w:t>
        <w:tab/>
      </w:r>
      <w:r>
        <w:rPr>
          <w:rStyle w:val="C3"/>
          <w:b w:val="1"/>
        </w:rPr>
        <w:t xml:space="preserve">.00 Hoteles alojamientos por hora, casas de citas y establecimientos </w:t>
      </w:r>
    </w:p>
    <w:p>
      <w:pPr>
        <w:jc w:val="both"/>
        <w:rPr>
          <w:rStyle w:val="C3"/>
          <w:b w:val="1"/>
        </w:rPr>
      </w:pPr>
      <w:r>
        <w:rPr>
          <w:rStyle w:val="C3"/>
          <w:b w:val="1"/>
        </w:rPr>
        <w:t xml:space="preserve">                  similares cualquiera sea la denominación utilizada.</w:t>
      </w:r>
    </w:p>
    <w:p>
      <w:pPr>
        <w:jc w:val="both"/>
      </w:pPr>
      <w:r>
        <w:tab/>
      </w:r>
    </w:p>
    <w:p>
      <w:pPr>
        <w:jc w:val="both"/>
        <w:rPr>
          <w:rStyle w:val="C3"/>
          <w:b w:val="1"/>
        </w:rPr>
      </w:pPr>
      <w:r>
        <w:rPr>
          <w:rStyle w:val="C3"/>
          <w:b w:val="1"/>
        </w:rPr>
        <w:tab/>
        <w:t>TRANSPORTE ALMACENAMIENTO Y COMUNICACIONES.</w:t>
      </w:r>
    </w:p>
    <w:p>
      <w:pPr>
        <w:jc w:val="both"/>
        <w:rPr>
          <w:rStyle w:val="C3"/>
          <w:b w:val="1"/>
        </w:rPr>
      </w:pPr>
      <w:r>
        <w:rPr>
          <w:rStyle w:val="C3"/>
          <w:b w:val="1"/>
        </w:rPr>
        <w:tab/>
        <w:t>Transporte.</w:t>
      </w:r>
    </w:p>
    <w:p>
      <w:pPr>
        <w:jc w:val="both"/>
        <w:rPr>
          <w:rStyle w:val="C3"/>
          <w:b w:val="1"/>
        </w:rPr>
      </w:pPr>
      <w:r>
        <w:t>71100</w:t>
        <w:tab/>
      </w:r>
      <w:r>
        <w:rPr>
          <w:rStyle w:val="C3"/>
          <w:b w:val="1"/>
        </w:rPr>
        <w:t>.00 Transporte terrestre a excepción del código 71101</w:t>
      </w:r>
    </w:p>
    <w:p>
      <w:pPr>
        <w:jc w:val="both"/>
      </w:pPr>
      <w:r>
        <w:rPr>
          <w:rStyle w:val="C3"/>
          <w:b w:val="1"/>
        </w:rPr>
        <w:tab/>
      </w:r>
      <w:r>
        <w:t>.10 Servicio de transporte ferroviario de cargas excepto código 71101</w:t>
      </w:r>
    </w:p>
    <w:p>
      <w:pPr>
        <w:jc w:val="both"/>
      </w:pPr>
      <w:r>
        <w:tab/>
        <w:t>.20 Servicio de transporte ferroviario de pasajeros.</w:t>
      </w:r>
    </w:p>
    <w:p>
      <w:pPr>
        <w:jc w:val="both"/>
      </w:pPr>
      <w:r>
        <w:tab/>
        <w:t>.30 Servicio de transporte automotor de carga, excepto código 71101</w:t>
      </w:r>
    </w:p>
    <w:p>
      <w:pPr>
        <w:jc w:val="both"/>
      </w:pPr>
      <w:r>
        <w:tab/>
        <w:t>.40 Servicio de transporte automotor regular de pasajeros.</w:t>
      </w:r>
    </w:p>
    <w:p>
      <w:pPr>
        <w:jc w:val="both"/>
      </w:pPr>
      <w:r>
        <w:tab/>
        <w:t>.45 Servicio de mudanza ( incluye guardamuebles)</w:t>
      </w:r>
    </w:p>
    <w:p>
      <w:pPr>
        <w:jc w:val="both"/>
      </w:pPr>
      <w:r>
        <w:tab/>
        <w:t xml:space="preserve">.46 Servicio de transporte de valores, documentación, encomiendas y </w:t>
      </w:r>
    </w:p>
    <w:p>
      <w:pPr>
        <w:jc w:val="both"/>
      </w:pPr>
      <w:r>
        <w:t xml:space="preserve">                  similares.</w:t>
      </w:r>
    </w:p>
    <w:p>
      <w:pPr>
        <w:jc w:val="both"/>
      </w:pPr>
      <w:r>
        <w:tab/>
        <w:t xml:space="preserve">.50 Servicio de transporte automotor no regular de pasajeros ( taxis, remis, </w:t>
      </w:r>
    </w:p>
    <w:p>
      <w:pPr>
        <w:jc w:val="both"/>
      </w:pPr>
      <w:r>
        <w:t xml:space="preserve">                  transporte escolar, servicios ocasionales de transporte en autobus, etc.)</w:t>
      </w:r>
    </w:p>
    <w:p>
      <w:pPr>
        <w:jc w:val="both"/>
      </w:pPr>
      <w:r>
        <w:tab/>
        <w:t>.60 Transporte por tuberías.</w:t>
      </w:r>
    </w:p>
    <w:p>
      <w:pPr>
        <w:jc w:val="both"/>
      </w:pPr>
    </w:p>
    <w:p>
      <w:pPr>
        <w:jc w:val="both"/>
        <w:rPr>
          <w:rStyle w:val="C3"/>
          <w:b w:val="1"/>
        </w:rPr>
      </w:pPr>
      <w:r>
        <w:t>71101</w:t>
        <w:tab/>
      </w:r>
      <w:r>
        <w:rPr>
          <w:rStyle w:val="C3"/>
          <w:b w:val="1"/>
        </w:rPr>
        <w:t xml:space="preserve">.00 Transporte terrestre de productos agrícolas-ganaderos en estado </w:t>
      </w:r>
    </w:p>
    <w:p>
      <w:pPr>
        <w:jc w:val="both"/>
        <w:rPr>
          <w:rStyle w:val="C3"/>
          <w:b w:val="1"/>
        </w:rPr>
      </w:pPr>
      <w:r>
        <w:rPr>
          <w:rStyle w:val="C3"/>
          <w:b w:val="1"/>
        </w:rPr>
        <w:t xml:space="preserve">                  natural.</w:t>
      </w:r>
    </w:p>
    <w:p>
      <w:pPr>
        <w:jc w:val="both"/>
      </w:pPr>
      <w:r>
        <w:tab/>
        <w:t xml:space="preserve">.10 Transporte ferroviario de productos agrícola-ganaderos en estado </w:t>
      </w:r>
    </w:p>
    <w:p>
      <w:pPr>
        <w:jc w:val="both"/>
      </w:pPr>
      <w:r>
        <w:t xml:space="preserve">                  natural</w:t>
      </w:r>
    </w:p>
    <w:p>
      <w:pPr>
        <w:jc w:val="both"/>
      </w:pPr>
      <w:r>
        <w:tab/>
        <w:t xml:space="preserve">.20 Transporte automotor de productos agrícolas-ganaderos en estado </w:t>
      </w:r>
    </w:p>
    <w:p>
      <w:pPr>
        <w:jc w:val="both"/>
      </w:pPr>
      <w:r>
        <w:t xml:space="preserve">                  natural</w:t>
      </w:r>
    </w:p>
    <w:p>
      <w:pPr>
        <w:jc w:val="both"/>
        <w:rPr>
          <w:rStyle w:val="C3"/>
          <w:b w:val="1"/>
        </w:rPr>
      </w:pPr>
      <w:r>
        <w:t>71200</w:t>
        <w:tab/>
      </w:r>
      <w:r>
        <w:rPr>
          <w:rStyle w:val="C3"/>
          <w:b w:val="1"/>
        </w:rPr>
        <w:t>.00 Transporte por agua.</w:t>
      </w:r>
    </w:p>
    <w:p>
      <w:pPr>
        <w:jc w:val="both"/>
        <w:rPr>
          <w:rStyle w:val="C3"/>
        </w:rPr>
      </w:pPr>
    </w:p>
    <w:p>
      <w:pPr>
        <w:jc w:val="both"/>
        <w:rPr>
          <w:rStyle w:val="C3"/>
          <w:b w:val="1"/>
        </w:rPr>
      </w:pPr>
      <w:r>
        <w:t>71300</w:t>
        <w:tab/>
      </w:r>
      <w:r>
        <w:rPr>
          <w:rStyle w:val="C3"/>
          <w:b w:val="1"/>
        </w:rPr>
        <w:t>.00 Transporte aéreo.</w:t>
      </w:r>
    </w:p>
    <w:p>
      <w:pPr>
        <w:jc w:val="both"/>
      </w:pPr>
      <w:r>
        <w:rPr>
          <w:rStyle w:val="C3"/>
          <w:b w:val="1"/>
        </w:rPr>
        <w:tab/>
      </w:r>
      <w:r>
        <w:t>.10 Transporte regular por vía aérea</w:t>
      </w:r>
    </w:p>
    <w:p>
      <w:pPr>
        <w:jc w:val="both"/>
      </w:pPr>
      <w:r>
        <w:tab/>
        <w:t>.20 Transporte no regular por vía aérea</w:t>
      </w:r>
    </w:p>
    <w:p>
      <w:pPr>
        <w:jc w:val="right"/>
      </w:pPr>
      <w:r>
        <w:t>...///</w:t>
      </w:r>
    </w:p>
    <w:p>
      <w:pPr>
        <w:jc w:val="both"/>
      </w:pPr>
    </w:p>
    <w:p>
      <w:pPr>
        <w:jc w:val="both"/>
      </w:pPr>
    </w:p>
    <w:p>
      <w:pPr>
        <w:jc w:val="both"/>
      </w:pPr>
    </w:p>
    <w:p>
      <w:pPr>
        <w:jc w:val="both"/>
      </w:pPr>
      <w:r>
        <w:t>...///23.-</w:t>
      </w:r>
    </w:p>
    <w:p>
      <w:pPr>
        <w:jc w:val="both"/>
      </w:pPr>
    </w:p>
    <w:p>
      <w:pPr>
        <w:jc w:val="both"/>
      </w:pPr>
    </w:p>
    <w:p>
      <w:pPr>
        <w:jc w:val="both"/>
      </w:pPr>
    </w:p>
    <w:p>
      <w:pPr>
        <w:jc w:val="both"/>
        <w:rPr>
          <w:rStyle w:val="C3"/>
          <w:b w:val="1"/>
        </w:rPr>
      </w:pPr>
      <w:r>
        <w:t>71400</w:t>
        <w:tab/>
      </w:r>
      <w:r>
        <w:rPr>
          <w:rStyle w:val="C3"/>
          <w:b w:val="1"/>
        </w:rPr>
        <w:t>.00 Servicios relacionados con transporte</w:t>
      </w:r>
    </w:p>
    <w:p>
      <w:pPr>
        <w:jc w:val="both"/>
      </w:pPr>
      <w:r>
        <w:rPr>
          <w:rStyle w:val="C3"/>
          <w:b w:val="1"/>
        </w:rPr>
        <w:tab/>
      </w:r>
      <w:r>
        <w:t>.10 Manipulación de carga</w:t>
      </w:r>
    </w:p>
    <w:p>
      <w:pPr>
        <w:jc w:val="both"/>
      </w:pPr>
      <w:r>
        <w:t xml:space="preserve">            30 Servicios de explotación de infraestructura, peajes y otros derechos.</w:t>
      </w:r>
    </w:p>
    <w:p>
      <w:pPr>
        <w:jc w:val="both"/>
      </w:pPr>
      <w:r>
        <w:tab/>
        <w:t>.40 Servicios prestados por playas de estacionamiento</w:t>
      </w:r>
    </w:p>
    <w:p>
      <w:pPr>
        <w:jc w:val="both"/>
      </w:pPr>
      <w:r>
        <w:tab/>
        <w:t>.60 Servicios complementarios terrestres no clasificados en otra parte.</w:t>
      </w:r>
    </w:p>
    <w:p>
      <w:pPr>
        <w:jc w:val="both"/>
      </w:pPr>
      <w:r>
        <w:tab/>
        <w:t>.70 Servicios complementarios para transporte por agua.</w:t>
      </w:r>
    </w:p>
    <w:p>
      <w:pPr>
        <w:jc w:val="both"/>
      </w:pPr>
      <w:r>
        <w:tab/>
        <w:t>.80 Servicios complementarios para transporte aéreo.</w:t>
      </w:r>
    </w:p>
    <w:p>
      <w:pPr>
        <w:jc w:val="both"/>
      </w:pPr>
      <w:r>
        <w:tab/>
        <w:t>.90 Otras actividades de transporte complentarias.</w:t>
      </w:r>
    </w:p>
    <w:p>
      <w:pPr>
        <w:jc w:val="both"/>
      </w:pPr>
    </w:p>
    <w:p>
      <w:pPr>
        <w:jc w:val="both"/>
        <w:rPr>
          <w:rStyle w:val="C3"/>
          <w:b w:val="1"/>
        </w:rPr>
      </w:pPr>
      <w:r>
        <w:t>71401</w:t>
        <w:tab/>
      </w:r>
      <w:r>
        <w:rPr>
          <w:rStyle w:val="C3"/>
          <w:b w:val="1"/>
        </w:rPr>
        <w:t xml:space="preserve">.00 Agencias o empresas de turismo, comisiones, bonificaciones o </w:t>
      </w:r>
    </w:p>
    <w:p>
      <w:pPr>
        <w:jc w:val="both"/>
        <w:rPr>
          <w:rStyle w:val="C3"/>
          <w:b w:val="1"/>
        </w:rPr>
      </w:pPr>
      <w:r>
        <w:rPr>
          <w:rStyle w:val="C3"/>
          <w:b w:val="1"/>
        </w:rPr>
        <w:t xml:space="preserve">                 remuneraciones por intermediación.</w:t>
      </w:r>
    </w:p>
    <w:p>
      <w:pPr>
        <w:jc w:val="both"/>
        <w:rPr>
          <w:rStyle w:val="C3"/>
          <w:b w:val="1"/>
        </w:rPr>
      </w:pPr>
    </w:p>
    <w:p>
      <w:pPr>
        <w:jc w:val="both"/>
        <w:rPr>
          <w:rStyle w:val="C3"/>
          <w:b w:val="1"/>
        </w:rPr>
      </w:pPr>
      <w:r>
        <w:t xml:space="preserve">71402 </w:t>
        <w:tab/>
      </w:r>
      <w:r>
        <w:rPr>
          <w:rStyle w:val="C3"/>
          <w:b w:val="1"/>
        </w:rPr>
        <w:t xml:space="preserve">.00 Agencias de turismo, organizaciones de paquetes turísticos, </w:t>
      </w:r>
    </w:p>
    <w:p>
      <w:pPr>
        <w:jc w:val="both"/>
        <w:rPr>
          <w:rStyle w:val="C3"/>
          <w:b w:val="1"/>
        </w:rPr>
      </w:pPr>
      <w:r>
        <w:rPr>
          <w:rStyle w:val="C3"/>
          <w:b w:val="1"/>
        </w:rPr>
        <w:t xml:space="preserve">                 servicios propios y/o terceros</w:t>
      </w:r>
    </w:p>
    <w:p>
      <w:pPr>
        <w:jc w:val="both"/>
        <w:rPr>
          <w:rStyle w:val="C3"/>
        </w:rPr>
      </w:pPr>
    </w:p>
    <w:p>
      <w:pPr>
        <w:jc w:val="both"/>
        <w:rPr>
          <w:rStyle w:val="C3"/>
          <w:b w:val="1"/>
        </w:rPr>
      </w:pPr>
      <w:r>
        <w:t>72000</w:t>
        <w:tab/>
      </w:r>
      <w:r>
        <w:rPr>
          <w:rStyle w:val="C3"/>
          <w:b w:val="1"/>
        </w:rPr>
        <w:t>.00 Depósitos y almacenamientos</w:t>
      </w:r>
    </w:p>
    <w:p>
      <w:pPr>
        <w:jc w:val="both"/>
        <w:rPr>
          <w:rStyle w:val="C3"/>
          <w:b w:val="1"/>
        </w:rPr>
      </w:pPr>
    </w:p>
    <w:p>
      <w:pPr>
        <w:jc w:val="both"/>
        <w:rPr>
          <w:rStyle w:val="C3"/>
        </w:rPr>
      </w:pPr>
      <w:r>
        <w:t>73000</w:t>
        <w:tab/>
      </w:r>
      <w:r>
        <w:rPr>
          <w:rStyle w:val="C3"/>
          <w:b w:val="1"/>
        </w:rPr>
        <w:t>.00Comunicaciones excluidos teléfonos y correos.</w:t>
      </w:r>
    </w:p>
    <w:p>
      <w:pPr>
        <w:jc w:val="both"/>
      </w:pPr>
      <w:r>
        <w:tab/>
        <w:t>.10 Servicios de transmisión de radio y televisión.</w:t>
      </w:r>
    </w:p>
    <w:p>
      <w:pPr>
        <w:jc w:val="both"/>
      </w:pPr>
      <w:r>
        <w:tab/>
        <w:t xml:space="preserve">.20 Servicios informáticos de transmisión  de sonidos, imágenes, datos.</w:t>
      </w:r>
    </w:p>
    <w:p>
      <w:pPr>
        <w:jc w:val="both"/>
      </w:pPr>
      <w:r>
        <w:tab/>
        <w:t xml:space="preserve">.30 Otros servicios de transmisión de sonidos, imágenes, datos u otra </w:t>
      </w:r>
    </w:p>
    <w:p>
      <w:pPr>
        <w:jc w:val="both"/>
      </w:pPr>
      <w:r>
        <w:t xml:space="preserve">                  información no clasificados en otra parte.</w:t>
      </w:r>
    </w:p>
    <w:p>
      <w:pPr>
        <w:jc w:val="both"/>
        <w:rPr>
          <w:rStyle w:val="C3"/>
          <w:b w:val="1"/>
        </w:rPr>
      </w:pPr>
    </w:p>
    <w:p>
      <w:pPr>
        <w:jc w:val="both"/>
        <w:rPr>
          <w:rStyle w:val="C3"/>
        </w:rPr>
      </w:pPr>
      <w:r>
        <w:t>73001</w:t>
        <w:tab/>
      </w:r>
      <w:r>
        <w:rPr>
          <w:rStyle w:val="C3"/>
          <w:b w:val="1"/>
        </w:rPr>
        <w:t>.00 Teléfono</w:t>
      </w:r>
    </w:p>
    <w:p>
      <w:pPr>
        <w:jc w:val="both"/>
        <w:rPr>
          <w:rStyle w:val="C3"/>
        </w:rPr>
      </w:pPr>
    </w:p>
    <w:p>
      <w:pPr>
        <w:jc w:val="both"/>
        <w:rPr>
          <w:rStyle w:val="C3"/>
        </w:rPr>
      </w:pPr>
      <w:r>
        <w:t>73002</w:t>
        <w:tab/>
      </w:r>
      <w:r>
        <w:rPr>
          <w:rStyle w:val="C3"/>
          <w:b w:val="1"/>
        </w:rPr>
        <w:t>.00 Correos</w:t>
      </w:r>
    </w:p>
    <w:p>
      <w:pPr>
        <w:jc w:val="both"/>
        <w:rPr>
          <w:rStyle w:val="C3"/>
        </w:rPr>
      </w:pPr>
    </w:p>
    <w:p>
      <w:pPr>
        <w:jc w:val="both"/>
        <w:rPr>
          <w:rStyle w:val="C3"/>
          <w:b w:val="1"/>
        </w:rPr>
      </w:pPr>
      <w:r>
        <w:tab/>
      </w:r>
      <w:r>
        <w:rPr>
          <w:rStyle w:val="C3"/>
          <w:b w:val="1"/>
        </w:rPr>
        <w:t>SERVICIOS</w:t>
      </w:r>
    </w:p>
    <w:p>
      <w:pPr>
        <w:jc w:val="both"/>
        <w:rPr>
          <w:rStyle w:val="C3"/>
          <w:b w:val="1"/>
        </w:rPr>
      </w:pPr>
      <w:r>
        <w:rPr>
          <w:rStyle w:val="C3"/>
          <w:b w:val="1"/>
        </w:rPr>
        <w:tab/>
        <w:t>Servicios prestados al público</w:t>
      </w:r>
    </w:p>
    <w:p>
      <w:pPr>
        <w:jc w:val="both"/>
        <w:rPr>
          <w:rStyle w:val="C3"/>
        </w:rPr>
      </w:pPr>
    </w:p>
    <w:p>
      <w:pPr>
        <w:jc w:val="both"/>
        <w:rPr>
          <w:rStyle w:val="C3"/>
        </w:rPr>
      </w:pPr>
      <w:r>
        <w:t>82100</w:t>
        <w:tab/>
      </w:r>
      <w:r>
        <w:rPr>
          <w:rStyle w:val="C3"/>
          <w:b w:val="1"/>
        </w:rPr>
        <w:t>.00 Instrucción pública</w:t>
      </w:r>
    </w:p>
    <w:p>
      <w:pPr>
        <w:jc w:val="both"/>
      </w:pPr>
      <w:r>
        <w:tab/>
        <w:t>.10 Enseñanza inicial y primaria.</w:t>
      </w:r>
    </w:p>
    <w:p>
      <w:pPr>
        <w:jc w:val="both"/>
      </w:pPr>
      <w:r>
        <w:tab/>
        <w:t>.20 Enseñanza Secundaria de formación general.</w:t>
      </w:r>
    </w:p>
    <w:p>
      <w:pPr>
        <w:jc w:val="both"/>
      </w:pPr>
      <w:r>
        <w:tab/>
        <w:t>.30 Enseñanza Secundaria de formación técnica y profesional.</w:t>
      </w:r>
    </w:p>
    <w:p>
      <w:pPr>
        <w:jc w:val="both"/>
      </w:pPr>
      <w:r>
        <w:tab/>
        <w:t xml:space="preserve">.40 Enseñanza Superior  y formación de postgrado.</w:t>
      </w:r>
    </w:p>
    <w:p>
      <w:pPr>
        <w:jc w:val="right"/>
      </w:pPr>
      <w:r>
        <w:t>...///</w:t>
      </w:r>
    </w:p>
    <w:p>
      <w:pPr>
        <w:jc w:val="both"/>
      </w:pPr>
    </w:p>
    <w:p>
      <w:pPr>
        <w:jc w:val="both"/>
      </w:pPr>
    </w:p>
    <w:p>
      <w:pPr>
        <w:jc w:val="both"/>
      </w:pPr>
    </w:p>
    <w:p>
      <w:pPr>
        <w:jc w:val="both"/>
      </w:pPr>
    </w:p>
    <w:p>
      <w:pPr>
        <w:jc w:val="both"/>
      </w:pPr>
      <w:r>
        <w:t>...///24.-</w:t>
      </w:r>
    </w:p>
    <w:p>
      <w:pPr>
        <w:jc w:val="both"/>
      </w:pPr>
    </w:p>
    <w:p>
      <w:pPr>
        <w:jc w:val="both"/>
      </w:pPr>
    </w:p>
    <w:p>
      <w:pPr>
        <w:jc w:val="both"/>
      </w:pPr>
    </w:p>
    <w:p>
      <w:pPr>
        <w:jc w:val="both"/>
      </w:pPr>
      <w:r>
        <w:tab/>
        <w:t>.50 Enseñanza de adultos.</w:t>
      </w:r>
    </w:p>
    <w:p>
      <w:pPr>
        <w:jc w:val="both"/>
      </w:pPr>
      <w:r>
        <w:tab/>
        <w:t>.90 Otros tipos de enseñanza.</w:t>
      </w:r>
    </w:p>
    <w:p>
      <w:pPr>
        <w:jc w:val="both"/>
      </w:pPr>
    </w:p>
    <w:p>
      <w:pPr>
        <w:jc w:val="both"/>
        <w:rPr>
          <w:rStyle w:val="C3"/>
          <w:b w:val="1"/>
        </w:rPr>
      </w:pPr>
      <w:r>
        <w:t>82200</w:t>
        <w:tab/>
      </w:r>
      <w:r>
        <w:rPr>
          <w:rStyle w:val="C3"/>
          <w:b w:val="1"/>
        </w:rPr>
        <w:t>.00 Instituto de investigación y científicos</w:t>
      </w:r>
    </w:p>
    <w:p>
      <w:pPr>
        <w:jc w:val="both"/>
      </w:pPr>
      <w:r>
        <w:rPr>
          <w:rStyle w:val="C3"/>
          <w:b w:val="1"/>
        </w:rPr>
        <w:tab/>
      </w:r>
      <w:r>
        <w:t xml:space="preserve">.10 Investigación y desarrollo experimental en el campo de las ciencias </w:t>
      </w:r>
    </w:p>
    <w:p>
      <w:pPr>
        <w:jc w:val="both"/>
      </w:pPr>
      <w:r>
        <w:t xml:space="preserve">                  naturales y las ingenierías.</w:t>
      </w:r>
    </w:p>
    <w:p>
      <w:pPr>
        <w:jc w:val="both"/>
      </w:pPr>
      <w:r>
        <w:tab/>
        <w:t xml:space="preserve">.20 Investigación y desarrollo experimental en el campo de las ciencias </w:t>
      </w:r>
    </w:p>
    <w:p>
      <w:pPr>
        <w:jc w:val="both"/>
      </w:pPr>
      <w:r>
        <w:t xml:space="preserve">                  sociales y las humanidades excluido el estudio de mercados.</w:t>
      </w:r>
    </w:p>
    <w:p>
      <w:pPr>
        <w:jc w:val="both"/>
      </w:pPr>
    </w:p>
    <w:p>
      <w:pPr>
        <w:jc w:val="both"/>
        <w:rPr>
          <w:rStyle w:val="C3"/>
          <w:b w:val="1"/>
        </w:rPr>
      </w:pPr>
      <w:r>
        <w:t>82300</w:t>
        <w:tab/>
      </w:r>
      <w:r>
        <w:rPr>
          <w:rStyle w:val="C3"/>
          <w:b w:val="1"/>
        </w:rPr>
        <w:t>.00 Servicios médicos y odontológicos</w:t>
      </w:r>
    </w:p>
    <w:p>
      <w:pPr>
        <w:jc w:val="both"/>
      </w:pPr>
      <w:r>
        <w:rPr>
          <w:rStyle w:val="C3"/>
          <w:b w:val="1"/>
        </w:rPr>
        <w:tab/>
      </w:r>
      <w:r>
        <w:t>.10 Servicios hospitalarios.</w:t>
      </w:r>
    </w:p>
    <w:p>
      <w:pPr>
        <w:jc w:val="both"/>
      </w:pPr>
      <w:r>
        <w:tab/>
        <w:t>.20 Servicios médicos.</w:t>
      </w:r>
    </w:p>
    <w:p>
      <w:pPr>
        <w:jc w:val="both"/>
      </w:pPr>
      <w:r>
        <w:tab/>
        <w:t>.30 Servicios odontológicos.</w:t>
      </w:r>
    </w:p>
    <w:p>
      <w:pPr>
        <w:jc w:val="both"/>
      </w:pPr>
      <w:r>
        <w:tab/>
        <w:t>.40 Otros servicios relacionados con la salud humana.</w:t>
      </w:r>
    </w:p>
    <w:p>
      <w:pPr>
        <w:jc w:val="both"/>
      </w:pPr>
      <w:r>
        <w:tab/>
        <w:t>.50 Servicios veterinarios.</w:t>
      </w:r>
    </w:p>
    <w:p>
      <w:pPr>
        <w:jc w:val="both"/>
      </w:pPr>
    </w:p>
    <w:p>
      <w:pPr>
        <w:jc w:val="both"/>
        <w:rPr>
          <w:rStyle w:val="C3"/>
        </w:rPr>
      </w:pPr>
      <w:r>
        <w:t>82400</w:t>
        <w:tab/>
      </w:r>
      <w:r>
        <w:rPr>
          <w:rStyle w:val="C3"/>
          <w:b w:val="1"/>
        </w:rPr>
        <w:t>.00 Instituciones de asistencia social</w:t>
      </w:r>
    </w:p>
    <w:p>
      <w:pPr>
        <w:jc w:val="both"/>
      </w:pPr>
      <w:r>
        <w:tab/>
        <w:t>.10 Servicios sociales de atención a ancianos.</w:t>
      </w:r>
    </w:p>
    <w:p>
      <w:pPr>
        <w:jc w:val="both"/>
      </w:pPr>
      <w:r>
        <w:tab/>
        <w:t>.20 Servicios sociales de atención a personas minusválidas.</w:t>
      </w:r>
    </w:p>
    <w:p>
      <w:pPr>
        <w:jc w:val="both"/>
      </w:pPr>
      <w:r>
        <w:tab/>
        <w:t xml:space="preserve">.30 Servicios sociales de atención a menores (incluye guarderías </w:t>
      </w:r>
    </w:p>
    <w:p>
      <w:pPr>
        <w:jc w:val="both"/>
      </w:pPr>
      <w:r>
        <w:t xml:space="preserve">                  infantiles etc.).</w:t>
      </w:r>
    </w:p>
    <w:p>
      <w:pPr>
        <w:jc w:val="both"/>
      </w:pPr>
      <w:r>
        <w:tab/>
        <w:t>.40 Otras instituciones que prestan servicios de asistencia social.</w:t>
      </w:r>
    </w:p>
    <w:p>
      <w:pPr>
        <w:jc w:val="both"/>
      </w:pPr>
    </w:p>
    <w:p>
      <w:pPr>
        <w:jc w:val="both"/>
        <w:rPr>
          <w:rStyle w:val="C3"/>
        </w:rPr>
      </w:pPr>
      <w:r>
        <w:t>82500</w:t>
        <w:tab/>
      </w:r>
      <w:r>
        <w:rPr>
          <w:rStyle w:val="C3"/>
          <w:b w:val="1"/>
        </w:rPr>
        <w:t>.00 Asociaciones comerciales, profesionales y laborales.</w:t>
      </w:r>
    </w:p>
    <w:p>
      <w:pPr>
        <w:jc w:val="both"/>
      </w:pPr>
      <w:r>
        <w:tab/>
        <w:t>.10 Actividades de organizaciones empresariales y de empleadores.</w:t>
      </w:r>
    </w:p>
    <w:p>
      <w:pPr>
        <w:jc w:val="both"/>
      </w:pPr>
      <w:r>
        <w:tab/>
        <w:t>.20 Actividades de organizaciones profesionales.</w:t>
      </w:r>
    </w:p>
    <w:p>
      <w:pPr>
        <w:jc w:val="both"/>
      </w:pPr>
      <w:r>
        <w:tab/>
        <w:t>.30 Actividades de sindicatos.</w:t>
      </w:r>
    </w:p>
    <w:p>
      <w:pPr>
        <w:jc w:val="both"/>
      </w:pPr>
    </w:p>
    <w:p>
      <w:pPr>
        <w:jc w:val="both"/>
        <w:rPr>
          <w:rStyle w:val="C3"/>
        </w:rPr>
      </w:pPr>
      <w:r>
        <w:t>82900</w:t>
        <w:tab/>
      </w:r>
      <w:r>
        <w:rPr>
          <w:rStyle w:val="C3"/>
          <w:b w:val="1"/>
        </w:rPr>
        <w:t>.00 Otros servicios sociales conexos.</w:t>
      </w:r>
    </w:p>
    <w:p>
      <w:pPr>
        <w:jc w:val="both"/>
      </w:pPr>
      <w:r>
        <w:tab/>
        <w:t>.10 Servicios de Organizaciones religiosas.</w:t>
      </w:r>
    </w:p>
    <w:p>
      <w:pPr>
        <w:jc w:val="both"/>
      </w:pPr>
      <w:r>
        <w:tab/>
        <w:t xml:space="preserve">.20 Servicios sociales y comunales conexos no clasificados en otra parte </w:t>
      </w:r>
    </w:p>
    <w:p>
      <w:pPr>
        <w:jc w:val="both"/>
      </w:pPr>
      <w:r>
        <w:t xml:space="preserve">                 (incluye los servicios de organizaciones políticas, etc.).</w:t>
      </w:r>
    </w:p>
    <w:p>
      <w:pPr>
        <w:jc w:val="both"/>
      </w:pPr>
    </w:p>
    <w:p>
      <w:pPr>
        <w:jc w:val="both"/>
        <w:rPr>
          <w:rStyle w:val="C3"/>
        </w:rPr>
      </w:pPr>
      <w:r>
        <w:t>82901</w:t>
        <w:tab/>
      </w:r>
      <w:r>
        <w:rPr>
          <w:rStyle w:val="C3"/>
          <w:b w:val="1"/>
        </w:rPr>
        <w:t>.00 Otros servicios prestados al público no clasificados en otra parte.</w:t>
      </w:r>
    </w:p>
    <w:p>
      <w:pPr>
        <w:jc w:val="both"/>
      </w:pPr>
      <w:r>
        <w:tab/>
        <w:t>.10 Fotocopias.</w:t>
      </w:r>
    </w:p>
    <w:p>
      <w:pPr>
        <w:jc w:val="both"/>
      </w:pPr>
      <w:r>
        <w:tab/>
        <w:t xml:space="preserve">.20 Alquiler de efectos personales y enseres domésticos (incluye prendas </w:t>
      </w:r>
    </w:p>
    <w:p>
      <w:pPr>
        <w:jc w:val="both"/>
      </w:pPr>
      <w:r>
        <w:t xml:space="preserve">                 de vestir, utensilios de cocina y mesa, muebles, etc.).</w:t>
      </w:r>
    </w:p>
    <w:p>
      <w:pPr>
        <w:jc w:val="right"/>
      </w:pPr>
      <w:r>
        <w:t>...///</w:t>
      </w:r>
    </w:p>
    <w:p>
      <w:pPr>
        <w:jc w:val="both"/>
      </w:pPr>
    </w:p>
    <w:p>
      <w:pPr>
        <w:jc w:val="both"/>
      </w:pPr>
    </w:p>
    <w:p>
      <w:pPr>
        <w:jc w:val="both"/>
      </w:pPr>
      <w:r>
        <w:t>...///25.-</w:t>
      </w:r>
    </w:p>
    <w:p>
      <w:pPr>
        <w:jc w:val="both"/>
      </w:pPr>
    </w:p>
    <w:p>
      <w:pPr>
        <w:jc w:val="both"/>
      </w:pPr>
    </w:p>
    <w:p>
      <w:pPr>
        <w:jc w:val="both"/>
      </w:pPr>
    </w:p>
    <w:p>
      <w:pPr>
        <w:jc w:val="both"/>
      </w:pPr>
      <w:r>
        <w:tab/>
        <w:t>.21 Alquiler de películas de video.</w:t>
      </w:r>
    </w:p>
    <w:p>
      <w:pPr>
        <w:jc w:val="both"/>
      </w:pPr>
      <w:r>
        <w:tab/>
        <w:t>.30 Lavado y engrase de automotores.</w:t>
      </w:r>
    </w:p>
    <w:p>
      <w:pPr>
        <w:jc w:val="both"/>
      </w:pPr>
      <w:r>
        <w:tab/>
        <w:t xml:space="preserve">.40 Cámaras  frigoríficas y lugares de conservación de pieles.</w:t>
      </w:r>
    </w:p>
    <w:p>
      <w:pPr>
        <w:jc w:val="both"/>
      </w:pPr>
      <w:r>
        <w:tab/>
        <w:t xml:space="preserve">.45 Retribuciones por gestión en operaciones  de fideicomiso.</w:t>
      </w:r>
    </w:p>
    <w:p>
      <w:pPr>
        <w:jc w:val="both"/>
      </w:pPr>
      <w:r>
        <w:tab/>
        <w:t>.47 Administración de fondos para jubilaciones y pensiones.</w:t>
      </w:r>
    </w:p>
    <w:p>
      <w:pPr>
        <w:jc w:val="both"/>
      </w:pPr>
      <w:r>
        <w:tab/>
        <w:t>.50 Otros servicios prestados al público no clasificados en otra parte.</w:t>
      </w:r>
    </w:p>
    <w:p>
      <w:pPr>
        <w:jc w:val="both"/>
      </w:pPr>
    </w:p>
    <w:p>
      <w:pPr>
        <w:jc w:val="both"/>
        <w:rPr>
          <w:rStyle w:val="C3"/>
          <w:b w:val="1"/>
        </w:rPr>
      </w:pPr>
      <w:r>
        <w:tab/>
      </w:r>
      <w:r>
        <w:rPr>
          <w:rStyle w:val="C3"/>
          <w:b w:val="1"/>
        </w:rPr>
        <w:t>SERVICIOS PRESTADOS A LAS EMPRESAS</w:t>
      </w:r>
    </w:p>
    <w:p>
      <w:pPr>
        <w:jc w:val="both"/>
        <w:rPr>
          <w:rStyle w:val="C3"/>
        </w:rPr>
      </w:pPr>
    </w:p>
    <w:p>
      <w:pPr>
        <w:jc w:val="both"/>
        <w:rPr>
          <w:rStyle w:val="C3"/>
          <w:b w:val="1"/>
        </w:rPr>
      </w:pPr>
      <w:r>
        <w:t>83100</w:t>
        <w:tab/>
      </w:r>
      <w:r>
        <w:rPr>
          <w:rStyle w:val="C3"/>
          <w:b w:val="1"/>
        </w:rPr>
        <w:t>.00 Servicios de elaboración de datos y tabulación.</w:t>
      </w:r>
    </w:p>
    <w:p>
      <w:pPr>
        <w:jc w:val="both"/>
      </w:pPr>
      <w:r>
        <w:rPr>
          <w:rStyle w:val="C3"/>
          <w:b w:val="1"/>
        </w:rPr>
        <w:tab/>
      </w:r>
      <w:r>
        <w:t>.10 Consultores en equipos de informática</w:t>
      </w:r>
    </w:p>
    <w:p>
      <w:pPr>
        <w:jc w:val="both"/>
      </w:pPr>
      <w:r>
        <w:tab/>
        <w:t xml:space="preserve">.20 Consultores en programas de informática y suministro de programas </w:t>
      </w:r>
    </w:p>
    <w:p>
      <w:pPr>
        <w:jc w:val="both"/>
      </w:pPr>
      <w:r>
        <w:t xml:space="preserve">                 de informática.</w:t>
      </w:r>
    </w:p>
    <w:p>
      <w:pPr>
        <w:jc w:val="both"/>
      </w:pPr>
      <w:r>
        <w:tab/>
        <w:t>.30 Procesamiento de datos.</w:t>
      </w:r>
    </w:p>
    <w:p>
      <w:pPr>
        <w:jc w:val="both"/>
      </w:pPr>
      <w:r>
        <w:tab/>
        <w:t>.40 Actividades relacionadas con bases de datos.</w:t>
      </w:r>
    </w:p>
    <w:p>
      <w:pPr>
        <w:jc w:val="both"/>
      </w:pPr>
      <w:r>
        <w:tab/>
        <w:t>.90 Otras actividades de informática.</w:t>
      </w:r>
    </w:p>
    <w:p>
      <w:pPr>
        <w:jc w:val="both"/>
      </w:pPr>
    </w:p>
    <w:p>
      <w:pPr>
        <w:jc w:val="both"/>
        <w:rPr>
          <w:rStyle w:val="C3"/>
          <w:b w:val="1"/>
        </w:rPr>
      </w:pPr>
      <w:r>
        <w:t>83200</w:t>
        <w:tab/>
      </w:r>
      <w:r>
        <w:rPr>
          <w:rStyle w:val="C3"/>
          <w:b w:val="1"/>
        </w:rPr>
        <w:t xml:space="preserve">.00 Servicios jurídicos </w:t>
      </w:r>
    </w:p>
    <w:p>
      <w:pPr>
        <w:jc w:val="both"/>
        <w:rPr>
          <w:rStyle w:val="C3"/>
          <w:b w:val="1"/>
        </w:rPr>
      </w:pPr>
    </w:p>
    <w:p>
      <w:pPr>
        <w:jc w:val="both"/>
        <w:rPr>
          <w:rStyle w:val="C3"/>
          <w:b w:val="1"/>
        </w:rPr>
      </w:pPr>
      <w:r>
        <w:t>83300</w:t>
        <w:tab/>
      </w:r>
      <w:r>
        <w:rPr>
          <w:rStyle w:val="C3"/>
          <w:b w:val="1"/>
        </w:rPr>
        <w:t>.00 Servicios de contabilidad, auditoría y teneduría de libros.</w:t>
      </w:r>
    </w:p>
    <w:p>
      <w:pPr>
        <w:jc w:val="both"/>
        <w:rPr>
          <w:rStyle w:val="C3"/>
          <w:b w:val="1"/>
        </w:rPr>
      </w:pPr>
    </w:p>
    <w:p>
      <w:pPr>
        <w:jc w:val="both"/>
        <w:rPr>
          <w:rStyle w:val="C3"/>
          <w:b w:val="1"/>
        </w:rPr>
      </w:pPr>
      <w:r>
        <w:t>83400</w:t>
        <w:tab/>
      </w:r>
      <w:r>
        <w:rPr>
          <w:rStyle w:val="C3"/>
          <w:b w:val="1"/>
        </w:rPr>
        <w:t>.00 Alquiler y arrendamientos de máquinas y equipos</w:t>
      </w:r>
    </w:p>
    <w:p>
      <w:pPr>
        <w:jc w:val="both"/>
      </w:pPr>
      <w:r>
        <w:tab/>
        <w:t>.10 Alquiler de equipos de transporte</w:t>
        <w:tab/>
      </w:r>
    </w:p>
    <w:p>
      <w:pPr>
        <w:jc w:val="both"/>
      </w:pPr>
      <w:r>
        <w:tab/>
        <w:t>.20 Alquiler de maquinaria y equipo agropecuario</w:t>
      </w:r>
    </w:p>
    <w:p>
      <w:pPr>
        <w:jc w:val="both"/>
      </w:pPr>
      <w:r>
        <w:tab/>
        <w:t xml:space="preserve">.30 Alquiler de maquinaria y equipo de construcción e Ingeniería Civil, </w:t>
      </w:r>
    </w:p>
    <w:p>
      <w:pPr>
        <w:jc w:val="both"/>
      </w:pPr>
      <w:r>
        <w:t xml:space="preserve">                 con o sin operarios.</w:t>
      </w:r>
    </w:p>
    <w:p>
      <w:pPr>
        <w:jc w:val="both"/>
      </w:pPr>
      <w:r>
        <w:t xml:space="preserve">            .40 Alquiler de maquinarias y equipo de oficina ( incluso computadoras) </w:t>
      </w:r>
    </w:p>
    <w:p>
      <w:pPr>
        <w:jc w:val="both"/>
      </w:pPr>
      <w:r>
        <w:t xml:space="preserve">            .60 Alquiler de otros tipos de maquinaria y equipo no clasificados en otra </w:t>
      </w:r>
    </w:p>
    <w:p>
      <w:pPr>
        <w:jc w:val="both"/>
      </w:pPr>
      <w:r>
        <w:t xml:space="preserve">                  parte</w:t>
      </w:r>
    </w:p>
    <w:p>
      <w:pPr>
        <w:jc w:val="both"/>
      </w:pPr>
      <w:r>
        <w:tab/>
        <w:t>.70 Alquileres por operaciones de leasing.</w:t>
      </w:r>
    </w:p>
    <w:p>
      <w:pPr>
        <w:jc w:val="both"/>
      </w:pPr>
    </w:p>
    <w:p>
      <w:pPr>
        <w:jc w:val="both"/>
        <w:rPr>
          <w:rStyle w:val="C3"/>
          <w:b w:val="1"/>
        </w:rPr>
      </w:pPr>
      <w:r>
        <w:t>83900</w:t>
        <w:tab/>
      </w:r>
      <w:r>
        <w:rPr>
          <w:rStyle w:val="C3"/>
          <w:b w:val="1"/>
        </w:rPr>
        <w:t xml:space="preserve">.00 Otros servicios prestados a las empresas no clasificados en otra </w:t>
      </w:r>
    </w:p>
    <w:p>
      <w:pPr>
        <w:jc w:val="both"/>
        <w:rPr>
          <w:rStyle w:val="C3"/>
          <w:b w:val="1"/>
        </w:rPr>
      </w:pPr>
      <w:r>
        <w:rPr>
          <w:rStyle w:val="C3"/>
          <w:b w:val="1"/>
        </w:rPr>
        <w:t xml:space="preserve">                   parte.</w:t>
      </w:r>
    </w:p>
    <w:p>
      <w:pPr>
        <w:jc w:val="both"/>
      </w:pPr>
      <w:r>
        <w:rPr>
          <w:rStyle w:val="C3"/>
          <w:b w:val="1"/>
        </w:rPr>
        <w:tab/>
      </w:r>
      <w:r>
        <w:t xml:space="preserve">.01 Actividades de servicios agrícolas y ganaderos, excepto las </w:t>
      </w:r>
    </w:p>
    <w:p>
      <w:pPr>
        <w:jc w:val="both"/>
      </w:pPr>
      <w:r>
        <w:t xml:space="preserve">                  actividades  veterinarias</w:t>
      </w:r>
    </w:p>
    <w:p>
      <w:pPr>
        <w:jc w:val="both"/>
      </w:pPr>
      <w:r>
        <w:tab/>
        <w:t>.02 Actividades de servicios forestales.</w:t>
      </w:r>
    </w:p>
    <w:p>
      <w:pPr>
        <w:jc w:val="right"/>
      </w:pPr>
      <w:r>
        <w:t>...///</w:t>
      </w:r>
    </w:p>
    <w:p>
      <w:pPr>
        <w:jc w:val="both"/>
      </w:pPr>
    </w:p>
    <w:p>
      <w:pPr>
        <w:jc w:val="both"/>
      </w:pPr>
    </w:p>
    <w:p>
      <w:pPr>
        <w:jc w:val="both"/>
      </w:pPr>
    </w:p>
    <w:p>
      <w:pPr>
        <w:jc w:val="both"/>
      </w:pPr>
      <w:r>
        <w:t>...///26.-</w:t>
      </w:r>
    </w:p>
    <w:p>
      <w:pPr>
        <w:jc w:val="both"/>
      </w:pPr>
    </w:p>
    <w:p>
      <w:pPr>
        <w:jc w:val="both"/>
      </w:pPr>
    </w:p>
    <w:p>
      <w:pPr>
        <w:jc w:val="both"/>
      </w:pPr>
    </w:p>
    <w:p>
      <w:pPr>
        <w:jc w:val="both"/>
      </w:pPr>
      <w:r>
        <w:tab/>
        <w:t>.03 Actividades de servicios para la caza</w:t>
      </w:r>
    </w:p>
    <w:p>
      <w:pPr>
        <w:jc w:val="both"/>
      </w:pPr>
      <w:r>
        <w:tab/>
        <w:t>.04 Actividades de servicios para la pesca</w:t>
      </w:r>
    </w:p>
    <w:p>
      <w:pPr>
        <w:jc w:val="both"/>
      </w:pPr>
      <w:r>
        <w:tab/>
        <w:t xml:space="preserve">.10 Servicios relacionados con la extracción de petróleo y gas prestados </w:t>
      </w:r>
    </w:p>
    <w:p>
      <w:pPr>
        <w:jc w:val="both"/>
      </w:pPr>
      <w:r>
        <w:t xml:space="preserve">                  por terceros, excepto prospección.</w:t>
      </w:r>
    </w:p>
    <w:p>
      <w:pPr>
        <w:jc w:val="both"/>
      </w:pPr>
      <w:r>
        <w:tab/>
        <w:t>.20 Actividades de servicios relacionadas con la impresión.</w:t>
      </w:r>
    </w:p>
    <w:p>
      <w:pPr>
        <w:jc w:val="both"/>
      </w:pPr>
      <w:r>
        <w:tab/>
        <w:t xml:space="preserve">.30 Investigación de mercados y realización de encuestas de opinión </w:t>
      </w:r>
    </w:p>
    <w:p>
      <w:pPr>
        <w:jc w:val="both"/>
      </w:pPr>
      <w:r>
        <w:t xml:space="preserve">                  pública.</w:t>
      </w:r>
    </w:p>
    <w:p>
      <w:pPr>
        <w:jc w:val="both"/>
      </w:pPr>
      <w:r>
        <w:tab/>
        <w:t>.35 Actividades de asesoramiento empresarial y en materia de gestión.</w:t>
      </w:r>
    </w:p>
    <w:p>
      <w:pPr>
        <w:jc w:val="both"/>
      </w:pPr>
      <w:r>
        <w:tab/>
        <w:t xml:space="preserve">.40 Actividades de Arquitectura e Ingeniería y actividades conexas de </w:t>
      </w:r>
    </w:p>
    <w:p>
      <w:pPr>
        <w:jc w:val="both"/>
      </w:pPr>
      <w:r>
        <w:t xml:space="preserve">                  asesoramiento técnico</w:t>
      </w:r>
    </w:p>
    <w:p>
      <w:pPr>
        <w:jc w:val="both"/>
      </w:pPr>
      <w:r>
        <w:tab/>
        <w:t>.42 Ensayos y Análisis Técnicos</w:t>
      </w:r>
    </w:p>
    <w:p>
      <w:pPr>
        <w:jc w:val="both"/>
      </w:pPr>
      <w:r>
        <w:tab/>
        <w:t>.50 Obtención y dotación de personal.</w:t>
      </w:r>
    </w:p>
    <w:p>
      <w:pPr>
        <w:jc w:val="both"/>
      </w:pPr>
      <w:r>
        <w:tab/>
        <w:t>.60 Actividades de investigación y seguridad.</w:t>
      </w:r>
    </w:p>
    <w:p>
      <w:pPr>
        <w:jc w:val="both"/>
      </w:pPr>
      <w:r>
        <w:tab/>
        <w:t>.70 Actividades de limpieza de edificios.</w:t>
      </w:r>
    </w:p>
    <w:p>
      <w:pPr>
        <w:jc w:val="both"/>
      </w:pPr>
      <w:r>
        <w:tab/>
        <w:t xml:space="preserve">.80 Actividades de envase y empaque </w:t>
      </w:r>
    </w:p>
    <w:p>
      <w:pPr>
        <w:jc w:val="both"/>
      </w:pPr>
      <w:r>
        <w:tab/>
        <w:t>.85 Retribuciones por gestión en operaciones de fideicomiso.</w:t>
      </w:r>
    </w:p>
    <w:p>
      <w:pPr>
        <w:jc w:val="both"/>
      </w:pPr>
      <w:r>
        <w:tab/>
        <w:t>.99 Otros servicios prestados a las empresas no clasificados en otra parte.</w:t>
      </w:r>
    </w:p>
    <w:p>
      <w:pPr>
        <w:jc w:val="both"/>
      </w:pPr>
    </w:p>
    <w:p>
      <w:pPr>
        <w:jc w:val="both"/>
        <w:rPr>
          <w:rStyle w:val="C3"/>
          <w:b w:val="1"/>
        </w:rPr>
      </w:pPr>
      <w:r>
        <w:t>83901</w:t>
        <w:tab/>
      </w:r>
      <w:r>
        <w:rPr>
          <w:rStyle w:val="C3"/>
          <w:b w:val="1"/>
        </w:rPr>
        <w:t xml:space="preserve">.00 Agencias o empresas de publicidad, diferencia entre los precios de </w:t>
      </w:r>
    </w:p>
    <w:p>
      <w:pPr>
        <w:jc w:val="both"/>
        <w:rPr>
          <w:rStyle w:val="C3"/>
          <w:b w:val="1"/>
        </w:rPr>
      </w:pPr>
      <w:r>
        <w:rPr>
          <w:rStyle w:val="C3"/>
          <w:b w:val="1"/>
        </w:rPr>
        <w:t xml:space="preserve">                 compra y venta y actividades de intermediación,</w:t>
      </w:r>
    </w:p>
    <w:p>
      <w:pPr>
        <w:jc w:val="both"/>
        <w:rPr>
          <w:rStyle w:val="C3"/>
          <w:b w:val="1"/>
        </w:rPr>
      </w:pPr>
    </w:p>
    <w:p>
      <w:pPr>
        <w:jc w:val="both"/>
        <w:rPr>
          <w:rStyle w:val="C3"/>
          <w:b w:val="1"/>
        </w:rPr>
      </w:pPr>
      <w:r>
        <w:t>83902</w:t>
        <w:tab/>
      </w:r>
      <w:r>
        <w:rPr>
          <w:rStyle w:val="C3"/>
          <w:b w:val="1"/>
        </w:rPr>
        <w:t>.00 Agencias o empresas de publicidad: servicios propios.</w:t>
      </w:r>
    </w:p>
    <w:p>
      <w:pPr>
        <w:jc w:val="both"/>
        <w:rPr>
          <w:rStyle w:val="C3"/>
          <w:b w:val="1"/>
        </w:rPr>
      </w:pPr>
    </w:p>
    <w:p>
      <w:pPr>
        <w:jc w:val="both"/>
        <w:rPr>
          <w:rStyle w:val="C3"/>
          <w:b w:val="1"/>
        </w:rPr>
      </w:pPr>
      <w:r>
        <w:t>83903</w:t>
        <w:tab/>
      </w:r>
      <w:r>
        <w:rPr>
          <w:rStyle w:val="C3"/>
          <w:b w:val="1"/>
        </w:rPr>
        <w:t>.00 Publicidad callejera</w:t>
      </w:r>
    </w:p>
    <w:p>
      <w:pPr>
        <w:jc w:val="both"/>
        <w:rPr>
          <w:rStyle w:val="C3"/>
          <w:b w:val="1"/>
        </w:rPr>
      </w:pPr>
    </w:p>
    <w:p>
      <w:pPr>
        <w:pStyle w:val="P2"/>
        <w:rPr>
          <w:rStyle w:val="C3"/>
          <w:u w:val="none"/>
        </w:rPr>
      </w:pPr>
      <w:r>
        <w:rPr>
          <w:rStyle w:val="C3"/>
          <w:u w:val="none"/>
        </w:rPr>
        <w:t xml:space="preserve">SERVICIOS DE ESPARCIMIENTO </w:t>
      </w:r>
    </w:p>
    <w:p>
      <w:pPr>
        <w:ind w:firstLine="1418"/>
        <w:jc w:val="both"/>
        <w:rPr>
          <w:rStyle w:val="C3"/>
          <w:b w:val="1"/>
        </w:rPr>
      </w:pPr>
    </w:p>
    <w:p>
      <w:pPr>
        <w:jc w:val="both"/>
        <w:rPr>
          <w:rStyle w:val="C3"/>
        </w:rPr>
      </w:pPr>
      <w:r>
        <w:t>84100</w:t>
        <w:tab/>
      </w:r>
      <w:r>
        <w:rPr>
          <w:rStyle w:val="C3"/>
          <w:b w:val="1"/>
        </w:rPr>
        <w:t>.00 Películas cinematográficas y emisiones de radio y Televisión.</w:t>
      </w:r>
    </w:p>
    <w:p>
      <w:pPr>
        <w:jc w:val="both"/>
      </w:pPr>
      <w:r>
        <w:tab/>
        <w:t>.10 Producción y distribución de filmes y videos cintas.</w:t>
      </w:r>
    </w:p>
    <w:p>
      <w:pPr>
        <w:jc w:val="both"/>
      </w:pPr>
      <w:r>
        <w:tab/>
        <w:t>.20 Exhibición de filmes y videocintas.</w:t>
      </w:r>
    </w:p>
    <w:p>
      <w:pPr>
        <w:jc w:val="both"/>
      </w:pPr>
      <w:r>
        <w:tab/>
        <w:t>.30 Actividades de producción para radio y televisión.</w:t>
      </w:r>
    </w:p>
    <w:p>
      <w:pPr>
        <w:jc w:val="both"/>
      </w:pPr>
    </w:p>
    <w:p>
      <w:pPr>
        <w:jc w:val="both"/>
        <w:rPr>
          <w:rStyle w:val="C3"/>
          <w:b w:val="1"/>
        </w:rPr>
      </w:pPr>
      <w:r>
        <w:t>84200</w:t>
        <w:tab/>
      </w:r>
      <w:r>
        <w:rPr>
          <w:rStyle w:val="C3"/>
          <w:b w:val="1"/>
        </w:rPr>
        <w:t xml:space="preserve">.00 Bibliotecas, museos, jardines botánicos y zoológicos y otros </w:t>
      </w:r>
    </w:p>
    <w:p>
      <w:pPr>
        <w:jc w:val="both"/>
        <w:rPr>
          <w:rStyle w:val="C3"/>
          <w:b w:val="1"/>
        </w:rPr>
      </w:pPr>
      <w:r>
        <w:rPr>
          <w:rStyle w:val="C3"/>
          <w:b w:val="1"/>
        </w:rPr>
        <w:t xml:space="preserve">                 servicios culturales.</w:t>
      </w:r>
    </w:p>
    <w:p>
      <w:pPr>
        <w:jc w:val="both"/>
      </w:pPr>
      <w:r>
        <w:rPr>
          <w:rStyle w:val="C3"/>
          <w:b w:val="1"/>
        </w:rPr>
        <w:tab/>
      </w:r>
      <w:r>
        <w:t>.10 Actividades de bibliotecas y archivos.</w:t>
      </w:r>
    </w:p>
    <w:p>
      <w:pPr>
        <w:jc w:val="right"/>
      </w:pPr>
      <w:r>
        <w:t>...///</w:t>
      </w:r>
    </w:p>
    <w:p>
      <w:pPr>
        <w:jc w:val="both"/>
      </w:pPr>
    </w:p>
    <w:p>
      <w:pPr>
        <w:jc w:val="both"/>
      </w:pPr>
    </w:p>
    <w:p>
      <w:pPr>
        <w:jc w:val="both"/>
      </w:pPr>
    </w:p>
    <w:p>
      <w:pPr>
        <w:jc w:val="both"/>
      </w:pPr>
    </w:p>
    <w:p>
      <w:pPr>
        <w:jc w:val="both"/>
      </w:pPr>
      <w:r>
        <w:t>...///27.-</w:t>
      </w:r>
    </w:p>
    <w:p>
      <w:pPr>
        <w:jc w:val="both"/>
      </w:pPr>
    </w:p>
    <w:p>
      <w:pPr>
        <w:jc w:val="both"/>
      </w:pPr>
    </w:p>
    <w:p>
      <w:pPr>
        <w:jc w:val="both"/>
      </w:pPr>
    </w:p>
    <w:p>
      <w:pPr>
        <w:jc w:val="both"/>
      </w:pPr>
      <w:r>
        <w:tab/>
        <w:t xml:space="preserve">.11 Actividades de museos y preservación de lugares y edificios </w:t>
      </w:r>
    </w:p>
    <w:p>
      <w:pPr>
        <w:jc w:val="both"/>
      </w:pPr>
      <w:r>
        <w:t xml:space="preserve">                  históricos.</w:t>
      </w:r>
    </w:p>
    <w:p>
      <w:pPr>
        <w:jc w:val="both"/>
      </w:pPr>
      <w:r>
        <w:t xml:space="preserve">             12 Actividades de jardines botánicos y zoológicos y de parques </w:t>
      </w:r>
    </w:p>
    <w:p>
      <w:pPr>
        <w:jc w:val="both"/>
      </w:pPr>
      <w:r>
        <w:t xml:space="preserve">                  nacionales.</w:t>
      </w:r>
    </w:p>
    <w:p>
      <w:pPr>
        <w:jc w:val="both"/>
      </w:pPr>
      <w:r>
        <w:tab/>
        <w:t>.30 Actividades de Agencias de Noticias.</w:t>
      </w:r>
    </w:p>
    <w:p>
      <w:pPr>
        <w:jc w:val="both"/>
      </w:pPr>
      <w:r>
        <w:tab/>
        <w:t>.40 Actividades de galerías de arte excepto venta.</w:t>
      </w:r>
    </w:p>
    <w:p>
      <w:pPr>
        <w:jc w:val="both"/>
      </w:pPr>
    </w:p>
    <w:p>
      <w:pPr>
        <w:jc w:val="both"/>
        <w:rPr>
          <w:rStyle w:val="C3"/>
          <w:b w:val="1"/>
        </w:rPr>
      </w:pPr>
      <w:r>
        <w:t>84300</w:t>
        <w:tab/>
      </w:r>
      <w:r>
        <w:rPr>
          <w:rStyle w:val="C3"/>
          <w:b w:val="1"/>
        </w:rPr>
        <w:t xml:space="preserve">.00 Explotación de juegos electrónicos </w:t>
      </w:r>
    </w:p>
    <w:p>
      <w:pPr>
        <w:jc w:val="both"/>
        <w:rPr>
          <w:rStyle w:val="C3"/>
          <w:b w:val="1"/>
        </w:rPr>
      </w:pPr>
    </w:p>
    <w:p>
      <w:pPr>
        <w:jc w:val="both"/>
        <w:rPr>
          <w:rStyle w:val="C3"/>
          <w:b w:val="1"/>
        </w:rPr>
      </w:pPr>
      <w:r>
        <w:t>84900</w:t>
        <w:tab/>
      </w:r>
      <w:r>
        <w:rPr>
          <w:rStyle w:val="C3"/>
          <w:b w:val="1"/>
        </w:rPr>
        <w:t xml:space="preserve">.00 Servicios de diversión y esparcimiento no clasificados en otra </w:t>
      </w:r>
    </w:p>
    <w:p>
      <w:pPr>
        <w:jc w:val="both"/>
        <w:rPr>
          <w:rStyle w:val="C3"/>
          <w:b w:val="1"/>
        </w:rPr>
      </w:pPr>
      <w:r>
        <w:rPr>
          <w:rStyle w:val="C3"/>
          <w:b w:val="1"/>
        </w:rPr>
        <w:t xml:space="preserve">                 parte</w:t>
      </w:r>
    </w:p>
    <w:p>
      <w:pPr>
        <w:jc w:val="both"/>
      </w:pPr>
      <w:r>
        <w:rPr>
          <w:rStyle w:val="C3"/>
          <w:b w:val="1"/>
        </w:rPr>
        <w:tab/>
      </w:r>
      <w:r>
        <w:t>.10 Producción de espectáculos teatrales y musicales.</w:t>
      </w:r>
    </w:p>
    <w:p>
      <w:pPr>
        <w:jc w:val="both"/>
      </w:pPr>
      <w:r>
        <w:tab/>
        <w:t xml:space="preserve">.11 Composición y representación de obras teatrales, musicales y </w:t>
      </w:r>
    </w:p>
    <w:p>
      <w:pPr>
        <w:jc w:val="both"/>
      </w:pPr>
      <w:r>
        <w:t xml:space="preserve">                  artísticas ( incluye a compositores, actores, músicos, pintores, </w:t>
      </w:r>
    </w:p>
    <w:p>
      <w:pPr>
        <w:jc w:val="both"/>
      </w:pPr>
      <w:r>
        <w:t xml:space="preserve">                  conferencistas, etc.)</w:t>
      </w:r>
    </w:p>
    <w:p>
      <w:pPr>
        <w:jc w:val="both"/>
      </w:pPr>
      <w:r>
        <w:tab/>
        <w:t xml:space="preserve">.12 Servicios conexos a la producción de espectáculos teatrales y </w:t>
      </w:r>
    </w:p>
    <w:p>
      <w:pPr>
        <w:jc w:val="both"/>
      </w:pPr>
      <w:r>
        <w:t xml:space="preserve">                  musicales ( incluye escenografía, iluminación, sonido, etc.) </w:t>
      </w:r>
    </w:p>
    <w:p>
      <w:pPr>
        <w:jc w:val="both"/>
      </w:pPr>
      <w:r>
        <w:t>.</w:t>
        <w:tab/>
        <w:t xml:space="preserve">.20 Otros servicios de diversión ( incluye parques de diversión y centros </w:t>
      </w:r>
    </w:p>
    <w:p>
      <w:pPr>
        <w:jc w:val="both"/>
      </w:pPr>
      <w:r>
        <w:t xml:space="preserve">                  similares circenses, de títeres, etc. )</w:t>
      </w:r>
    </w:p>
    <w:p>
      <w:pPr>
        <w:jc w:val="both"/>
      </w:pPr>
      <w:r>
        <w:tab/>
        <w:t xml:space="preserve">.30 Explotación de instalaciones para prácticas deportivas ( incluye </w:t>
      </w:r>
    </w:p>
    <w:p>
      <w:pPr>
        <w:jc w:val="both"/>
      </w:pPr>
      <w:r>
        <w:t xml:space="preserve">                  clubes, gimnasios, etc.)</w:t>
      </w:r>
    </w:p>
    <w:p>
      <w:pPr>
        <w:jc w:val="both"/>
      </w:pPr>
      <w:r>
        <w:tab/>
        <w:t>.31 Promoción y producción de espectáculos deportivos.</w:t>
      </w:r>
    </w:p>
    <w:p>
      <w:pPr>
        <w:jc w:val="both"/>
      </w:pPr>
      <w:r>
        <w:tab/>
        <w:t xml:space="preserve">.32 Servicios prestados por profesionales y técnicos deportivos ( incluye </w:t>
      </w:r>
    </w:p>
    <w:p>
      <w:pPr>
        <w:jc w:val="both"/>
      </w:pPr>
      <w:r>
        <w:t xml:space="preserve">                 deportistas, entrenadores, árbitros, instructores, escuelas de deportes, </w:t>
      </w:r>
    </w:p>
    <w:p>
      <w:pPr>
        <w:jc w:val="both"/>
      </w:pPr>
      <w:r>
        <w:t xml:space="preserve">                 etc.)</w:t>
      </w:r>
    </w:p>
    <w:p>
      <w:pPr>
        <w:jc w:val="both"/>
      </w:pPr>
      <w:r>
        <w:tab/>
        <w:t>.40 Servicio de esparcimiento relacionados con juegos de azar y apuestas.</w:t>
      </w:r>
    </w:p>
    <w:p>
      <w:pPr>
        <w:jc w:val="both"/>
      </w:pPr>
      <w:r>
        <w:tab/>
        <w:t xml:space="preserve">.41 Servicio de salones de juego, excepto juegos electrónicos ( incluye </w:t>
      </w:r>
    </w:p>
    <w:p>
      <w:pPr>
        <w:jc w:val="both"/>
      </w:pPr>
      <w:r>
        <w:t xml:space="preserve">                  salones de billar, pool, bowling, etc.)</w:t>
      </w:r>
    </w:p>
    <w:p>
      <w:pPr>
        <w:jc w:val="both"/>
      </w:pPr>
      <w:r>
        <w:tab/>
        <w:t>.90 Otros servicios de esparcimientos no clasificados en otra parte.</w:t>
      </w:r>
    </w:p>
    <w:p>
      <w:pPr>
        <w:jc w:val="both"/>
      </w:pPr>
    </w:p>
    <w:p>
      <w:pPr>
        <w:jc w:val="both"/>
        <w:rPr>
          <w:rStyle w:val="C3"/>
          <w:b w:val="1"/>
        </w:rPr>
      </w:pPr>
      <w:r>
        <w:t>84901</w:t>
        <w:tab/>
      </w:r>
      <w:r>
        <w:rPr>
          <w:rStyle w:val="C3"/>
          <w:b w:val="1"/>
        </w:rPr>
        <w:t xml:space="preserve">.00 Boites, cabarets, cafés-concert, dancing, night clubes y </w:t>
      </w:r>
    </w:p>
    <w:p>
      <w:pPr>
        <w:jc w:val="both"/>
        <w:rPr>
          <w:rStyle w:val="C3"/>
          <w:b w:val="1"/>
        </w:rPr>
      </w:pPr>
      <w:r>
        <w:rPr>
          <w:rStyle w:val="C3"/>
          <w:b w:val="1"/>
        </w:rPr>
        <w:t xml:space="preserve">                  </w:t>
      </w:r>
      <w:r>
        <w:rPr>
          <w:rStyle w:val="C3"/>
          <w:b w:val="1"/>
        </w:rPr>
        <w:t xml:space="preserve">establecimientos análogos cualquiera sea la denominación </w:t>
      </w:r>
    </w:p>
    <w:p>
      <w:pPr>
        <w:jc w:val="both"/>
        <w:rPr>
          <w:rStyle w:val="C3"/>
          <w:b w:val="1"/>
        </w:rPr>
      </w:pPr>
      <w:r>
        <w:rPr>
          <w:rStyle w:val="C3"/>
          <w:b w:val="1"/>
        </w:rPr>
        <w:t xml:space="preserve">                  utilizada</w:t>
      </w:r>
    </w:p>
    <w:p>
      <w:pPr>
        <w:jc w:val="both"/>
        <w:rPr>
          <w:rStyle w:val="C3"/>
          <w:b w:val="1"/>
        </w:rPr>
      </w:pPr>
    </w:p>
    <w:p>
      <w:pPr>
        <w:jc w:val="both"/>
        <w:rPr>
          <w:rStyle w:val="C3"/>
          <w:b w:val="1"/>
        </w:rPr>
      </w:pPr>
      <w:r>
        <w:t>84902</w:t>
        <w:tab/>
      </w:r>
      <w:r>
        <w:rPr>
          <w:rStyle w:val="C3"/>
          <w:b w:val="1"/>
        </w:rPr>
        <w:t>.00 Confiterías bailables</w:t>
      </w:r>
    </w:p>
    <w:p>
      <w:pPr>
        <w:jc w:val="both"/>
        <w:rPr>
          <w:rStyle w:val="C3"/>
          <w:b w:val="1"/>
        </w:rPr>
      </w:pPr>
    </w:p>
    <w:p>
      <w:pPr>
        <w:jc w:val="right"/>
      </w:pPr>
      <w:r>
        <w:t>...///</w:t>
      </w:r>
    </w:p>
    <w:p>
      <w:pPr>
        <w:jc w:val="both"/>
        <w:rPr>
          <w:rStyle w:val="C3"/>
          <w:b w:val="1"/>
        </w:rPr>
      </w:pPr>
    </w:p>
    <w:p>
      <w:pPr>
        <w:jc w:val="both"/>
        <w:rPr>
          <w:rStyle w:val="C3"/>
          <w:b w:val="1"/>
        </w:rPr>
      </w:pPr>
    </w:p>
    <w:p>
      <w:pPr>
        <w:jc w:val="both"/>
        <w:rPr>
          <w:rStyle w:val="C3"/>
          <w:b w:val="1"/>
        </w:rPr>
      </w:pPr>
    </w:p>
    <w:p>
      <w:pPr>
        <w:jc w:val="both"/>
      </w:pPr>
      <w:r>
        <w:t>...///28.-</w:t>
      </w:r>
    </w:p>
    <w:p>
      <w:pPr>
        <w:jc w:val="both"/>
        <w:rPr>
          <w:rStyle w:val="C3"/>
          <w:b w:val="1"/>
        </w:rPr>
      </w:pPr>
    </w:p>
    <w:p>
      <w:pPr>
        <w:jc w:val="both"/>
        <w:rPr>
          <w:rStyle w:val="C3"/>
          <w:b w:val="1"/>
        </w:rPr>
      </w:pPr>
    </w:p>
    <w:p>
      <w:pPr>
        <w:jc w:val="both"/>
        <w:rPr>
          <w:rStyle w:val="C3"/>
          <w:b w:val="1"/>
        </w:rPr>
      </w:pPr>
    </w:p>
    <w:p>
      <w:pPr>
        <w:jc w:val="both"/>
        <w:rPr>
          <w:rStyle w:val="C3"/>
          <w:b w:val="1"/>
        </w:rPr>
      </w:pPr>
      <w:r>
        <w:rPr>
          <w:rStyle w:val="C3"/>
          <w:b w:val="1"/>
        </w:rPr>
        <w:tab/>
        <w:t>SERVICIOS PERSONALES Y DE LOS HOGARES</w:t>
      </w:r>
    </w:p>
    <w:p>
      <w:pPr>
        <w:jc w:val="both"/>
        <w:rPr>
          <w:rStyle w:val="C3"/>
        </w:rPr>
      </w:pPr>
    </w:p>
    <w:p>
      <w:pPr>
        <w:jc w:val="both"/>
        <w:rPr>
          <w:rStyle w:val="C3"/>
          <w:b w:val="1"/>
        </w:rPr>
      </w:pPr>
      <w:r>
        <w:t>85100</w:t>
        <w:tab/>
      </w:r>
      <w:r>
        <w:rPr>
          <w:rStyle w:val="C3"/>
          <w:b w:val="1"/>
        </w:rPr>
        <w:t>.00 Servicios de reparaciones</w:t>
      </w:r>
    </w:p>
    <w:p>
      <w:pPr>
        <w:jc w:val="both"/>
      </w:pPr>
      <w:r>
        <w:rPr>
          <w:rStyle w:val="C3"/>
          <w:b w:val="1"/>
        </w:rPr>
        <w:tab/>
      </w:r>
      <w:r>
        <w:t>.10 Reparación de bicicletas, motonetas, motocicletas y similares.</w:t>
      </w:r>
    </w:p>
    <w:p>
      <w:pPr>
        <w:jc w:val="both"/>
      </w:pPr>
      <w:r>
        <w:tab/>
        <w:t>.11 Reparación de automotores y sus partes integrantes.</w:t>
      </w:r>
    </w:p>
    <w:p>
      <w:pPr>
        <w:jc w:val="both"/>
      </w:pPr>
      <w:r>
        <w:tab/>
        <w:t>.20 Reparación de maquinarias, equipos y accesorios.</w:t>
      </w:r>
    </w:p>
    <w:p>
      <w:pPr>
        <w:jc w:val="both"/>
      </w:pPr>
      <w:r>
        <w:tab/>
        <w:t>.30 Reparación de artículos eléctricos</w:t>
      </w:r>
    </w:p>
    <w:p>
      <w:pPr>
        <w:jc w:val="both"/>
      </w:pPr>
      <w:r>
        <w:tab/>
        <w:t>.31 Reparación de joyas, relojes y fantasía.</w:t>
      </w:r>
    </w:p>
    <w:p>
      <w:pPr>
        <w:jc w:val="both"/>
      </w:pPr>
      <w:r>
        <w:tab/>
        <w:t>.32 Reparación y afinación de instrumentos musicales.</w:t>
      </w:r>
    </w:p>
    <w:p>
      <w:pPr>
        <w:jc w:val="both"/>
      </w:pPr>
      <w:r>
        <w:tab/>
        <w:t>.33 Compostura de calzado y artículos de marroquinería.</w:t>
      </w:r>
    </w:p>
    <w:p>
      <w:pPr>
        <w:jc w:val="both"/>
      </w:pPr>
      <w:r>
        <w:tab/>
        <w:t>.39 Reparación de otros efectos personales y enseres doméstico.</w:t>
      </w:r>
    </w:p>
    <w:p>
      <w:pPr>
        <w:jc w:val="both"/>
      </w:pPr>
      <w:r>
        <w:tab/>
        <w:t>.90 Otros servicios de reparación no clasificados en otra parte.</w:t>
      </w:r>
    </w:p>
    <w:p>
      <w:pPr>
        <w:jc w:val="both"/>
      </w:pPr>
    </w:p>
    <w:p>
      <w:pPr>
        <w:jc w:val="both"/>
        <w:rPr>
          <w:rStyle w:val="C3"/>
          <w:b w:val="1"/>
        </w:rPr>
      </w:pPr>
      <w:r>
        <w:t>85101</w:t>
        <w:tab/>
      </w:r>
      <w:r>
        <w:rPr>
          <w:rStyle w:val="C3"/>
          <w:b w:val="1"/>
        </w:rPr>
        <w:t>.00 Artesanados y oficios realizados en forma personal</w:t>
      </w:r>
    </w:p>
    <w:p>
      <w:pPr>
        <w:jc w:val="both"/>
        <w:rPr>
          <w:rStyle w:val="C3"/>
          <w:b w:val="1"/>
        </w:rPr>
      </w:pPr>
    </w:p>
    <w:p>
      <w:pPr>
        <w:jc w:val="both"/>
        <w:rPr>
          <w:rStyle w:val="C3"/>
          <w:b w:val="1"/>
        </w:rPr>
      </w:pPr>
      <w:r>
        <w:t>85200</w:t>
        <w:tab/>
      </w:r>
      <w:r>
        <w:rPr>
          <w:rStyle w:val="C3"/>
          <w:b w:val="1"/>
        </w:rPr>
        <w:t>.00 Servicios de lavandería, establecimientos de limpieza y teñido.</w:t>
      </w:r>
    </w:p>
    <w:p>
      <w:pPr>
        <w:jc w:val="both"/>
      </w:pPr>
      <w:r>
        <w:rPr>
          <w:rStyle w:val="C3"/>
          <w:b w:val="1"/>
        </w:rPr>
        <w:tab/>
      </w:r>
      <w:r>
        <w:t>.10 Lavaderos domésticos.</w:t>
      </w:r>
    </w:p>
    <w:p>
      <w:pPr>
        <w:jc w:val="both"/>
      </w:pPr>
      <w:r>
        <w:tab/>
        <w:t>.11 Lavaderos industriales.</w:t>
      </w:r>
    </w:p>
    <w:p>
      <w:pPr>
        <w:jc w:val="both"/>
      </w:pPr>
      <w:r>
        <w:tab/>
        <w:t>.20 Tintorerías.</w:t>
      </w:r>
    </w:p>
    <w:p>
      <w:pPr>
        <w:jc w:val="both"/>
      </w:pPr>
      <w:r>
        <w:tab/>
        <w:t xml:space="preserve">.50 Otros servicios de limpieza no clasificados en otra parte ( incluye </w:t>
      </w:r>
    </w:p>
    <w:p>
      <w:pPr>
        <w:jc w:val="both"/>
      </w:pPr>
      <w:r>
        <w:t xml:space="preserve">                  limpieza de alfombras, cortinas, etc.)</w:t>
      </w:r>
    </w:p>
    <w:p>
      <w:pPr>
        <w:jc w:val="both"/>
      </w:pPr>
    </w:p>
    <w:p>
      <w:pPr>
        <w:jc w:val="both"/>
        <w:rPr>
          <w:rStyle w:val="C3"/>
          <w:b w:val="1"/>
        </w:rPr>
      </w:pPr>
      <w:r>
        <w:t>85300</w:t>
        <w:tab/>
      </w:r>
      <w:r>
        <w:rPr>
          <w:rStyle w:val="C3"/>
          <w:b w:val="1"/>
        </w:rPr>
        <w:t xml:space="preserve">.00 Servicios personales directos, incluido corretaje reglamentado </w:t>
      </w:r>
    </w:p>
    <w:p>
      <w:pPr>
        <w:jc w:val="both"/>
        <w:rPr>
          <w:rStyle w:val="C3"/>
          <w:b w:val="1"/>
        </w:rPr>
      </w:pPr>
      <w:r>
        <w:rPr>
          <w:rStyle w:val="C3"/>
          <w:b w:val="1"/>
        </w:rPr>
        <w:t xml:space="preserve">                  por la Ley 7191, cuando no sea desarrollada en forma de </w:t>
      </w:r>
    </w:p>
    <w:p>
      <w:pPr>
        <w:jc w:val="both"/>
        <w:rPr>
          <w:rStyle w:val="C3"/>
          <w:b w:val="1"/>
        </w:rPr>
      </w:pPr>
      <w:r>
        <w:rPr>
          <w:rStyle w:val="C3"/>
          <w:b w:val="1"/>
        </w:rPr>
        <w:t xml:space="preserve">                  empresa</w:t>
      </w:r>
    </w:p>
    <w:p>
      <w:pPr>
        <w:jc w:val="both"/>
      </w:pPr>
      <w:r>
        <w:rPr>
          <w:rStyle w:val="C3"/>
          <w:b w:val="1"/>
        </w:rPr>
        <w:tab/>
      </w:r>
      <w:r>
        <w:t>.10 Corretaje</w:t>
      </w:r>
    </w:p>
    <w:p>
      <w:pPr>
        <w:jc w:val="both"/>
      </w:pPr>
      <w:r>
        <w:tab/>
        <w:t>.20 Servicio de peluquería y otros tratamientos de belleza.</w:t>
      </w:r>
    </w:p>
    <w:p>
      <w:pPr>
        <w:jc w:val="both"/>
      </w:pPr>
      <w:r>
        <w:tab/>
        <w:t>.21 Servicio para el mantenimiento físico-corporal.</w:t>
      </w:r>
    </w:p>
    <w:p>
      <w:pPr>
        <w:jc w:val="both"/>
      </w:pPr>
      <w:r>
        <w:tab/>
        <w:t>.30 Pompas fúnebres y actividades conexas</w:t>
      </w:r>
    </w:p>
    <w:p>
      <w:pPr>
        <w:jc w:val="both"/>
      </w:pPr>
      <w:r>
        <w:tab/>
        <w:t>.40 Actividades de fotografía.</w:t>
      </w:r>
    </w:p>
    <w:p>
      <w:pPr>
        <w:jc w:val="both"/>
      </w:pPr>
      <w:r>
        <w:tab/>
        <w:t>.50 Servicios de cerrajería.</w:t>
      </w:r>
    </w:p>
    <w:p>
      <w:pPr>
        <w:jc w:val="both"/>
      </w:pPr>
      <w:r>
        <w:tab/>
        <w:t>.60 Servicios prestados por agencias de acompañantes.</w:t>
      </w:r>
    </w:p>
    <w:p>
      <w:pPr>
        <w:jc w:val="both"/>
      </w:pPr>
      <w:r>
        <w:tab/>
        <w:t>.70 Servicios prestados por agencias matrimoniales.</w:t>
      </w:r>
    </w:p>
    <w:p>
      <w:pPr>
        <w:jc w:val="both"/>
      </w:pPr>
      <w:r>
        <w:tab/>
        <w:t>.80 Servicios de astrología, espiritismo, etc.</w:t>
      </w:r>
    </w:p>
    <w:p>
      <w:pPr>
        <w:jc w:val="both"/>
      </w:pPr>
      <w:r>
        <w:tab/>
        <w:t xml:space="preserve">.90 Otras actividades de servicios personales no clasificados en otra </w:t>
      </w:r>
    </w:p>
    <w:p>
      <w:pPr>
        <w:jc w:val="both"/>
      </w:pPr>
      <w:r>
        <w:t xml:space="preserve">                  parte.</w:t>
      </w:r>
    </w:p>
    <w:p>
      <w:pPr>
        <w:jc w:val="right"/>
      </w:pPr>
      <w:r>
        <w:t>...///</w:t>
      </w:r>
    </w:p>
    <w:p>
      <w:pPr>
        <w:jc w:val="both"/>
      </w:pPr>
    </w:p>
    <w:p>
      <w:pPr>
        <w:jc w:val="both"/>
      </w:pPr>
    </w:p>
    <w:p>
      <w:pPr>
        <w:jc w:val="both"/>
      </w:pPr>
    </w:p>
    <w:p>
      <w:pPr>
        <w:jc w:val="both"/>
      </w:pPr>
      <w:r>
        <w:t>...///29.-</w:t>
      </w:r>
    </w:p>
    <w:p>
      <w:pPr>
        <w:jc w:val="both"/>
      </w:pPr>
    </w:p>
    <w:p>
      <w:pPr>
        <w:jc w:val="both"/>
      </w:pPr>
    </w:p>
    <w:p>
      <w:pPr>
        <w:jc w:val="both"/>
      </w:pPr>
    </w:p>
    <w:p>
      <w:pPr>
        <w:jc w:val="both"/>
        <w:rPr>
          <w:rStyle w:val="C3"/>
          <w:b w:val="1"/>
        </w:rPr>
      </w:pPr>
      <w:r>
        <w:t>85301</w:t>
        <w:tab/>
      </w:r>
      <w:r>
        <w:rPr>
          <w:rStyle w:val="C3"/>
          <w:b w:val="1"/>
        </w:rPr>
        <w:t xml:space="preserve">.00 Toda actividad de inmediación que se ejerza percibiendo </w:t>
      </w:r>
    </w:p>
    <w:p>
      <w:pPr>
        <w:jc w:val="both"/>
        <w:rPr>
          <w:rStyle w:val="C3"/>
          <w:b w:val="1"/>
        </w:rPr>
      </w:pPr>
      <w:r>
        <w:rPr>
          <w:rStyle w:val="C3"/>
          <w:b w:val="1"/>
        </w:rPr>
        <w:t xml:space="preserve">                  comisiones, bonificaciones, porcentajes, y otras retribuciones </w:t>
      </w:r>
    </w:p>
    <w:p>
      <w:pPr>
        <w:jc w:val="both"/>
        <w:rPr>
          <w:rStyle w:val="C3"/>
          <w:b w:val="1"/>
        </w:rPr>
      </w:pPr>
      <w:r>
        <w:rPr>
          <w:rStyle w:val="C3"/>
          <w:b w:val="1"/>
        </w:rPr>
        <w:t xml:space="preserve">                  análogas como consignaciones, intermediación en la compra-venta </w:t>
      </w:r>
    </w:p>
    <w:p>
      <w:pPr>
        <w:jc w:val="both"/>
        <w:rPr>
          <w:rStyle w:val="C3"/>
          <w:b w:val="1"/>
        </w:rPr>
      </w:pPr>
      <w:r>
        <w:rPr>
          <w:rStyle w:val="C3"/>
          <w:b w:val="1"/>
        </w:rPr>
        <w:t xml:space="preserve">                  de títulos de bienes muebles e inmuebles en forma pública o </w:t>
      </w:r>
    </w:p>
    <w:p>
      <w:pPr>
        <w:jc w:val="both"/>
        <w:rPr>
          <w:rStyle w:val="C3"/>
          <w:b w:val="1"/>
        </w:rPr>
      </w:pPr>
      <w:r>
        <w:rPr>
          <w:rStyle w:val="C3"/>
          <w:b w:val="1"/>
        </w:rPr>
        <w:t xml:space="preserve">                  privada, agencias o representantes para la venta de mercaderías </w:t>
      </w:r>
    </w:p>
    <w:p>
      <w:pPr>
        <w:jc w:val="both"/>
        <w:rPr>
          <w:rStyle w:val="C3"/>
          <w:b w:val="1"/>
        </w:rPr>
      </w:pPr>
      <w:r>
        <w:rPr>
          <w:rStyle w:val="C3"/>
          <w:b w:val="1"/>
        </w:rPr>
        <w:t xml:space="preserve">                  de propiedad de terceros comisiones para publicidad o </w:t>
      </w:r>
    </w:p>
    <w:p>
      <w:pPr>
        <w:jc w:val="both"/>
        <w:rPr>
          <w:rStyle w:val="C3"/>
          <w:b w:val="1"/>
        </w:rPr>
      </w:pPr>
      <w:r>
        <w:rPr>
          <w:rStyle w:val="C3"/>
          <w:b w:val="1"/>
        </w:rPr>
        <w:t xml:space="preserve">                  actividades similares.</w:t>
      </w:r>
    </w:p>
    <w:p>
      <w:pPr>
        <w:jc w:val="both"/>
      </w:pPr>
      <w:r>
        <w:rPr>
          <w:rStyle w:val="C3"/>
          <w:b w:val="1"/>
        </w:rPr>
        <w:tab/>
      </w:r>
      <w:r>
        <w:t xml:space="preserve">.10 Intermediación en la compraventa de automotores, motocicletas y </w:t>
      </w:r>
    </w:p>
    <w:p>
      <w:pPr>
        <w:jc w:val="both"/>
      </w:pPr>
      <w:r>
        <w:t xml:space="preserve">                  similares.</w:t>
      </w:r>
    </w:p>
    <w:p>
      <w:pPr>
        <w:jc w:val="both"/>
      </w:pPr>
      <w:r>
        <w:tab/>
        <w:t>.11 Intermediación en la compraventa de otros bienes muebles</w:t>
      </w:r>
    </w:p>
    <w:p>
      <w:pPr>
        <w:jc w:val="both"/>
      </w:pPr>
      <w:r>
        <w:tab/>
        <w:t xml:space="preserve">.15 Intermediación en el expendio de combustible líquido y gas natural </w:t>
      </w:r>
    </w:p>
    <w:p>
      <w:pPr>
        <w:jc w:val="both"/>
      </w:pPr>
      <w:r>
        <w:t xml:space="preserve">                  comprimido.</w:t>
      </w:r>
    </w:p>
    <w:p>
      <w:pPr>
        <w:jc w:val="both"/>
      </w:pPr>
      <w:r>
        <w:tab/>
        <w:t>.20 Intermediación en la compraventa de bienes inmuebles.</w:t>
      </w:r>
    </w:p>
    <w:p>
      <w:pPr>
        <w:jc w:val="both"/>
      </w:pPr>
      <w:r>
        <w:tab/>
        <w:t>.30 Intermediación en la compraventa de títulos</w:t>
      </w:r>
    </w:p>
    <w:p>
      <w:pPr>
        <w:jc w:val="both"/>
      </w:pPr>
      <w:r>
        <w:tab/>
        <w:t>.40 Intermediación en actividades de servicios.</w:t>
      </w:r>
    </w:p>
    <w:p>
      <w:pPr>
        <w:jc w:val="both"/>
      </w:pPr>
      <w:r>
        <w:tab/>
        <w:t>.41 Cabinas telefónicas (locutorios)</w:t>
      </w:r>
    </w:p>
    <w:p>
      <w:pPr>
        <w:jc w:val="both"/>
      </w:pPr>
      <w:r>
        <w:tab/>
        <w:t xml:space="preserve">.50 Intermediación en la comercialización de billetes de loterías y juegos </w:t>
      </w:r>
    </w:p>
    <w:p>
      <w:pPr>
        <w:jc w:val="both"/>
      </w:pPr>
      <w:r>
        <w:t xml:space="preserve">                  de azar autorizados.</w:t>
      </w:r>
    </w:p>
    <w:p>
      <w:pPr>
        <w:jc w:val="both"/>
      </w:pPr>
      <w:r>
        <w:tab/>
        <w:t>.90 Otras actividades de intermediación no clasificadas en otra parte.</w:t>
      </w:r>
    </w:p>
    <w:p>
      <w:pPr>
        <w:jc w:val="both"/>
      </w:pPr>
    </w:p>
    <w:p>
      <w:pPr>
        <w:jc w:val="both"/>
        <w:rPr>
          <w:rStyle w:val="C3"/>
          <w:b w:val="1"/>
        </w:rPr>
      </w:pPr>
      <w:r>
        <w:t xml:space="preserve">85302 </w:t>
        <w:tab/>
      </w:r>
      <w:r>
        <w:rPr>
          <w:rStyle w:val="C3"/>
          <w:b w:val="1"/>
        </w:rPr>
        <w:t>.00 Consignatarios de hacienda: comisiones de rematador.</w:t>
      </w:r>
    </w:p>
    <w:p>
      <w:pPr>
        <w:jc w:val="both"/>
        <w:rPr>
          <w:rStyle w:val="C3"/>
          <w:b w:val="1"/>
        </w:rPr>
      </w:pPr>
      <w:r>
        <w:t>85303</w:t>
        <w:tab/>
      </w:r>
      <w:r>
        <w:rPr>
          <w:rStyle w:val="C3"/>
          <w:b w:val="1"/>
        </w:rPr>
        <w:t xml:space="preserve">.00 Consignatarios de hacienda : fletes, báscula, pesaje y otros </w:t>
      </w:r>
    </w:p>
    <w:p>
      <w:pPr>
        <w:jc w:val="both"/>
        <w:rPr>
          <w:rStyle w:val="C3"/>
          <w:b w:val="1"/>
        </w:rPr>
      </w:pPr>
      <w:r>
        <w:rPr>
          <w:rStyle w:val="C3"/>
          <w:b w:val="1"/>
        </w:rPr>
        <w:t xml:space="preserve">                  ingresos que signifiquen retribución de su actividad.</w:t>
      </w:r>
    </w:p>
    <w:p>
      <w:pPr>
        <w:jc w:val="both"/>
        <w:rPr>
          <w:rStyle w:val="C3"/>
          <w:b w:val="1"/>
        </w:rPr>
      </w:pPr>
    </w:p>
    <w:p>
      <w:pPr>
        <w:jc w:val="both"/>
        <w:rPr>
          <w:rStyle w:val="C3"/>
          <w:b w:val="1"/>
        </w:rPr>
      </w:pPr>
      <w:r>
        <w:rPr>
          <w:rStyle w:val="C3"/>
          <w:b w:val="1"/>
        </w:rPr>
        <w:tab/>
        <w:t>SERVICIOS FINANCIEROS Y OTROS SERVICIOS</w:t>
      </w:r>
    </w:p>
    <w:p>
      <w:pPr>
        <w:jc w:val="both"/>
        <w:rPr>
          <w:rStyle w:val="C3"/>
        </w:rPr>
      </w:pPr>
    </w:p>
    <w:p>
      <w:pPr>
        <w:jc w:val="both"/>
        <w:rPr>
          <w:rStyle w:val="C3"/>
          <w:b w:val="1"/>
        </w:rPr>
      </w:pPr>
      <w:r>
        <w:t>91001</w:t>
        <w:tab/>
      </w:r>
      <w:r>
        <w:rPr>
          <w:rStyle w:val="C3"/>
          <w:b w:val="1"/>
        </w:rPr>
        <w:t xml:space="preserve">.00 Préstamos de dinero, descuento de documentos de terceros y </w:t>
      </w:r>
    </w:p>
    <w:p>
      <w:pPr>
        <w:jc w:val="both"/>
        <w:rPr>
          <w:rStyle w:val="C3"/>
          <w:b w:val="1"/>
        </w:rPr>
      </w:pPr>
      <w:r>
        <w:rPr>
          <w:rStyle w:val="C3"/>
          <w:b w:val="1"/>
        </w:rPr>
        <w:t xml:space="preserve">                 demás operaciones efectuadas por los bancos y otras instituciones </w:t>
      </w:r>
    </w:p>
    <w:p>
      <w:pPr>
        <w:jc w:val="both"/>
        <w:rPr>
          <w:rStyle w:val="C3"/>
          <w:b w:val="1"/>
        </w:rPr>
      </w:pPr>
      <w:r>
        <w:rPr>
          <w:rStyle w:val="C3"/>
          <w:b w:val="1"/>
        </w:rPr>
        <w:t xml:space="preserve">                 sujetas al régimen de la ley de entidades financieras.</w:t>
      </w:r>
    </w:p>
    <w:p>
      <w:pPr>
        <w:jc w:val="both"/>
      </w:pPr>
      <w:r>
        <w:rPr>
          <w:rStyle w:val="C3"/>
          <w:b w:val="1"/>
        </w:rPr>
        <w:tab/>
      </w:r>
      <w:r>
        <w:t xml:space="preserve">.10 Ingresos financieros </w:t>
      </w:r>
    </w:p>
    <w:p>
      <w:pPr>
        <w:jc w:val="both"/>
      </w:pPr>
      <w:r>
        <w:tab/>
        <w:t>.20 Ingresos por servicios.</w:t>
      </w:r>
    </w:p>
    <w:p>
      <w:pPr>
        <w:jc w:val="both"/>
      </w:pPr>
      <w:r>
        <w:tab/>
        <w:t xml:space="preserve">.30 Otros ingresos por operaciones efectuadas por bancos y otras </w:t>
      </w:r>
    </w:p>
    <w:p>
      <w:pPr>
        <w:jc w:val="both"/>
      </w:pPr>
      <w:r>
        <w:t xml:space="preserve">                  instituciones sujetas al régimen de la Ley de Entidades Financieras.</w:t>
      </w:r>
    </w:p>
    <w:p>
      <w:pPr>
        <w:jc w:val="both"/>
      </w:pPr>
    </w:p>
    <w:p>
      <w:pPr>
        <w:jc w:val="both"/>
        <w:rPr>
          <w:rStyle w:val="C3"/>
          <w:b w:val="1"/>
        </w:rPr>
      </w:pPr>
      <w:r>
        <w:t>91002</w:t>
        <w:tab/>
      </w:r>
      <w:r>
        <w:rPr>
          <w:rStyle w:val="C3"/>
          <w:b w:val="1"/>
        </w:rPr>
        <w:t>.00 Compañías de capitalización y ahorro</w:t>
      </w:r>
    </w:p>
    <w:p>
      <w:pPr>
        <w:jc w:val="both"/>
        <w:rPr>
          <w:rStyle w:val="C3"/>
        </w:rPr>
      </w:pPr>
    </w:p>
    <w:p>
      <w:pPr>
        <w:jc w:val="right"/>
      </w:pPr>
      <w:r>
        <w:t>...///</w:t>
      </w:r>
    </w:p>
    <w:p>
      <w:pPr>
        <w:jc w:val="both"/>
      </w:pPr>
    </w:p>
    <w:p>
      <w:pPr>
        <w:jc w:val="both"/>
      </w:pPr>
    </w:p>
    <w:p>
      <w:pPr>
        <w:jc w:val="both"/>
      </w:pPr>
    </w:p>
    <w:p>
      <w:pPr>
        <w:jc w:val="both"/>
      </w:pPr>
      <w:r>
        <w:t>...///30.-</w:t>
      </w:r>
    </w:p>
    <w:p>
      <w:pPr>
        <w:jc w:val="both"/>
      </w:pPr>
    </w:p>
    <w:p>
      <w:pPr>
        <w:jc w:val="both"/>
      </w:pPr>
    </w:p>
    <w:p>
      <w:pPr>
        <w:jc w:val="both"/>
      </w:pPr>
    </w:p>
    <w:p>
      <w:pPr>
        <w:jc w:val="both"/>
        <w:rPr>
          <w:rStyle w:val="C3"/>
          <w:b w:val="1"/>
        </w:rPr>
      </w:pPr>
      <w:r>
        <w:t>91003</w:t>
        <w:tab/>
      </w:r>
      <w:r>
        <w:rPr>
          <w:rStyle w:val="C3"/>
          <w:b w:val="1"/>
        </w:rPr>
        <w:t xml:space="preserve">.00 Préstamos de dinero ( con garantía hipotecaría, con garantía </w:t>
      </w:r>
    </w:p>
    <w:p>
      <w:pPr>
        <w:jc w:val="both"/>
        <w:rPr>
          <w:rStyle w:val="C3"/>
          <w:b w:val="1"/>
        </w:rPr>
      </w:pPr>
      <w:r>
        <w:rPr>
          <w:rStyle w:val="C3"/>
          <w:b w:val="1"/>
        </w:rPr>
        <w:t xml:space="preserve">                  prendaría y sin garantía real) y descuentos de documentos de </w:t>
      </w:r>
    </w:p>
    <w:p>
      <w:pPr>
        <w:jc w:val="both"/>
        <w:rPr>
          <w:rStyle w:val="C3"/>
          <w:b w:val="1"/>
        </w:rPr>
      </w:pPr>
      <w:r>
        <w:rPr>
          <w:rStyle w:val="C3"/>
          <w:b w:val="1"/>
        </w:rPr>
        <w:t xml:space="preserve">                  terceros, excluidas la actividades regidas por la Ley de Entidades </w:t>
      </w:r>
    </w:p>
    <w:p>
      <w:pPr>
        <w:jc w:val="both"/>
        <w:rPr>
          <w:rStyle w:val="C3"/>
          <w:b w:val="1"/>
        </w:rPr>
      </w:pPr>
      <w:r>
        <w:rPr>
          <w:rStyle w:val="C3"/>
          <w:b w:val="1"/>
        </w:rPr>
        <w:t xml:space="preserve">                  Financieras.</w:t>
      </w:r>
    </w:p>
    <w:p>
      <w:pPr>
        <w:jc w:val="both"/>
      </w:pPr>
      <w:r>
        <w:rPr>
          <w:rStyle w:val="C3"/>
          <w:b w:val="1"/>
        </w:rPr>
        <w:tab/>
      </w:r>
      <w:r>
        <w:t xml:space="preserve">.10 Préstamos de dinero </w:t>
      </w:r>
    </w:p>
    <w:p>
      <w:pPr>
        <w:jc w:val="both"/>
      </w:pPr>
      <w:r>
        <w:tab/>
        <w:t xml:space="preserve">.20 Descuentos de documentos  de terceros y otros.</w:t>
      </w:r>
    </w:p>
    <w:p>
      <w:pPr>
        <w:jc w:val="both"/>
      </w:pPr>
    </w:p>
    <w:p>
      <w:pPr>
        <w:jc w:val="both"/>
        <w:rPr>
          <w:rStyle w:val="C3"/>
          <w:b w:val="1"/>
        </w:rPr>
      </w:pPr>
      <w:r>
        <w:t>91004</w:t>
        <w:tab/>
      </w:r>
      <w:r>
        <w:rPr>
          <w:rStyle w:val="C3"/>
          <w:b w:val="1"/>
        </w:rPr>
        <w:t xml:space="preserve">.00 Casas. Sociedades o personas que compren o vendan pólizas de </w:t>
      </w:r>
    </w:p>
    <w:p>
      <w:pPr>
        <w:jc w:val="both"/>
        <w:rPr>
          <w:rStyle w:val="C3"/>
          <w:b w:val="1"/>
        </w:rPr>
      </w:pPr>
      <w:r>
        <w:rPr>
          <w:rStyle w:val="C3"/>
          <w:b w:val="1"/>
        </w:rPr>
        <w:t xml:space="preserve">                  empeños, realicen transacciones o adelanten dinero sobre ellas, </w:t>
      </w:r>
    </w:p>
    <w:p>
      <w:pPr>
        <w:jc w:val="both"/>
        <w:rPr>
          <w:rStyle w:val="C3"/>
          <w:b w:val="1"/>
        </w:rPr>
      </w:pPr>
      <w:r>
        <w:rPr>
          <w:rStyle w:val="C3"/>
          <w:b w:val="1"/>
        </w:rPr>
        <w:t xml:space="preserve">                  por cuenta propia o en comisión.</w:t>
      </w:r>
    </w:p>
    <w:p>
      <w:pPr>
        <w:jc w:val="both"/>
        <w:rPr>
          <w:rStyle w:val="C3"/>
        </w:rPr>
      </w:pPr>
    </w:p>
    <w:p>
      <w:pPr>
        <w:jc w:val="both"/>
        <w:rPr>
          <w:rStyle w:val="C3"/>
          <w:b w:val="1"/>
        </w:rPr>
      </w:pPr>
      <w:r>
        <w:t>91005</w:t>
        <w:tab/>
      </w:r>
      <w:r>
        <w:rPr>
          <w:rStyle w:val="C3"/>
          <w:b w:val="1"/>
        </w:rPr>
        <w:t xml:space="preserve">.00 Empresas o personas dedicadas a la negociación  de órdenes de </w:t>
      </w:r>
    </w:p>
    <w:p>
      <w:pPr>
        <w:jc w:val="both"/>
        <w:rPr>
          <w:rStyle w:val="C3"/>
          <w:b w:val="1"/>
        </w:rPr>
      </w:pPr>
      <w:r>
        <w:rPr>
          <w:rStyle w:val="C3"/>
          <w:b w:val="1"/>
        </w:rPr>
        <w:t xml:space="preserve">                 compra.</w:t>
      </w:r>
    </w:p>
    <w:p>
      <w:pPr>
        <w:jc w:val="both"/>
        <w:rPr>
          <w:rStyle w:val="C3"/>
          <w:b w:val="1"/>
        </w:rPr>
      </w:pPr>
    </w:p>
    <w:p>
      <w:pPr>
        <w:jc w:val="both"/>
        <w:rPr>
          <w:rStyle w:val="C3"/>
          <w:b w:val="1"/>
        </w:rPr>
      </w:pPr>
      <w:r>
        <w:t xml:space="preserve">91006 </w:t>
      </w:r>
      <w:r>
        <w:rPr>
          <w:rStyle w:val="C3"/>
          <w:b w:val="1"/>
        </w:rPr>
        <w:t xml:space="preserve">.00 Préstamo de dinero efectuado por las entidades a que se refiere el     </w:t>
      </w:r>
    </w:p>
    <w:p>
      <w:pPr>
        <w:jc w:val="both"/>
        <w:rPr>
          <w:rStyle w:val="C3"/>
          <w:b w:val="1"/>
        </w:rPr>
      </w:pPr>
      <w:r>
        <w:rPr>
          <w:rStyle w:val="C3"/>
          <w:b w:val="1"/>
        </w:rPr>
        <w:t xml:space="preserve">                 inc. 5) del Art. 166 del C.T. de la Pcia.</w:t>
      </w:r>
    </w:p>
    <w:p>
      <w:pPr>
        <w:jc w:val="both"/>
        <w:rPr>
          <w:rStyle w:val="C3"/>
        </w:rPr>
      </w:pPr>
    </w:p>
    <w:p>
      <w:pPr>
        <w:jc w:val="both"/>
        <w:rPr>
          <w:rStyle w:val="C3"/>
          <w:b w:val="1"/>
        </w:rPr>
      </w:pPr>
      <w:r>
        <w:t>92000</w:t>
        <w:tab/>
      </w:r>
      <w:r>
        <w:rPr>
          <w:rStyle w:val="C3"/>
          <w:b w:val="1"/>
        </w:rPr>
        <w:t>.00 Entidades de seguros y reaseguros.</w:t>
      </w:r>
    </w:p>
    <w:p>
      <w:pPr>
        <w:jc w:val="both"/>
        <w:rPr>
          <w:rStyle w:val="C3"/>
          <w:b w:val="1"/>
        </w:rPr>
      </w:pPr>
    </w:p>
    <w:p>
      <w:pPr>
        <w:jc w:val="both"/>
        <w:rPr>
          <w:rStyle w:val="C3"/>
          <w:b w:val="1"/>
        </w:rPr>
      </w:pPr>
      <w:r>
        <w:rPr>
          <w:rStyle w:val="C3"/>
          <w:b w:val="1"/>
        </w:rPr>
        <w:tab/>
        <w:t>LOCACION DE BIENES INMUEBLES.</w:t>
      </w:r>
    </w:p>
    <w:p>
      <w:pPr>
        <w:jc w:val="both"/>
        <w:rPr>
          <w:rStyle w:val="C3"/>
        </w:rPr>
      </w:pPr>
    </w:p>
    <w:p>
      <w:pPr>
        <w:jc w:val="both"/>
        <w:rPr>
          <w:rStyle w:val="C3"/>
          <w:b w:val="1"/>
        </w:rPr>
      </w:pPr>
      <w:r>
        <w:t>93000</w:t>
        <w:tab/>
      </w:r>
      <w:r>
        <w:rPr>
          <w:rStyle w:val="C3"/>
          <w:b w:val="1"/>
        </w:rPr>
        <w:t xml:space="preserve">.00 Locación  de bienes inmuebles.</w:t>
      </w:r>
    </w:p>
    <w:p>
      <w:pPr>
        <w:jc w:val="both"/>
      </w:pPr>
      <w:r>
        <w:tab/>
        <w:t xml:space="preserve">.10 Locación o sublocación de cocheras, garages, guardacoches o </w:t>
      </w:r>
    </w:p>
    <w:p>
      <w:pPr>
        <w:jc w:val="both"/>
      </w:pPr>
      <w:r>
        <w:t xml:space="preserve">                  similares</w:t>
      </w:r>
    </w:p>
    <w:p>
      <w:pPr>
        <w:jc w:val="both"/>
      </w:pPr>
      <w:r>
        <w:tab/>
        <w:t xml:space="preserve">.20 Locación de inmuebles para fiestas, convenciones  y otros eventos</w:t>
      </w:r>
    </w:p>
    <w:p>
      <w:pPr>
        <w:jc w:val="both"/>
      </w:pPr>
      <w:r>
        <w:tab/>
        <w:t>.30 Locación de inmuebles destinados a viviendas residenciales</w:t>
      </w:r>
    </w:p>
    <w:p>
      <w:pPr>
        <w:jc w:val="both"/>
      </w:pPr>
      <w:r>
        <w:tab/>
        <w:t xml:space="preserve">.40 Locación de inmuebles destinados a empresas industriales o </w:t>
      </w:r>
    </w:p>
    <w:p>
      <w:pPr>
        <w:jc w:val="both"/>
      </w:pPr>
      <w:r>
        <w:t xml:space="preserve">                  comerciales</w:t>
      </w:r>
    </w:p>
    <w:p>
      <w:pPr>
        <w:jc w:val="both"/>
      </w:pPr>
      <w:r>
        <w:tab/>
        <w:t>.50 Locación de inmuebles en operaciones de leasing.</w:t>
      </w:r>
    </w:p>
    <w:p>
      <w:pPr>
        <w:jc w:val="both"/>
      </w:pPr>
      <w:r>
        <w:tab/>
        <w:t>.90 Locación de inmuebles no clasificados en otra parte.</w:t>
      </w:r>
    </w:p>
    <w:p>
      <w:pPr>
        <w:jc w:val="both"/>
      </w:pPr>
      <w:r>
        <w:t xml:space="preserve">Códigos extraídos de Apertura de Códigos de Ingresos Públicos de la Provincia de Córdoba, Anexo  Resolución Normativa 1042, modificada por R. Normativa 1088-ejecicio 1998-, modificada por R. Normativa 1162 –ejercicio 1999-</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right"/>
      </w:pPr>
      <w:r>
        <w:t>...///</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pPr>
      <w:r>
        <w:t>...///31.-</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ACTIVIDADES CON ALICUOTAS ESPECIALES</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b w:val="1"/>
        </w:rPr>
      </w:pPr>
      <w:r>
        <w:rPr>
          <w:rStyle w:val="C3"/>
          <w:b w:val="1"/>
        </w:rPr>
        <w:t>INDUSTRIAS</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36001  Industrialización de combustibles líquidos</w:t>
      </w:r>
    </w:p>
    <w:p>
      <w:pPr>
        <w:pStyle w:val="P6"/>
        <w:tabs>
          <w:tab w:val="clear" w:pos="4252" w:leader="none"/>
          <w:tab w:val="clear" w:pos="8504" w:leader="none"/>
        </w:tabs>
        <w:jc w:val="both"/>
      </w:pPr>
      <w:r>
        <w:t xml:space="preserve">            y gas natural, tres por mil                                                              3 %0 </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rPr>
      </w:pPr>
      <w:r>
        <w:rPr>
          <w:rStyle w:val="C3"/>
          <w:b w:val="1"/>
        </w:rPr>
        <w:t>COMERCIO POR MAYOR</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61201  Venta mayorista de tabaco, cigarrillos y  </w:t>
      </w:r>
    </w:p>
    <w:p>
      <w:pPr>
        <w:pStyle w:val="P6"/>
        <w:tabs>
          <w:tab w:val="clear" w:pos="4252" w:leader="none"/>
          <w:tab w:val="clear" w:pos="8504" w:leader="none"/>
        </w:tabs>
        <w:jc w:val="both"/>
      </w:pPr>
      <w:r>
        <w:t xml:space="preserve">             cigarros, diez por mil.                                                                  10 %0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61901  Acopiadores de productos agropecuarios,</w:t>
      </w:r>
    </w:p>
    <w:p>
      <w:pPr>
        <w:pStyle w:val="P6"/>
        <w:tabs>
          <w:tab w:val="clear" w:pos="4252" w:leader="none"/>
          <w:tab w:val="clear" w:pos="8504" w:leader="none"/>
        </w:tabs>
        <w:jc w:val="both"/>
      </w:pPr>
      <w:r>
        <w:t xml:space="preserve">            que opten por abonar el tributo sobre la </w:t>
      </w:r>
    </w:p>
    <w:p>
      <w:pPr>
        <w:pStyle w:val="P6"/>
        <w:tabs>
          <w:tab w:val="clear" w:pos="4252" w:leader="none"/>
          <w:tab w:val="clear" w:pos="8504" w:leader="none"/>
        </w:tabs>
        <w:jc w:val="both"/>
      </w:pPr>
      <w:r>
        <w:t xml:space="preserve">            diferencia entre los precios de compra y venta</w:t>
      </w:r>
    </w:p>
    <w:p>
      <w:pPr>
        <w:pStyle w:val="P6"/>
        <w:tabs>
          <w:tab w:val="clear" w:pos="4252" w:leader="none"/>
          <w:tab w:val="clear" w:pos="8504" w:leader="none"/>
        </w:tabs>
        <w:jc w:val="both"/>
      </w:pPr>
      <w:r>
        <w:t xml:space="preserve">            diez por mil.                                                                                  10 %0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61902  Comercialización de billetes de lotería y</w:t>
      </w:r>
    </w:p>
    <w:p>
      <w:pPr>
        <w:pStyle w:val="P6"/>
        <w:tabs>
          <w:tab w:val="clear" w:pos="4252" w:leader="none"/>
          <w:tab w:val="clear" w:pos="8504" w:leader="none"/>
        </w:tabs>
        <w:jc w:val="both"/>
      </w:pPr>
      <w:r>
        <w:t xml:space="preserve">            juegos de azar autorizados, diez por mil.                                      10 %0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61903  Cooperativas o secciones especificadas en el </w:t>
      </w:r>
    </w:p>
    <w:p>
      <w:pPr>
        <w:pStyle w:val="P6"/>
        <w:tabs>
          <w:tab w:val="clear" w:pos="4252" w:leader="none"/>
          <w:tab w:val="clear" w:pos="8504" w:leader="none"/>
        </w:tabs>
        <w:jc w:val="both"/>
      </w:pPr>
      <w:r>
        <w:t xml:space="preserve">            apartado “C” inc. 5 del Art. 42 de la Ley Nº </w:t>
      </w:r>
    </w:p>
    <w:p>
      <w:pPr>
        <w:pStyle w:val="P6"/>
        <w:tabs>
          <w:tab w:val="clear" w:pos="4252" w:leader="none"/>
          <w:tab w:val="clear" w:pos="8504" w:leader="none"/>
        </w:tabs>
        <w:jc w:val="both"/>
      </w:pPr>
      <w:r>
        <w:t xml:space="preserve">            20337, excepto las que actúen como consig-</w:t>
      </w:r>
    </w:p>
    <w:p>
      <w:pPr>
        <w:pStyle w:val="P6"/>
        <w:tabs>
          <w:tab w:val="clear" w:pos="4252" w:leader="none"/>
          <w:tab w:val="clear" w:pos="8504" w:leader="none"/>
        </w:tabs>
        <w:jc w:val="both"/>
      </w:pPr>
      <w:r>
        <w:t xml:space="preserve">            natarios de hacienda; y las de grado superior,</w:t>
      </w:r>
    </w:p>
    <w:p>
      <w:pPr>
        <w:pStyle w:val="P6"/>
        <w:tabs>
          <w:tab w:val="clear" w:pos="4252" w:leader="none"/>
          <w:tab w:val="clear" w:pos="8504" w:leader="none"/>
        </w:tabs>
        <w:jc w:val="both"/>
      </w:pPr>
      <w:r>
        <w:t xml:space="preserve">            diez por mil.                                                                                   10 %0</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rPr>
      </w:pPr>
      <w:r>
        <w:rPr>
          <w:rStyle w:val="C3"/>
          <w:b w:val="1"/>
        </w:rPr>
        <w:t>COMERCIO POR MENOR</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62101  Venta minorista de tabaco, cigarrillos</w:t>
      </w:r>
    </w:p>
    <w:p>
      <w:pPr>
        <w:pStyle w:val="P6"/>
        <w:tabs>
          <w:tab w:val="clear" w:pos="4252" w:leader="none"/>
          <w:tab w:val="clear" w:pos="8504" w:leader="none"/>
        </w:tabs>
        <w:jc w:val="both"/>
      </w:pPr>
      <w:r>
        <w:t xml:space="preserve">            y cigarros, diez por mil.                                                                 10 %0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62700  Vehículos, siete por mil.                                                                   7 %0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62800  Expendio al público de combustibles líquidos</w:t>
      </w:r>
    </w:p>
    <w:p>
      <w:pPr>
        <w:pStyle w:val="P6"/>
        <w:tabs>
          <w:tab w:val="clear" w:pos="4252" w:leader="none"/>
          <w:tab w:val="clear" w:pos="8504" w:leader="none"/>
        </w:tabs>
        <w:jc w:val="both"/>
      </w:pPr>
      <w:r>
        <w:t xml:space="preserve">            y gas natural, ocho por mil.                                                               8 %0</w:t>
      </w:r>
    </w:p>
    <w:p>
      <w:pPr>
        <w:pStyle w:val="P6"/>
        <w:tabs>
          <w:tab w:val="clear" w:pos="4252" w:leader="none"/>
          <w:tab w:val="clear" w:pos="8504" w:leader="none"/>
        </w:tabs>
        <w:jc w:val="right"/>
      </w:pPr>
      <w:r>
        <w:t>...///</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...///32.-</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62901  Acopiadores de productos agropecuarios que </w:t>
      </w:r>
    </w:p>
    <w:p>
      <w:pPr>
        <w:pStyle w:val="P6"/>
        <w:tabs>
          <w:tab w:val="clear" w:pos="4252" w:leader="none"/>
          <w:tab w:val="clear" w:pos="8504" w:leader="none"/>
        </w:tabs>
        <w:jc w:val="both"/>
      </w:pPr>
      <w:r>
        <w:t xml:space="preserve">            opten por abonar el tributo sobre la diferencia</w:t>
      </w:r>
    </w:p>
    <w:p>
      <w:pPr>
        <w:pStyle w:val="P6"/>
        <w:tabs>
          <w:tab w:val="clear" w:pos="4252" w:leader="none"/>
          <w:tab w:val="clear" w:pos="8504" w:leader="none"/>
        </w:tabs>
        <w:jc w:val="both"/>
      </w:pPr>
      <w:r>
        <w:t xml:space="preserve">            entre los precios de compra  y venta, diez </w:t>
      </w:r>
    </w:p>
    <w:p>
      <w:pPr>
        <w:pStyle w:val="P6"/>
        <w:tabs>
          <w:tab w:val="clear" w:pos="4252" w:leader="none"/>
          <w:tab w:val="clear" w:pos="8504" w:leader="none"/>
        </w:tabs>
        <w:jc w:val="both"/>
      </w:pPr>
      <w:r>
        <w:t xml:space="preserve">            por mil.                                                                                             10 %0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62902  Comercialización de billetes de lotería y</w:t>
      </w:r>
    </w:p>
    <w:p>
      <w:pPr>
        <w:pStyle w:val="P6"/>
        <w:tabs>
          <w:tab w:val="clear" w:pos="4252" w:leader="none"/>
          <w:tab w:val="clear" w:pos="8504" w:leader="none"/>
        </w:tabs>
        <w:jc w:val="both"/>
      </w:pPr>
      <w:r>
        <w:t xml:space="preserve">            juegos de azar autorizados, veintiuno por mil.                                 21 %0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62903  Cooperativas o secciones especificadas en el</w:t>
      </w:r>
    </w:p>
    <w:p>
      <w:pPr>
        <w:pStyle w:val="P6"/>
        <w:tabs>
          <w:tab w:val="clear" w:pos="4252" w:leader="none"/>
          <w:tab w:val="clear" w:pos="8504" w:leader="none"/>
        </w:tabs>
        <w:jc w:val="both"/>
      </w:pPr>
      <w:r>
        <w:t xml:space="preserve">            apartado “C” inc. 5 del Art, 42 de la Ley Nº </w:t>
      </w:r>
    </w:p>
    <w:p>
      <w:pPr>
        <w:pStyle w:val="P6"/>
        <w:tabs>
          <w:tab w:val="clear" w:pos="4252" w:leader="none"/>
          <w:tab w:val="clear" w:pos="8504" w:leader="none"/>
        </w:tabs>
        <w:jc w:val="both"/>
      </w:pPr>
      <w:r>
        <w:t xml:space="preserve">            20337, excepto las que actúen como consig-</w:t>
      </w:r>
    </w:p>
    <w:p>
      <w:pPr>
        <w:pStyle w:val="P6"/>
        <w:tabs>
          <w:tab w:val="clear" w:pos="4252" w:leader="none"/>
          <w:tab w:val="clear" w:pos="8504" w:leader="none"/>
        </w:tabs>
        <w:jc w:val="both"/>
      </w:pPr>
      <w:r>
        <w:t xml:space="preserve">            natorios de hacienda, y las de grado superior, </w:t>
      </w:r>
    </w:p>
    <w:p>
      <w:pPr>
        <w:pStyle w:val="P6"/>
        <w:tabs>
          <w:tab w:val="clear" w:pos="4252" w:leader="none"/>
          <w:tab w:val="clear" w:pos="8504" w:leader="none"/>
        </w:tabs>
        <w:jc w:val="both"/>
      </w:pPr>
      <w:r>
        <w:t xml:space="preserve">            diez por mil.                                                                                     10 %0</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rPr>
      </w:pPr>
      <w:r>
        <w:rPr>
          <w:rStyle w:val="C3"/>
          <w:b w:val="1"/>
        </w:rPr>
        <w:t>RESTAURANTE Y HOTELES</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63201  Hoteles alojamiento por hora, casa de cita</w:t>
      </w:r>
    </w:p>
    <w:p>
      <w:pPr>
        <w:pStyle w:val="P6"/>
        <w:tabs>
          <w:tab w:val="clear" w:pos="4252" w:leader="none"/>
          <w:tab w:val="clear" w:pos="8504" w:leader="none"/>
        </w:tabs>
        <w:jc w:val="both"/>
      </w:pPr>
      <w:r>
        <w:t xml:space="preserve">            y establecimientos similares, cualquiera sea </w:t>
      </w:r>
    </w:p>
    <w:p>
      <w:pPr>
        <w:pStyle w:val="P6"/>
        <w:tabs>
          <w:tab w:val="clear" w:pos="4252" w:leader="none"/>
          <w:tab w:val="clear" w:pos="8504" w:leader="none"/>
        </w:tabs>
        <w:jc w:val="both"/>
      </w:pPr>
      <w:r>
        <w:t xml:space="preserve">            la denominación utilizada, cuarenta por mil.                                   40 %0</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rPr>
      </w:pPr>
      <w:r>
        <w:rPr>
          <w:rStyle w:val="C3"/>
          <w:b w:val="1"/>
        </w:rPr>
        <w:t>TRANSPORTE, ALMACENAMIENTO Y COMUNICACIONES</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71101  Transporte terrestre de productos agrícolas-ganaderos </w:t>
      </w:r>
    </w:p>
    <w:p>
      <w:pPr>
        <w:pStyle w:val="P6"/>
        <w:tabs>
          <w:tab w:val="clear" w:pos="4252" w:leader="none"/>
          <w:tab w:val="clear" w:pos="8504" w:leader="none"/>
        </w:tabs>
        <w:jc w:val="both"/>
      </w:pPr>
      <w:r>
        <w:t xml:space="preserve">            en estado natural                                                                           30 %0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73000  Comunicaciones, telefonía móvil y fija</w:t>
      </w:r>
    </w:p>
    <w:p>
      <w:pPr>
        <w:pStyle w:val="P6"/>
        <w:tabs>
          <w:tab w:val="clear" w:pos="4252" w:leader="none"/>
          <w:tab w:val="clear" w:pos="8504" w:leader="none"/>
        </w:tabs>
        <w:jc w:val="both"/>
      </w:pPr>
      <w:r>
        <w:t xml:space="preserve">            sobre la facturación mensual a personas</w:t>
      </w:r>
    </w:p>
    <w:p>
      <w:pPr>
        <w:pStyle w:val="P6"/>
        <w:tabs>
          <w:tab w:val="clear" w:pos="4252" w:leader="none"/>
          <w:tab w:val="clear" w:pos="8504" w:leader="none"/>
        </w:tabs>
        <w:jc w:val="both"/>
      </w:pPr>
      <w:r>
        <w:t xml:space="preserve">            de la jurisdicción municipal, seis por mil.                                          6 %0</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rPr>
      </w:pPr>
      <w:r>
        <w:rPr>
          <w:rStyle w:val="C3"/>
          <w:b w:val="1"/>
        </w:rPr>
        <w:t>SERVICIOS DE ESPARCIMIENTOS</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84300  Explotación de juegos electrónicos, cincuenta por mil.                     50 %0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84900  Servicios de diversión y esparcimiento</w:t>
      </w:r>
    </w:p>
    <w:p>
      <w:pPr>
        <w:pStyle w:val="P6"/>
        <w:tabs>
          <w:tab w:val="clear" w:pos="4252" w:leader="none"/>
          <w:tab w:val="clear" w:pos="8504" w:leader="none"/>
        </w:tabs>
        <w:jc w:val="both"/>
      </w:pPr>
      <w:r>
        <w:t xml:space="preserve">            no clasificados en otra parte, diez por mil.                                         10 %0</w:t>
      </w:r>
    </w:p>
    <w:p>
      <w:pPr>
        <w:pStyle w:val="P6"/>
        <w:tabs>
          <w:tab w:val="clear" w:pos="4252" w:leader="none"/>
          <w:tab w:val="clear" w:pos="8504" w:leader="none"/>
        </w:tabs>
        <w:jc w:val="right"/>
      </w:pPr>
      <w:r>
        <w:t>...///</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...///33.-</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84901  Boites, cabarets, cafés concerts, dancings,</w:t>
      </w:r>
    </w:p>
    <w:p>
      <w:pPr>
        <w:pStyle w:val="P6"/>
        <w:tabs>
          <w:tab w:val="clear" w:pos="4252" w:leader="none"/>
          <w:tab w:val="clear" w:pos="8504" w:leader="none"/>
        </w:tabs>
        <w:jc w:val="both"/>
      </w:pPr>
      <w:r>
        <w:t xml:space="preserve">            night clubes y establecimientos análogos</w:t>
      </w:r>
    </w:p>
    <w:p>
      <w:pPr>
        <w:pStyle w:val="P6"/>
        <w:tabs>
          <w:tab w:val="clear" w:pos="4252" w:leader="none"/>
          <w:tab w:val="clear" w:pos="8504" w:leader="none"/>
        </w:tabs>
        <w:jc w:val="both"/>
      </w:pPr>
      <w:r>
        <w:t xml:space="preserve">            cualquiera sea la denominación utilizada</w:t>
      </w:r>
    </w:p>
    <w:p>
      <w:pPr>
        <w:pStyle w:val="P6"/>
        <w:tabs>
          <w:tab w:val="clear" w:pos="4252" w:leader="none"/>
          <w:tab w:val="clear" w:pos="8504" w:leader="none"/>
        </w:tabs>
        <w:jc w:val="both"/>
      </w:pPr>
      <w:r>
        <w:t xml:space="preserve">            cuarenta por mil.                                                                                40 %0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84902  Confiterías bailables, veinte por mil.                                                 20 %0</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rPr>
      </w:pPr>
      <w:r>
        <w:rPr>
          <w:rStyle w:val="C3"/>
          <w:b w:val="1"/>
        </w:rPr>
        <w:t>SERVICIOS PERSONALES Y DE LOS HOGARES</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85301  Toda actividad de intermediación </w:t>
      </w:r>
    </w:p>
    <w:p>
      <w:pPr>
        <w:pStyle w:val="P6"/>
        <w:tabs>
          <w:tab w:val="clear" w:pos="4252" w:leader="none"/>
          <w:tab w:val="clear" w:pos="8504" w:leader="none"/>
        </w:tabs>
        <w:jc w:val="both"/>
      </w:pPr>
      <w:r>
        <w:t xml:space="preserve">            que se ejerza percibiendo comisiones</w:t>
      </w:r>
    </w:p>
    <w:p>
      <w:pPr>
        <w:pStyle w:val="P6"/>
        <w:tabs>
          <w:tab w:val="clear" w:pos="4252" w:leader="none"/>
          <w:tab w:val="clear" w:pos="8504" w:leader="none"/>
        </w:tabs>
        <w:jc w:val="both"/>
      </w:pPr>
      <w:r>
        <w:t xml:space="preserve">            bonificaciones, porcentajes y otras retribuciones</w:t>
      </w:r>
    </w:p>
    <w:p>
      <w:pPr>
        <w:pStyle w:val="P6"/>
        <w:tabs>
          <w:tab w:val="clear" w:pos="4252" w:leader="none"/>
          <w:tab w:val="clear" w:pos="8504" w:leader="none"/>
        </w:tabs>
        <w:jc w:val="both"/>
      </w:pPr>
      <w:r>
        <w:t xml:space="preserve">            análogas, tales como consignaciones, </w:t>
      </w:r>
    </w:p>
    <w:p>
      <w:pPr>
        <w:pStyle w:val="P6"/>
        <w:tabs>
          <w:tab w:val="clear" w:pos="4252" w:leader="none"/>
          <w:tab w:val="clear" w:pos="8504" w:leader="none"/>
        </w:tabs>
        <w:jc w:val="both"/>
      </w:pPr>
      <w:r>
        <w:t xml:space="preserve">            intermediación en la compraventa de títulos de</w:t>
      </w:r>
    </w:p>
    <w:p>
      <w:pPr>
        <w:pStyle w:val="P6"/>
        <w:tabs>
          <w:tab w:val="clear" w:pos="4252" w:leader="none"/>
          <w:tab w:val="clear" w:pos="8504" w:leader="none"/>
        </w:tabs>
        <w:jc w:val="both"/>
      </w:pPr>
      <w:r>
        <w:t xml:space="preserve">            bienes muebles e inmuebles, en forma pública o</w:t>
      </w:r>
    </w:p>
    <w:p>
      <w:pPr>
        <w:pStyle w:val="P6"/>
        <w:tabs>
          <w:tab w:val="clear" w:pos="4252" w:leader="none"/>
          <w:tab w:val="clear" w:pos="8504" w:leader="none"/>
        </w:tabs>
        <w:jc w:val="both"/>
      </w:pPr>
      <w:r>
        <w:t xml:space="preserve">            privada, agencias o representaciones para la venta</w:t>
      </w:r>
    </w:p>
    <w:p>
      <w:pPr>
        <w:pStyle w:val="P6"/>
        <w:tabs>
          <w:tab w:val="clear" w:pos="4252" w:leader="none"/>
          <w:tab w:val="clear" w:pos="8504" w:leader="none"/>
        </w:tabs>
        <w:jc w:val="both"/>
      </w:pPr>
      <w:r>
        <w:t xml:space="preserve">            de mercaderías de propiedad de terceros, comisiones</w:t>
      </w:r>
    </w:p>
    <w:p>
      <w:pPr>
        <w:pStyle w:val="P6"/>
        <w:tabs>
          <w:tab w:val="clear" w:pos="4252" w:leader="none"/>
          <w:tab w:val="clear" w:pos="8504" w:leader="none"/>
        </w:tabs>
        <w:jc w:val="both"/>
      </w:pPr>
      <w:r>
        <w:t xml:space="preserve">            por publicidad o actividades similares, quince por mil.                   15 %0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85302  Consignatarios de hacienda: comisiones a rematador</w:t>
      </w:r>
    </w:p>
    <w:p>
      <w:pPr>
        <w:pStyle w:val="P6"/>
        <w:tabs>
          <w:tab w:val="clear" w:pos="4252" w:leader="none"/>
          <w:tab w:val="clear" w:pos="8504" w:leader="none"/>
        </w:tabs>
        <w:jc w:val="both"/>
      </w:pPr>
      <w:r>
        <w:t xml:space="preserve">            quince por mil.                                                                                  15 %0</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rPr>
      </w:pPr>
      <w:r>
        <w:rPr>
          <w:rStyle w:val="C3"/>
          <w:b w:val="1"/>
        </w:rPr>
        <w:t>SERVICIOS FINANCIEROS Y OTROS SERVICIOS</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91001  Préstamos de dinero, descuento de documentos de</w:t>
      </w:r>
    </w:p>
    <w:p>
      <w:pPr>
        <w:pStyle w:val="P6"/>
        <w:tabs>
          <w:tab w:val="clear" w:pos="4252" w:leader="none"/>
          <w:tab w:val="clear" w:pos="8504" w:leader="none"/>
        </w:tabs>
        <w:jc w:val="both"/>
      </w:pPr>
      <w:r>
        <w:t xml:space="preserve">            terceros y demás operaciones activas efectuadas </w:t>
      </w:r>
    </w:p>
    <w:p>
      <w:pPr>
        <w:pStyle w:val="P6"/>
        <w:tabs>
          <w:tab w:val="clear" w:pos="4252" w:leader="none"/>
          <w:tab w:val="clear" w:pos="8504" w:leader="none"/>
        </w:tabs>
        <w:jc w:val="both"/>
      </w:pPr>
      <w:r>
        <w:t xml:space="preserve">            por los bancos y otras instituciones sujetas al régimen</w:t>
      </w:r>
    </w:p>
    <w:p>
      <w:pPr>
        <w:pStyle w:val="P6"/>
        <w:tabs>
          <w:tab w:val="clear" w:pos="4252" w:leader="none"/>
          <w:tab w:val="clear" w:pos="8504" w:leader="none"/>
        </w:tabs>
        <w:jc w:val="both"/>
      </w:pPr>
      <w:r>
        <w:t xml:space="preserve">            de Entidades Financieras, aplicado al recupero mensual </w:t>
      </w:r>
    </w:p>
    <w:p>
      <w:pPr>
        <w:pStyle w:val="P6"/>
        <w:tabs>
          <w:tab w:val="clear" w:pos="4252" w:leader="none"/>
          <w:tab w:val="clear" w:pos="8504" w:leader="none"/>
        </w:tabs>
        <w:jc w:val="both"/>
      </w:pPr>
      <w:r>
        <w:t xml:space="preserve">            de estas operaciones, diez por mil.                                                   10 %0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91002  Compañías de capitalización y ahorro, diez por mil                        10 %0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91003  Préstamos de dinero con garantía hipotecaria, con</w:t>
      </w:r>
    </w:p>
    <w:p>
      <w:pPr>
        <w:pStyle w:val="P6"/>
        <w:tabs>
          <w:tab w:val="clear" w:pos="4252" w:leader="none"/>
          <w:tab w:val="clear" w:pos="8504" w:leader="none"/>
        </w:tabs>
        <w:jc w:val="both"/>
      </w:pPr>
      <w:r>
        <w:t xml:space="preserve">            garantía prendaria o sin garantía real y descuentos de</w:t>
      </w:r>
    </w:p>
    <w:p>
      <w:pPr>
        <w:pStyle w:val="P6"/>
        <w:tabs>
          <w:tab w:val="clear" w:pos="4252" w:leader="none"/>
          <w:tab w:val="clear" w:pos="8504" w:leader="none"/>
        </w:tabs>
        <w:jc w:val="both"/>
      </w:pPr>
      <w:r>
        <w:t xml:space="preserve">            documentos de terceros, excluidas las actividades regi-</w:t>
      </w:r>
    </w:p>
    <w:p>
      <w:pPr>
        <w:pStyle w:val="P6"/>
        <w:tabs>
          <w:tab w:val="clear" w:pos="4252" w:leader="none"/>
          <w:tab w:val="clear" w:pos="8504" w:leader="none"/>
        </w:tabs>
        <w:jc w:val="both"/>
      </w:pPr>
      <w:r>
        <w:t xml:space="preserve">            das por la Ley de Entidades Financieras, veinticinco </w:t>
      </w:r>
    </w:p>
    <w:p>
      <w:pPr>
        <w:pStyle w:val="P6"/>
        <w:tabs>
          <w:tab w:val="clear" w:pos="4252" w:leader="none"/>
          <w:tab w:val="clear" w:pos="8504" w:leader="none"/>
        </w:tabs>
        <w:jc w:val="both"/>
      </w:pPr>
      <w:r>
        <w:t xml:space="preserve">            por mil.                                                                                             25 %0 </w:t>
      </w:r>
    </w:p>
    <w:p>
      <w:pPr>
        <w:pStyle w:val="P6"/>
        <w:tabs>
          <w:tab w:val="clear" w:pos="4252" w:leader="none"/>
          <w:tab w:val="clear" w:pos="8504" w:leader="none"/>
        </w:tabs>
        <w:jc w:val="right"/>
      </w:pPr>
      <w:r>
        <w:t>...///</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...///34.-</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91006  Préstamos en dinero, efectuado por las Asociaciones </w:t>
      </w:r>
    </w:p>
    <w:p>
      <w:pPr>
        <w:pStyle w:val="P6"/>
        <w:tabs>
          <w:tab w:val="clear" w:pos="4252" w:leader="none"/>
          <w:tab w:val="clear" w:pos="8504" w:leader="none"/>
        </w:tabs>
        <w:jc w:val="both"/>
      </w:pPr>
      <w:r>
        <w:t xml:space="preserve">            Mutualistas, diez por mil.                                                                 10 %0</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92000  Entidades de seguro y reaseguro, diez por mil.                                 10 %0</w:t>
      </w:r>
    </w:p>
    <w:p>
      <w:pPr>
        <w:pStyle w:val="P6"/>
        <w:tabs>
          <w:tab w:val="clear" w:pos="4252" w:leader="none"/>
          <w:tab w:val="clear" w:pos="8504" w:leader="none"/>
        </w:tabs>
        <w:jc w:val="both"/>
      </w:pPr>
    </w:p>
    <w:p>
      <w:pPr>
        <w:pStyle w:val="P6"/>
        <w:tabs>
          <w:tab w:val="clear" w:pos="4252" w:leader="none"/>
          <w:tab w:val="clear" w:pos="8504" w:leader="none"/>
        </w:tabs>
        <w:jc w:val="both"/>
      </w:pPr>
      <w:r>
        <w:t>En todos los casos debe tomarse la codificación de actividad dispuesta por la Provincia de Córdoba.</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u w:val="single"/>
        </w:rPr>
      </w:pPr>
      <w:r>
        <w:rPr>
          <w:rStyle w:val="C3"/>
          <w:b w:val="1"/>
          <w:u w:val="single"/>
        </w:rPr>
        <w:t>Artículo 5:</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b w:val="1"/>
        </w:rPr>
      </w:pPr>
      <w:r>
        <w:rPr>
          <w:rStyle w:val="C3"/>
          <w:b w:val="1"/>
        </w:rPr>
        <w:t>TRIBUTO MINIMO</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El tributo mínimo a abonar será de Pesos Treinta y seis con setenta ($ 36,70.-), sin perjuicio de lo dispuesto precedentemente, cuando se ejerzan o exploten las siguientes actividades o rubros, se pagará como tributo mínimo:</w:t>
      </w:r>
    </w:p>
    <w:p>
      <w:pPr>
        <w:pStyle w:val="P6"/>
        <w:tabs>
          <w:tab w:val="clear" w:pos="4252" w:leader="none"/>
          <w:tab w:val="clear" w:pos="8504" w:leader="none"/>
        </w:tabs>
        <w:jc w:val="both"/>
      </w:pPr>
    </w:p>
    <w:p>
      <w:pPr>
        <w:pStyle w:val="P6"/>
        <w:numPr>
          <w:ilvl w:val="0"/>
          <w:numId w:val="3"/>
        </w:numPr>
        <w:tabs>
          <w:tab w:val="clear" w:pos="4252" w:leader="none"/>
          <w:tab w:val="clear" w:pos="8504" w:leader="none"/>
        </w:tabs>
        <w:jc w:val="both"/>
      </w:pPr>
      <w:r>
        <w:t>Empresa provincial de Energía de Córdoba y Cooperativas</w:t>
      </w:r>
    </w:p>
    <w:p>
      <w:pPr>
        <w:pStyle w:val="P6"/>
        <w:tabs>
          <w:tab w:val="clear" w:pos="4252" w:leader="none"/>
          <w:tab w:val="clear" w:pos="8504" w:leader="none"/>
        </w:tabs>
        <w:ind w:left="360"/>
        <w:jc w:val="both"/>
      </w:pPr>
      <w:r>
        <w:t>de suministro eléctrico por cada Kw facturado a usuario final,</w:t>
      </w:r>
    </w:p>
    <w:p>
      <w:pPr>
        <w:pStyle w:val="P6"/>
        <w:tabs>
          <w:tab w:val="clear" w:pos="4252" w:leader="none"/>
          <w:tab w:val="clear" w:pos="8504" w:leader="none"/>
        </w:tabs>
        <w:jc w:val="both"/>
      </w:pPr>
      <w:r>
        <w:t xml:space="preserve">      incluído alumbrado público, en toda la jurisdicción municipal........ . . . . . ... $    0,0008</w:t>
      </w:r>
    </w:p>
    <w:p>
      <w:pPr>
        <w:pStyle w:val="P6"/>
        <w:numPr>
          <w:ilvl w:val="0"/>
          <w:numId w:val="3"/>
        </w:numPr>
        <w:tabs>
          <w:tab w:val="clear" w:pos="4252" w:leader="none"/>
          <w:tab w:val="clear" w:pos="8504" w:leader="none"/>
        </w:tabs>
        <w:jc w:val="both"/>
      </w:pPr>
      <w:r>
        <w:t>Empresas de comunicaciones telefónicas con líneas fijas y móviles.......... . . $ 2.160,00</w:t>
      </w:r>
    </w:p>
    <w:p>
      <w:pPr>
        <w:pStyle w:val="P6"/>
        <w:numPr>
          <w:ilvl w:val="0"/>
          <w:numId w:val="3"/>
        </w:numPr>
        <w:tabs>
          <w:tab w:val="clear" w:pos="4252" w:leader="none"/>
          <w:tab w:val="clear" w:pos="8504" w:leader="none"/>
        </w:tabs>
        <w:jc w:val="both"/>
      </w:pPr>
      <w:r>
        <w:t xml:space="preserve">Casas amuebladas y casas de alojamiento por hora, cabarets y </w:t>
      </w:r>
    </w:p>
    <w:p>
      <w:pPr>
        <w:pStyle w:val="P6"/>
        <w:tabs>
          <w:tab w:val="clear" w:pos="4252" w:leader="none"/>
          <w:tab w:val="clear" w:pos="8504" w:leader="none"/>
        </w:tabs>
        <w:ind w:left="360"/>
        <w:jc w:val="both"/>
      </w:pPr>
      <w:r>
        <w:t xml:space="preserve">wiskerías.....................................................................................................$    300,00</w:t>
      </w:r>
    </w:p>
    <w:p>
      <w:pPr>
        <w:pStyle w:val="P6"/>
        <w:numPr>
          <w:ilvl w:val="0"/>
          <w:numId w:val="3"/>
        </w:numPr>
        <w:tabs>
          <w:tab w:val="clear" w:pos="4252" w:leader="none"/>
          <w:tab w:val="clear" w:pos="8504" w:leader="none"/>
        </w:tabs>
        <w:jc w:val="both"/>
      </w:pPr>
      <w:r>
        <w:t xml:space="preserve">Cafés concert, dancings, night clubes y establecimientos similares; </w:t>
      </w:r>
    </w:p>
    <w:p>
      <w:pPr>
        <w:pStyle w:val="P6"/>
        <w:tabs>
          <w:tab w:val="clear" w:pos="4252" w:leader="none"/>
          <w:tab w:val="clear" w:pos="8504" w:leader="none"/>
        </w:tabs>
        <w:ind w:left="360"/>
        <w:jc w:val="both"/>
      </w:pPr>
      <w:r>
        <w:t xml:space="preserve">Confiterías bailables.. . . . . . . . . . . . . . . . . . . . . . . . . . . . . . . ................ . . $    150,00</w:t>
      </w:r>
    </w:p>
    <w:p>
      <w:pPr>
        <w:pStyle w:val="P6"/>
        <w:numPr>
          <w:ilvl w:val="0"/>
          <w:numId w:val="44"/>
        </w:numPr>
        <w:tabs>
          <w:tab w:val="clear" w:pos="4252" w:leader="none"/>
          <w:tab w:val="clear" w:pos="8504" w:leader="none"/>
        </w:tabs>
        <w:jc w:val="both"/>
      </w:pPr>
      <w:r>
        <w:t xml:space="preserve">Bancos,  Entidades Financieras y Tarjetas de Crédito con cobertura </w:t>
      </w:r>
    </w:p>
    <w:p>
      <w:pPr>
        <w:pStyle w:val="P6"/>
        <w:tabs>
          <w:tab w:val="clear" w:pos="4252" w:leader="none"/>
          <w:tab w:val="clear" w:pos="8504" w:leader="none"/>
        </w:tabs>
        <w:ind w:firstLine="360"/>
        <w:jc w:val="both"/>
      </w:pPr>
      <w:r>
        <w:t>local, nacional e internacional, en la jurisdicción municipal . . . . . . . . . ..... .$ 1.800,00</w:t>
      </w:r>
    </w:p>
    <w:p>
      <w:pPr>
        <w:pStyle w:val="P6"/>
        <w:tabs>
          <w:tab w:val="clear" w:pos="4252" w:leader="none"/>
          <w:tab w:val="clear" w:pos="8504" w:leader="none"/>
        </w:tabs>
        <w:jc w:val="both"/>
      </w:pPr>
      <w:r>
        <w:t xml:space="preserve">f-  Tarjetas de crédito con cobertura local . . . . . . . . . . . . . . . . . . . . ............. ..$    350,00</w:t>
      </w:r>
    </w:p>
    <w:p>
      <w:pPr>
        <w:pStyle w:val="P6"/>
        <w:tabs>
          <w:tab w:val="clear" w:pos="4252" w:leader="none"/>
          <w:tab w:val="clear" w:pos="8504" w:leader="none"/>
        </w:tabs>
        <w:jc w:val="both"/>
      </w:pPr>
      <w:r>
        <w:t xml:space="preserve">g – Empresas distribuidoras de gas natural en red  . . . . . . . . . . . . . . . . .... .......$ 1.275,00</w:t>
      </w:r>
    </w:p>
    <w:p>
      <w:pPr>
        <w:pStyle w:val="P6"/>
        <w:numPr>
          <w:ilvl w:val="0"/>
          <w:numId w:val="45"/>
        </w:numPr>
        <w:tabs>
          <w:tab w:val="clear" w:pos="4252" w:leader="none"/>
          <w:tab w:val="clear" w:pos="8504" w:leader="none"/>
        </w:tabs>
        <w:jc w:val="both"/>
      </w:pPr>
      <w:r>
        <w:t xml:space="preserve">Empresas emisoras de televisión por circuito cerrado y satelital . . . . . .     ..$   500,00</w:t>
      </w:r>
    </w:p>
    <w:p>
      <w:pPr>
        <w:pStyle w:val="P6"/>
        <w:numPr>
          <w:ilvl w:val="0"/>
          <w:numId w:val="45"/>
        </w:numPr>
        <w:tabs>
          <w:tab w:val="clear" w:pos="4252" w:leader="none"/>
          <w:tab w:val="clear" w:pos="8504" w:leader="none"/>
        </w:tabs>
        <w:jc w:val="both"/>
      </w:pPr>
      <w:r>
        <w:t xml:space="preserve">Empresas distribuidoras de agua en red y colectoras de líquidos </w:t>
      </w:r>
    </w:p>
    <w:p>
      <w:pPr>
        <w:pStyle w:val="P6"/>
        <w:tabs>
          <w:tab w:val="clear" w:pos="4252" w:leader="none"/>
          <w:tab w:val="clear" w:pos="8504" w:leader="none"/>
        </w:tabs>
        <w:ind w:left="420"/>
        <w:jc w:val="both"/>
      </w:pPr>
      <w:r>
        <w:t xml:space="preserve">cloacales.. . . . . . . . . . . . . . . . . . . . . . . . . . . . . . . . . . . . . . ...... .  . ......... . $    800,00</w:t>
      </w:r>
    </w:p>
    <w:p>
      <w:pPr>
        <w:pStyle w:val="P6"/>
        <w:tabs>
          <w:tab w:val="clear" w:pos="4252" w:leader="none"/>
          <w:tab w:val="clear" w:pos="8504" w:leader="none"/>
        </w:tabs>
        <w:ind w:hanging="420" w:left="420"/>
        <w:jc w:val="both"/>
      </w:pPr>
      <w:r>
        <w:t xml:space="preserve"> j- Casas de cambio............................................................................................ $   300,00</w:t>
      </w:r>
    </w:p>
    <w:p>
      <w:pPr>
        <w:pStyle w:val="P6"/>
        <w:tabs>
          <w:tab w:val="clear" w:pos="4252" w:leader="none"/>
          <w:tab w:val="clear" w:pos="8504" w:leader="none"/>
        </w:tabs>
        <w:ind w:hanging="420" w:left="420"/>
        <w:jc w:val="both"/>
      </w:pPr>
      <w:r>
        <w:t xml:space="preserve"> k- Publicidad oral y/o rodante de comercios de otras jurisdicciones por hora..... $    50,00</w:t>
      </w:r>
    </w:p>
    <w:p>
      <w:pPr>
        <w:pStyle w:val="P6"/>
        <w:tabs>
          <w:tab w:val="clear" w:pos="4252" w:leader="none"/>
          <w:tab w:val="clear" w:pos="8504" w:leader="none"/>
        </w:tabs>
        <w:ind w:hanging="420" w:left="420"/>
        <w:jc w:val="both"/>
      </w:pPr>
      <w:r>
        <w:t xml:space="preserve"> l-  Publicidad a través de volantes, folletos y/o afiches por cada 1000 ............... $   100,00</w:t>
      </w:r>
    </w:p>
    <w:p>
      <w:pPr>
        <w:pStyle w:val="P6"/>
        <w:tabs>
          <w:tab w:val="clear" w:pos="4252" w:leader="none"/>
          <w:tab w:val="clear" w:pos="8504" w:leader="none"/>
        </w:tabs>
        <w:ind w:left="60"/>
        <w:jc w:val="both"/>
      </w:pPr>
      <w:r>
        <w:t>Comercios y prestadores de servicios: se incrementará el mínimo en $ 36,70 por cada dos ( 2 ) bocas de expendio adicionales inscriptas.</w:t>
      </w:r>
    </w:p>
    <w:p>
      <w:pPr>
        <w:pStyle w:val="P6"/>
        <w:tabs>
          <w:tab w:val="clear" w:pos="4252" w:leader="none"/>
          <w:tab w:val="clear" w:pos="8504" w:leader="none"/>
        </w:tabs>
        <w:jc w:val="right"/>
      </w:pPr>
      <w:r>
        <w:t>...///</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pPr>
      <w:r>
        <w:t>...///35.-</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6:</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RÉGIMEN PARTICULAR</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Fijase el tributo fijo a abonar mensualmente por parte de los contribuyentes inscriptos en el régimen de monotributo establecido por la Ley Nº 24977, con un máximo de un (1) empleado, en  . . . . . . . . . . . . .. . . . . . . . . . . . . . . . . . . . . ..... . . . . . . ............... . $  36,70</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u w:val="single"/>
        </w:rPr>
      </w:pPr>
      <w:r>
        <w:rPr>
          <w:rStyle w:val="C3"/>
          <w:b w:val="1"/>
          <w:u w:val="single"/>
        </w:rPr>
        <w:t>Artículo 7:</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b w:val="1"/>
        </w:rPr>
      </w:pPr>
      <w:r>
        <w:rPr>
          <w:rStyle w:val="C3"/>
          <w:b w:val="1"/>
        </w:rPr>
        <w:t>RÉGIMEN ESPECIAL</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Fijanse en los siguientes importes los conceptos a que hace referencia el Régimen Especial de Tributación :</w:t>
      </w:r>
    </w:p>
    <w:p>
      <w:pPr>
        <w:pStyle w:val="P6"/>
        <w:tabs>
          <w:tab w:val="clear" w:pos="4252" w:leader="none"/>
          <w:tab w:val="clear" w:pos="8504" w:leader="none"/>
        </w:tabs>
        <w:jc w:val="both"/>
      </w:pPr>
    </w:p>
    <w:p>
      <w:pPr>
        <w:pStyle w:val="P6"/>
        <w:numPr>
          <w:ilvl w:val="0"/>
          <w:numId w:val="4"/>
        </w:numPr>
        <w:tabs>
          <w:tab w:val="clear" w:pos="4252" w:leader="none"/>
          <w:tab w:val="clear" w:pos="8504" w:leader="none"/>
        </w:tabs>
        <w:jc w:val="both"/>
      </w:pPr>
      <w:r>
        <w:t xml:space="preserve">Monto del activo (excepto inmuebles) $ 9.000.00, con un máximo de hasta un empleado. Códigos entre 62100 y 62900, 63100, 63200, 82100, 82901, 85100, 85101 y 85200. </w:t>
      </w:r>
    </w:p>
    <w:p>
      <w:pPr>
        <w:pStyle w:val="P6"/>
        <w:tabs>
          <w:tab w:val="clear" w:pos="4252" w:leader="none"/>
          <w:tab w:val="clear" w:pos="8504" w:leader="none"/>
        </w:tabs>
        <w:jc w:val="both"/>
      </w:pPr>
      <w:r>
        <w:t>Tributo fijo; por mes los contribuyentes abonarán............... . ... . . . . . . . . . . . . . . .$ 27,00</w:t>
      </w:r>
    </w:p>
    <w:p>
      <w:pPr>
        <w:pStyle w:val="P6"/>
        <w:numPr>
          <w:ilvl w:val="0"/>
          <w:numId w:val="4"/>
        </w:numPr>
        <w:tabs>
          <w:tab w:val="clear" w:pos="4252" w:leader="none"/>
          <w:tab w:val="clear" w:pos="8504" w:leader="none"/>
        </w:tabs>
        <w:jc w:val="both"/>
      </w:pPr>
      <w:r>
        <w:t xml:space="preserve">Monto del Activo (excepto inmuebles) $ 9.000,00 sin empleados, códigos entre 62100 y 62900, y 63200, 82100, 85100, 85101 y 85200, para contribuyentes inscriptos en el monotributo Ley Nº 24977. Quedan excluidas las sociedades y asociaciones de cualquier tipo. </w:t>
      </w:r>
    </w:p>
    <w:p>
      <w:pPr>
        <w:pStyle w:val="P6"/>
        <w:tabs>
          <w:tab w:val="clear" w:pos="4252" w:leader="none"/>
          <w:tab w:val="clear" w:pos="8504" w:leader="none"/>
        </w:tabs>
        <w:jc w:val="both"/>
      </w:pPr>
      <w:r>
        <w:t>Tributo fijo; por mes los contribuyentes abonarán............... . . ..... . . . . . . . . . . . . .$ 20,50</w:t>
      </w:r>
    </w:p>
    <w:p>
      <w:pPr>
        <w:pStyle w:val="P6"/>
        <w:numPr>
          <w:ilvl w:val="0"/>
          <w:numId w:val="4"/>
        </w:numPr>
        <w:tabs>
          <w:tab w:val="clear" w:pos="4252" w:leader="none"/>
          <w:tab w:val="clear" w:pos="8504" w:leader="none"/>
        </w:tabs>
        <w:jc w:val="both"/>
      </w:pPr>
      <w:r>
        <w:t xml:space="preserve">Microemprendimientos productivos:    monto del activo    (excepto inmuebles)           $ 9.000,00, sin empleados.</w:t>
      </w:r>
    </w:p>
    <w:p>
      <w:pPr>
        <w:pStyle w:val="P6"/>
        <w:tabs>
          <w:tab w:val="clear" w:pos="4252" w:leader="none"/>
          <w:tab w:val="clear" w:pos="8504" w:leader="none"/>
        </w:tabs>
        <w:jc w:val="both"/>
      </w:pPr>
      <w:r>
        <w:t>Tributo fijo: por mes los contribuyentes abonarán............. . . . . . ... . . . . . . . . . . . .$ 20,50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d- Las actividades que desarrollen Microemprendedores y Pequeñas Empresas locales, declarados de Interés Municipal por Ordenanza Nº 4928 del 06-10-2000.-.   </w:t>
      </w:r>
    </w:p>
    <w:p>
      <w:pPr>
        <w:pStyle w:val="P6"/>
        <w:numPr>
          <w:ilvl w:val="0"/>
          <w:numId w:val="5"/>
        </w:numPr>
        <w:tabs>
          <w:tab w:val="clear" w:pos="4252" w:leader="none"/>
          <w:tab w:val="clear" w:pos="8504" w:leader="none"/>
        </w:tabs>
        <w:ind w:hanging="480" w:left="840"/>
        <w:jc w:val="both"/>
      </w:pPr>
      <w:r>
        <w:t>Asígnase un monto fijo mensual único en concepto de Tasa por Servicios de Inspección General e Higiene, pagadero mes vencido, para Microemprendimientos y Pequeñas Empresas de Pesos DIEZ ($10), aplicables después del sexto mes, contados a partir de la fecha de alta de la actividad en la Municipalidad.</w:t>
      </w:r>
    </w:p>
    <w:p>
      <w:pPr>
        <w:pStyle w:val="P6"/>
        <w:tabs>
          <w:tab w:val="clear" w:pos="4252" w:leader="none"/>
          <w:tab w:val="clear" w:pos="8504" w:leader="none"/>
        </w:tabs>
        <w:jc w:val="right"/>
      </w:pPr>
      <w:r>
        <w:t>...///</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...///36.-</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numPr>
          <w:ilvl w:val="0"/>
          <w:numId w:val="5"/>
        </w:numPr>
        <w:tabs>
          <w:tab w:val="clear" w:pos="4252" w:leader="none"/>
          <w:tab w:val="clear" w:pos="8504" w:leader="none"/>
        </w:tabs>
        <w:ind w:hanging="480" w:left="840"/>
        <w:jc w:val="both"/>
      </w:pPr>
      <w:r>
        <w:t xml:space="preserve">Para microemprendimientos y Pequeñas Empresas constituidas con anterioridad a la promulgación y puesta en vigencia de la entonces ordenanza N°4928, podrán  solicitar  por  nota  el  acogimiento al presente régimen especial, siempre que no hayan transcurrido mas de doce (12) meses desde el inicio de sus actividades. Para estos casos, el plazo de espera indicado en el punto Nº  1 se contará desde el inicio de sus actividades.</w:t>
      </w:r>
    </w:p>
    <w:p>
      <w:pPr>
        <w:pStyle w:val="P6"/>
        <w:tabs>
          <w:tab w:val="clear" w:pos="4252" w:leader="none"/>
          <w:tab w:val="clear" w:pos="8504" w:leader="none"/>
        </w:tabs>
        <w:ind w:hanging="491" w:left="851"/>
        <w:jc w:val="both"/>
      </w:pPr>
      <w:r>
        <w:t xml:space="preserve">3-  Para todos los efectos, se entenderá por Microempresa y Pequeña Empresa, a todas las unidades económicas, cualquiera sea su forma jurídica, que cumplan con los siguientes requisitos:</w:t>
      </w:r>
    </w:p>
    <w:p>
      <w:pPr>
        <w:pStyle w:val="P6"/>
        <w:tabs>
          <w:tab w:val="clear" w:pos="4252" w:leader="none"/>
          <w:tab w:val="clear" w:pos="8504" w:leader="none"/>
        </w:tabs>
        <w:ind w:left="851"/>
        <w:jc w:val="both"/>
      </w:pPr>
      <w:r>
        <w:t>1) Que tenga un monto de activo, excepto inmuebles, no superior a pesos NUEVE MIL ($ 9.000.-)</w:t>
      </w:r>
    </w:p>
    <w:p>
      <w:pPr>
        <w:pStyle w:val="P6"/>
        <w:tabs>
          <w:tab w:val="clear" w:pos="4252" w:leader="none"/>
          <w:tab w:val="clear" w:pos="8504" w:leader="none"/>
        </w:tabs>
        <w:ind w:left="840"/>
        <w:jc w:val="both"/>
      </w:pPr>
      <w:r>
        <w:t>2) Que la actividad se desarrolle con un máximo de hasta un (1) empleado.</w:t>
      </w:r>
    </w:p>
    <w:p>
      <w:pPr>
        <w:pStyle w:val="P6"/>
        <w:tabs>
          <w:tab w:val="clear" w:pos="4252" w:leader="none"/>
          <w:tab w:val="clear" w:pos="8504" w:leader="none"/>
        </w:tabs>
        <w:ind w:left="840"/>
        <w:jc w:val="both"/>
      </w:pPr>
      <w:r>
        <w:t>3) Que no hubiere transcurrido mas de doce (12) meses desde el inicio de sus actividades.</w:t>
      </w:r>
    </w:p>
    <w:p>
      <w:pPr>
        <w:pStyle w:val="P6"/>
        <w:tabs>
          <w:tab w:val="clear" w:pos="4252" w:leader="none"/>
          <w:tab w:val="clear" w:pos="8504" w:leader="none"/>
        </w:tabs>
        <w:ind w:left="840"/>
        <w:jc w:val="both"/>
      </w:pPr>
      <w:r>
        <w:t xml:space="preserve">4) Que los ingresos brutos anuales no superen los PESOS CUARENTA MIL    ($ 40.000.-) sin incluir IVA.</w:t>
      </w:r>
    </w:p>
    <w:p>
      <w:pPr>
        <w:pStyle w:val="P6"/>
        <w:tabs>
          <w:tab w:val="clear" w:pos="4252" w:leader="none"/>
          <w:tab w:val="clear" w:pos="8504" w:leader="none"/>
        </w:tabs>
        <w:ind w:left="840"/>
        <w:jc w:val="both"/>
      </w:pPr>
    </w:p>
    <w:p>
      <w:pPr>
        <w:pStyle w:val="P6"/>
        <w:tabs>
          <w:tab w:val="clear" w:pos="4252" w:leader="none"/>
          <w:tab w:val="clear" w:pos="8504" w:leader="none"/>
        </w:tabs>
        <w:jc w:val="both"/>
        <w:rPr>
          <w:rStyle w:val="C3"/>
          <w:b w:val="1"/>
          <w:u w:val="single"/>
        </w:rPr>
      </w:pPr>
      <w:r>
        <w:rPr>
          <w:rStyle w:val="C3"/>
          <w:b w:val="1"/>
          <w:u w:val="single"/>
        </w:rPr>
        <w:t>Artículo 8:</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b w:val="1"/>
        </w:rPr>
      </w:pPr>
      <w:r>
        <w:rPr>
          <w:rStyle w:val="C3"/>
          <w:b w:val="1"/>
        </w:rPr>
        <w:t>EXENCIÓN</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Fijase el monto del activo a que hace referencia el Inc. 13 del Art. 118 de la Ordenanza Nº 3873 en . . . . . . . . . . . . . . . . . . . . . . . . . . . . . . . . . . . . . . . . . . . . ...... . . . . . . .$ 2.000,00</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i w:val="1"/>
          <w:u w:val="single"/>
        </w:rPr>
      </w:pPr>
      <w:r>
        <w:rPr>
          <w:rStyle w:val="C3"/>
          <w:b w:val="1"/>
          <w:i w:val="1"/>
          <w:u w:val="single"/>
        </w:rPr>
        <w:t xml:space="preserve">SE DISMINUIRÁ EN UN TREINTA Y CINCO POR CIENTO (35%),  EL MONTO QUE TRIBUTAN EN CONCEPTO DE TASA POR SERVICIOS DE INSPECCIÓN GENERAL E HIGIENE AQUELLOS CONTRIBUYENTES QUE ABONEN MENSUALMENTE DENTRO DE LA FECHA ESTABLECIDA PARA SUS VENCIMIENTOS UNA CANTIDAD INFERIOR A PESOS CIEN ($ 100.-). </w:t>
      </w:r>
    </w:p>
    <w:p>
      <w:pPr>
        <w:pStyle w:val="P6"/>
        <w:tabs>
          <w:tab w:val="clear" w:pos="4252" w:leader="none"/>
          <w:tab w:val="clear" w:pos="8504" w:leader="none"/>
        </w:tabs>
        <w:jc w:val="both"/>
        <w:rPr>
          <w:rStyle w:val="C3"/>
          <w:b w:val="1"/>
          <w:i w:val="1"/>
          <w:u w:val="single"/>
        </w:rPr>
      </w:pPr>
    </w:p>
    <w:p>
      <w:pPr>
        <w:pStyle w:val="P6"/>
        <w:tabs>
          <w:tab w:val="clear" w:pos="4252" w:leader="none"/>
          <w:tab w:val="clear" w:pos="8504" w:leader="none"/>
        </w:tabs>
        <w:jc w:val="both"/>
        <w:rPr>
          <w:rStyle w:val="C3"/>
        </w:rPr>
      </w:pPr>
    </w:p>
    <w:p>
      <w:pPr>
        <w:pStyle w:val="P6"/>
        <w:tabs>
          <w:tab w:val="clear" w:pos="4252" w:leader="none"/>
          <w:tab w:val="clear" w:pos="8504" w:leader="none"/>
        </w:tabs>
        <w:jc w:val="center"/>
        <w:rPr>
          <w:rStyle w:val="C3"/>
          <w:b w:val="1"/>
          <w:u w:val="single"/>
        </w:rPr>
      </w:pPr>
      <w:r>
        <w:rPr>
          <w:rStyle w:val="C3"/>
          <w:b w:val="1"/>
          <w:u w:val="single"/>
        </w:rPr>
        <w:t>CAPÍTULO III</w:t>
      </w:r>
    </w:p>
    <w:p>
      <w:pPr>
        <w:pStyle w:val="P6"/>
        <w:tabs>
          <w:tab w:val="clear" w:pos="4252" w:leader="none"/>
          <w:tab w:val="clear" w:pos="8504" w:leader="none"/>
        </w:tabs>
        <w:jc w:val="both"/>
        <w:rPr>
          <w:rStyle w:val="C3"/>
        </w:rPr>
      </w:pPr>
    </w:p>
    <w:p>
      <w:pPr>
        <w:pStyle w:val="P6"/>
        <w:tabs>
          <w:tab w:val="clear" w:pos="4252" w:leader="none"/>
          <w:tab w:val="clear" w:pos="8504" w:leader="none"/>
        </w:tabs>
        <w:jc w:val="center"/>
        <w:rPr>
          <w:rStyle w:val="C3"/>
          <w:b w:val="1"/>
          <w:u w:val="single"/>
        </w:rPr>
      </w:pPr>
      <w:r>
        <w:rPr>
          <w:rStyle w:val="C3"/>
          <w:b w:val="1"/>
          <w:u w:val="single"/>
        </w:rPr>
        <w:t xml:space="preserve">CONTRIBUCIONES QUE  INCIDEN SOBRE LOS ESPECTÁCULOS Y </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DIVERSIONES PÚBLICAS</w:t>
      </w:r>
    </w:p>
    <w:p>
      <w:pPr>
        <w:pStyle w:val="P6"/>
        <w:tabs>
          <w:tab w:val="clear" w:pos="4252" w:leader="none"/>
          <w:tab w:val="clear" w:pos="8504" w:leader="none"/>
        </w:tabs>
        <w:jc w:val="right"/>
      </w:pPr>
      <w:r>
        <w:t>...///</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pPr>
      <w:r>
        <w:t>...///37.-</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9:</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 xml:space="preserve">Por  la  realización de  cualquier  actividad  con el carácter de espectáculo público, ya sean circos, teatros, variedades, bailes, espectáculos deportivos, festivales diversos, etc. Se abonará el dos coma cinco por ciento ( 2,5%), de las entradas vendidas, consumición mínima y/o cualquier otro fondo de derecho de acceso o de permanencia del espectáculo.</w:t>
      </w:r>
    </w:p>
    <w:p>
      <w:pPr>
        <w:pStyle w:val="P6"/>
        <w:tabs>
          <w:tab w:val="clear" w:pos="4252" w:leader="none"/>
          <w:tab w:val="clear" w:pos="8504" w:leader="none"/>
        </w:tabs>
        <w:jc w:val="both"/>
        <w:rPr>
          <w:rStyle w:val="C3"/>
          <w:b w:val="1"/>
        </w:rPr>
      </w:pPr>
      <w:r>
        <w:rPr>
          <w:rStyle w:val="C3"/>
          <w:b w:val="1"/>
        </w:rPr>
        <w:t>El monto mínimo a tributar por función será de ..................................................$ 80.-</w:t>
      </w:r>
    </w:p>
    <w:p>
      <w:pPr>
        <w:pStyle w:val="P6"/>
        <w:tabs>
          <w:tab w:val="clear" w:pos="4252" w:leader="none"/>
          <w:tab w:val="clear" w:pos="8504" w:leader="none"/>
        </w:tabs>
        <w:jc w:val="both"/>
      </w:pPr>
      <w:r>
        <w:t>Quedan exceptuados los espectáculos que se realicen en bares o confiterías, habilitados como tales, cuando no se cobre entrada.</w:t>
      </w:r>
    </w:p>
    <w:p>
      <w:pPr>
        <w:pStyle w:val="P6"/>
        <w:tabs>
          <w:tab w:val="clear" w:pos="4252" w:leader="none"/>
          <w:tab w:val="clear" w:pos="8504" w:leader="none"/>
        </w:tabs>
        <w:jc w:val="both"/>
      </w:pPr>
      <w:r>
        <w:t>Cuando se realicen espectáculos alcanzados por este Capítulo sin permiso eventual y/o habilitación previa los importes a tributar se incrementarán en un treinta por ciento (30%).</w:t>
      </w:r>
    </w:p>
    <w:p>
      <w:pPr>
        <w:pStyle w:val="P6"/>
        <w:tabs>
          <w:tab w:val="clear" w:pos="4252" w:leader="none"/>
          <w:tab w:val="clear" w:pos="8504" w:leader="none"/>
        </w:tabs>
        <w:jc w:val="both"/>
      </w:pPr>
      <w:r>
        <w:t>El monto recaudado en concepto de lo establecido en el presente artículo, será distribuido de acuerdo al siguiente porcentaje:</w:t>
      </w:r>
    </w:p>
    <w:p>
      <w:pPr>
        <w:pStyle w:val="P6"/>
        <w:numPr>
          <w:ilvl w:val="0"/>
          <w:numId w:val="46"/>
        </w:numPr>
        <w:tabs>
          <w:tab w:val="clear" w:pos="4252" w:leader="none"/>
          <w:tab w:val="clear" w:pos="8504" w:leader="none"/>
        </w:tabs>
        <w:jc w:val="both"/>
        <w:rPr>
          <w:rStyle w:val="C3"/>
          <w:b w:val="1"/>
        </w:rPr>
      </w:pPr>
      <w:r>
        <w:rPr>
          <w:rStyle w:val="C3"/>
          <w:b w:val="1"/>
        </w:rPr>
        <w:t>SESENTA POR CIENTO (60%) SE DESTINARA A LA SOCIEDAD DE BOMBEROS VOLUNTARIOS DE LA CIUDAD DE ALTA GRACIA.</w:t>
      </w:r>
    </w:p>
    <w:p>
      <w:pPr>
        <w:pStyle w:val="P6"/>
        <w:numPr>
          <w:ilvl w:val="0"/>
          <w:numId w:val="46"/>
        </w:numPr>
        <w:tabs>
          <w:tab w:val="clear" w:pos="4252" w:leader="none"/>
          <w:tab w:val="clear" w:pos="8504" w:leader="none"/>
        </w:tabs>
        <w:jc w:val="both"/>
        <w:rPr>
          <w:rStyle w:val="C3"/>
          <w:b w:val="1"/>
        </w:rPr>
      </w:pPr>
      <w:r>
        <w:rPr>
          <w:rStyle w:val="C3"/>
          <w:b w:val="1"/>
        </w:rPr>
        <w:t>CUARENTA POR CIENTO (40%) A LA MUNICIPALIDAD DE LA CIUDAD DE ALTA GRACIA.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10: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CASINO DE LA PROVINCIA DE CÓRDOBA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El Casino de la Provincia de Córdoba, administrado por la Lotería de Córdoba S.A., abonará el veintinueve coma cinco por ciento (29,5%) de la recaudación bruta por venta de entradas.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11:</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PARQUES DE DIVERSIONES Y OTRAS ATRACCIONES ANÁLOGAS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Los parques de diversiones y otras atracciones análogas, abonarán por día, por cada juego y por adelantado por los días que sean autorizados a abrir.......................... . . . . . .  $ 5,00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 xml:space="preserve"> </w:t>
      </w:r>
    </w:p>
    <w:p>
      <w:pPr>
        <w:pStyle w:val="P6"/>
        <w:tabs>
          <w:tab w:val="clear" w:pos="4252" w:leader="none"/>
          <w:tab w:val="clear" w:pos="8504" w:leader="none"/>
        </w:tabs>
        <w:jc w:val="right"/>
      </w:pPr>
      <w:r>
        <w:t>...///</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pPr>
      <w:r>
        <w:t>...///38.-</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CAPÍTULO IV</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 xml:space="preserve">CONTRIBUCIONES QUE INCIDEN SOBRE LA OCUPACIÓN Y COMERCIO </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EN LA VIA PUBLICA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 xml:space="preserve">Articulo 12: </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SERVICIOS Y PRETACIONES</w:t>
      </w:r>
    </w:p>
    <w:p>
      <w:pPr>
        <w:pStyle w:val="P6"/>
        <w:tabs>
          <w:tab w:val="clear" w:pos="4252" w:leader="none"/>
          <w:tab w:val="clear" w:pos="8504" w:leader="none"/>
        </w:tabs>
        <w:jc w:val="both"/>
        <w:rPr>
          <w:rStyle w:val="C3"/>
          <w:b w:val="1"/>
        </w:rPr>
      </w:pPr>
    </w:p>
    <w:p>
      <w:pPr>
        <w:pStyle w:val="P6"/>
        <w:numPr>
          <w:ilvl w:val="0"/>
          <w:numId w:val="30"/>
        </w:numPr>
        <w:tabs>
          <w:tab w:val="clear" w:pos="4252" w:leader="none"/>
          <w:tab w:val="clear" w:pos="8504" w:leader="none"/>
        </w:tabs>
        <w:jc w:val="both"/>
      </w:pPr>
      <w:r>
        <w:t>Por ocupación diferencial de espacios del dominio público municipal con el tendido de líneas eléctricas por parte de las empresas prestadoras de tales servicios, por mes y por cada usuario conectado al servicio la suma de pesos treinta y ocho centavos............................................................................................................ $ 0,38</w:t>
      </w:r>
    </w:p>
    <w:p>
      <w:pPr>
        <w:pStyle w:val="P6"/>
        <w:tabs>
          <w:tab w:val="clear" w:pos="4252" w:leader="none"/>
          <w:tab w:val="clear" w:pos="8504" w:leader="none"/>
        </w:tabs>
        <w:jc w:val="both"/>
      </w:pPr>
    </w:p>
    <w:p>
      <w:pPr>
        <w:pStyle w:val="P6"/>
        <w:numPr>
          <w:ilvl w:val="0"/>
          <w:numId w:val="30"/>
        </w:numPr>
        <w:tabs>
          <w:tab w:val="clear" w:pos="4252" w:leader="none"/>
          <w:tab w:val="clear" w:pos="8504" w:leader="none"/>
        </w:tabs>
        <w:jc w:val="both"/>
      </w:pPr>
      <w:r>
        <w:t>Por ocupación diferencial de espacios de dominio público municipal con el tendido de gasoductos, redes distribuidoras de gas, por mes y por cada usuario conectado al servicio, la suma de pesos treinta y ocho centavos..............................................$ 0, 38</w:t>
      </w:r>
    </w:p>
    <w:p>
      <w:pPr>
        <w:pStyle w:val="P6"/>
        <w:tabs>
          <w:tab w:val="clear" w:pos="4252" w:leader="none"/>
          <w:tab w:val="clear" w:pos="8504" w:leader="none"/>
        </w:tabs>
        <w:jc w:val="both"/>
      </w:pPr>
    </w:p>
    <w:p>
      <w:pPr>
        <w:pStyle w:val="P6"/>
        <w:numPr>
          <w:ilvl w:val="0"/>
          <w:numId w:val="30"/>
        </w:numPr>
        <w:tabs>
          <w:tab w:val="clear" w:pos="4252" w:leader="none"/>
          <w:tab w:val="clear" w:pos="8504" w:leader="none"/>
        </w:tabs>
        <w:jc w:val="both"/>
      </w:pPr>
      <w:r>
        <w:t>Por la ocupación diferencial de espacios de dominio público municipal con el tendido de redes distribuidoras de agua corriente y cloacas, por parte de las empresas prestadoras de tales servicios, por mes y por cada usuario conectado al servicio, la suma de pesos treinta y ocho centavos............................................................... $ 0,38</w:t>
      </w:r>
    </w:p>
    <w:p>
      <w:pPr>
        <w:pStyle w:val="P6"/>
        <w:tabs>
          <w:tab w:val="clear" w:pos="4252" w:leader="none"/>
          <w:tab w:val="clear" w:pos="8504" w:leader="none"/>
        </w:tabs>
        <w:jc w:val="both"/>
      </w:pPr>
    </w:p>
    <w:p>
      <w:pPr>
        <w:pStyle w:val="P6"/>
        <w:numPr>
          <w:ilvl w:val="0"/>
          <w:numId w:val="30"/>
        </w:numPr>
        <w:tabs>
          <w:tab w:val="clear" w:pos="4252" w:leader="none"/>
          <w:tab w:val="clear" w:pos="8504" w:leader="none"/>
        </w:tabs>
        <w:jc w:val="both"/>
      </w:pPr>
      <w:r>
        <w:t>Por ocupación de espacios del dominio público municipal por empresas particulares para el tendido de líneas de transmisión y/o interconexión de comunicaciones, por mes y por cada usuario conectado al servicio, la suma de pesos treinta y ocho centavos............................................................................................................ $ 0,38</w:t>
      </w:r>
    </w:p>
    <w:p>
      <w:pPr>
        <w:pStyle w:val="P6"/>
        <w:tabs>
          <w:tab w:val="clear" w:pos="4252" w:leader="none"/>
          <w:tab w:val="clear" w:pos="8504" w:leader="none"/>
        </w:tabs>
        <w:jc w:val="both"/>
      </w:pPr>
    </w:p>
    <w:p>
      <w:pPr>
        <w:pStyle w:val="P6"/>
        <w:numPr>
          <w:ilvl w:val="0"/>
          <w:numId w:val="30"/>
        </w:numPr>
        <w:tabs>
          <w:tab w:val="clear" w:pos="4252" w:leader="none"/>
          <w:tab w:val="clear" w:pos="8504" w:leader="none"/>
        </w:tabs>
        <w:jc w:val="both"/>
      </w:pPr>
      <w:r>
        <w:t>Por ocupación de espacios de dominio público municipal por empresas particulares para el tendido de líneas telefónicas, por mes y por cada usuario, la suma de pesos treinta y ocho centavos...................................................................................... $ 0,38</w:t>
      </w:r>
    </w:p>
    <w:p>
      <w:pPr>
        <w:pStyle w:val="P6"/>
        <w:tabs>
          <w:tab w:val="clear" w:pos="4252" w:leader="none"/>
          <w:tab w:val="clear" w:pos="8504" w:leader="none"/>
        </w:tabs>
        <w:jc w:val="both"/>
      </w:pPr>
    </w:p>
    <w:p>
      <w:pPr>
        <w:pStyle w:val="P6"/>
        <w:numPr>
          <w:ilvl w:val="0"/>
          <w:numId w:val="30"/>
        </w:numPr>
        <w:tabs>
          <w:tab w:val="clear" w:pos="4252" w:leader="none"/>
          <w:tab w:val="clear" w:pos="8504" w:leader="none"/>
        </w:tabs>
        <w:jc w:val="both"/>
      </w:pPr>
      <w:r>
        <w:t>Por ocupación de espacios de dominio público municipal por empresas particulares para la instalación de cabinas telefónicas, por mes y por cada cabina, la suma de treinta pesos............................................................................................................... $ 30,00</w:t>
      </w:r>
    </w:p>
    <w:p>
      <w:pPr>
        <w:pStyle w:val="P6"/>
        <w:tabs>
          <w:tab w:val="clear" w:pos="4252" w:leader="none"/>
          <w:tab w:val="clear" w:pos="8504" w:leader="none"/>
        </w:tabs>
        <w:jc w:val="right"/>
      </w:pPr>
      <w:r>
        <w:t>...///</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...///39.-</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El Departamento Ejecutivo podrá disminuir el monto por usuario o eximir total o parcialmente a la Empresa prestadora del pago de esta contribución cuando una razón de interés Municipal así lo requiera.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13:</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r>
        <w:rPr>
          <w:rStyle w:val="C3"/>
          <w:b w:val="1"/>
          <w:u w:val="single"/>
        </w:rPr>
        <w:t>ESPACIOS RESERVADOS, ESTACIONAMIENTO Y OCUPACION CON FINES COMERCIALES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Reserva de espacio de la vía pública para estacionamiento de vehículos, con destino específico y restricciones de horarios, tiempo y condiciones de uso, característica de los automotores etc., abonarán según la tipificación de la respectiva autorización.</w:t>
      </w:r>
    </w:p>
    <w:p>
      <w:pPr>
        <w:pStyle w:val="P6"/>
        <w:tabs>
          <w:tab w:val="clear" w:pos="4252" w:leader="none"/>
          <w:tab w:val="clear" w:pos="8504" w:leader="none"/>
        </w:tabs>
        <w:jc w:val="both"/>
      </w:pPr>
      <w:r>
        <w:t xml:space="preserve"> </w:t>
      </w:r>
    </w:p>
    <w:p>
      <w:pPr>
        <w:pStyle w:val="P6"/>
        <w:numPr>
          <w:ilvl w:val="0"/>
          <w:numId w:val="31"/>
        </w:numPr>
        <w:tabs>
          <w:tab w:val="clear" w:pos="4252" w:leader="none"/>
          <w:tab w:val="clear" w:pos="8504" w:leader="none"/>
        </w:tabs>
        <w:jc w:val="both"/>
      </w:pPr>
      <w:r>
        <w:t>Espacio para carga y descarga de valores en Bancos o Entidades Financieras, por mes y por espacio (1 vehículo ) frente reservado, pesos quince................................ $ 15,00</w:t>
      </w:r>
    </w:p>
    <w:p>
      <w:pPr>
        <w:pStyle w:val="P6"/>
        <w:numPr>
          <w:ilvl w:val="0"/>
          <w:numId w:val="31"/>
        </w:numPr>
        <w:tabs>
          <w:tab w:val="clear" w:pos="4252" w:leader="none"/>
          <w:tab w:val="clear" w:pos="8504" w:leader="none"/>
        </w:tabs>
        <w:jc w:val="both"/>
      </w:pPr>
      <w:r>
        <w:t xml:space="preserve">Espacio para paradas de emergencias de establecimientos donde se asisten enfermos , por mes y por espacio (1 vehículo) de frente reservado, pesos diez..................  $ 10,00</w:t>
      </w:r>
    </w:p>
    <w:p>
      <w:pPr>
        <w:pStyle w:val="P6"/>
        <w:numPr>
          <w:ilvl w:val="0"/>
          <w:numId w:val="31"/>
        </w:numPr>
        <w:tabs>
          <w:tab w:val="clear" w:pos="4252" w:leader="none"/>
          <w:tab w:val="clear" w:pos="8504" w:leader="none"/>
        </w:tabs>
        <w:jc w:val="both"/>
      </w:pPr>
      <w:r>
        <w:t xml:space="preserve">Espacio para carga y descarga de pasajeros en hoteles y moteles por mes y por espacio (1 vehículo) de frente reservado, pesos diez...................................................  $  10,00</w:t>
      </w:r>
    </w:p>
    <w:p>
      <w:pPr>
        <w:pStyle w:val="P6"/>
        <w:numPr>
          <w:ilvl w:val="0"/>
          <w:numId w:val="31"/>
        </w:numPr>
        <w:tabs>
          <w:tab w:val="clear" w:pos="4252" w:leader="none"/>
          <w:tab w:val="clear" w:pos="8504" w:leader="none"/>
        </w:tabs>
        <w:jc w:val="both"/>
      </w:pPr>
      <w:r>
        <w:t xml:space="preserve">Espacio de carga y descarga de mercaderías y otros elementos por mes y por espacio (un vehículo) de frente reservado pesos quince...............................................  $  15,00</w:t>
      </w:r>
    </w:p>
    <w:p>
      <w:pPr>
        <w:pStyle w:val="P6"/>
        <w:numPr>
          <w:ilvl w:val="0"/>
          <w:numId w:val="31"/>
        </w:numPr>
        <w:tabs>
          <w:tab w:val="clear" w:pos="4252" w:leader="none"/>
          <w:tab w:val="clear" w:pos="8504" w:leader="none"/>
        </w:tabs>
        <w:jc w:val="both"/>
      </w:pPr>
      <w:r>
        <w:t xml:space="preserve">Espacio solicitado por cualquier otra naturaleza, que se oriente al servicio del bien en general por mes y por espacio ( un vehículo ) de frente reservado, pesos quince............................................................................................................ $   15,00</w:t>
      </w:r>
    </w:p>
    <w:p>
      <w:pPr>
        <w:pStyle w:val="P6"/>
        <w:numPr>
          <w:ilvl w:val="0"/>
          <w:numId w:val="31"/>
        </w:numPr>
        <w:tabs>
          <w:tab w:val="clear" w:pos="4252" w:leader="none"/>
          <w:tab w:val="clear" w:pos="8504" w:leader="none"/>
        </w:tabs>
        <w:jc w:val="both"/>
      </w:pPr>
      <w:r>
        <w:t xml:space="preserve">Espacio de estacionamiento medido y controlado dentro del Ejido Municipal por hora y por espacio (un vehículo) pesos uno...........................................................  $     1,00</w:t>
      </w:r>
    </w:p>
    <w:p>
      <w:pPr>
        <w:pStyle w:val="P6"/>
        <w:numPr>
          <w:ilvl w:val="0"/>
          <w:numId w:val="31"/>
        </w:numPr>
        <w:tabs>
          <w:tab w:val="clear" w:pos="4252" w:leader="none"/>
          <w:tab w:val="clear" w:pos="8504" w:leader="none"/>
        </w:tabs>
        <w:jc w:val="both"/>
      </w:pPr>
      <w:r>
        <w:t>Ocupación de la vía pública con elementos que se exhiban para ser rifados, vendidos, promocionados, etc., previa autorización de la repartición municipal competente:</w:t>
      </w:r>
    </w:p>
    <w:p>
      <w:pPr>
        <w:pStyle w:val="P6"/>
        <w:tabs>
          <w:tab w:val="clear" w:pos="4252" w:leader="none"/>
          <w:tab w:val="clear" w:pos="8504" w:leader="none"/>
        </w:tabs>
        <w:ind w:left="426"/>
        <w:jc w:val="both"/>
        <w:rPr>
          <w:rStyle w:val="C3"/>
          <w:b w:val="1"/>
          <w:u w:val="single"/>
        </w:rPr>
      </w:pPr>
      <w:r>
        <w:rPr>
          <w:rStyle w:val="C3"/>
          <w:b w:val="1"/>
          <w:u w:val="single"/>
        </w:rPr>
        <w:t>PLAZA SOLARES</w:t>
      </w:r>
    </w:p>
    <w:p>
      <w:pPr>
        <w:pStyle w:val="P6"/>
        <w:numPr>
          <w:ilvl w:val="0"/>
          <w:numId w:val="6"/>
        </w:numPr>
        <w:tabs>
          <w:tab w:val="clear" w:pos="4252" w:leader="none"/>
          <w:tab w:val="clear" w:pos="8504" w:leader="none"/>
        </w:tabs>
        <w:ind w:left="786"/>
        <w:jc w:val="both"/>
      </w:pPr>
      <w:r>
        <w:t xml:space="preserve">Vehículos ( motos, automóviles y vehículos de carga liviana) por día y por espacio (un vehículo) pesos cincuenta................................................................. $    50,00</w:t>
      </w:r>
    </w:p>
    <w:p>
      <w:pPr>
        <w:pStyle w:val="P6"/>
        <w:numPr>
          <w:ilvl w:val="0"/>
          <w:numId w:val="6"/>
        </w:numPr>
        <w:tabs>
          <w:tab w:val="clear" w:pos="4252" w:leader="none"/>
          <w:tab w:val="clear" w:pos="8504" w:leader="none"/>
        </w:tabs>
        <w:ind w:left="786"/>
        <w:jc w:val="both"/>
      </w:pPr>
      <w:r>
        <w:t xml:space="preserve">Elementos varios (stand, mesas, etc.) por día pesos ocho........................ $     8,00</w:t>
      </w:r>
    </w:p>
    <w:p>
      <w:pPr>
        <w:pStyle w:val="P6"/>
        <w:tabs>
          <w:tab w:val="clear" w:pos="4252" w:leader="none"/>
          <w:tab w:val="clear" w:pos="8504" w:leader="none"/>
        </w:tabs>
        <w:ind w:left="426"/>
        <w:jc w:val="both"/>
        <w:rPr>
          <w:rStyle w:val="C3"/>
          <w:b w:val="1"/>
          <w:u w:val="single"/>
        </w:rPr>
      </w:pPr>
      <w:r>
        <w:rPr>
          <w:rStyle w:val="C3"/>
          <w:b w:val="1"/>
          <w:u w:val="single"/>
        </w:rPr>
        <w:t>RESTO DE LA CIUDAD</w:t>
      </w:r>
    </w:p>
    <w:p>
      <w:pPr>
        <w:pStyle w:val="P6"/>
        <w:numPr>
          <w:ilvl w:val="0"/>
          <w:numId w:val="7"/>
        </w:numPr>
        <w:tabs>
          <w:tab w:val="clear" w:pos="4252" w:leader="none"/>
          <w:tab w:val="clear" w:pos="8504" w:leader="none"/>
        </w:tabs>
        <w:ind w:left="786"/>
        <w:jc w:val="both"/>
      </w:pPr>
      <w:r>
        <w:t xml:space="preserve">Sobre  veredas  (máxima  ocupación  permitida 1,00 m. de ancho por el frente del </w:t>
      </w:r>
    </w:p>
    <w:p>
      <w:pPr>
        <w:pStyle w:val="P6"/>
        <w:tabs>
          <w:tab w:val="clear" w:pos="4252" w:leader="none"/>
          <w:tab w:val="clear" w:pos="8504" w:leader="none"/>
        </w:tabs>
        <w:ind w:hanging="283" w:left="709"/>
        <w:jc w:val="both"/>
      </w:pPr>
      <w:r>
        <w:t xml:space="preserve">      local) hasta 5 mts lineales, por mes pesos quince.................................... $    15,00</w:t>
      </w:r>
    </w:p>
    <w:p>
      <w:pPr>
        <w:pStyle w:val="P6"/>
        <w:tabs>
          <w:tab w:val="clear" w:pos="4252" w:leader="none"/>
          <w:tab w:val="clear" w:pos="8504" w:leader="none"/>
        </w:tabs>
        <w:ind w:hanging="283" w:left="709"/>
        <w:jc w:val="right"/>
      </w:pPr>
      <w:r>
        <w:t>...///</w:t>
      </w:r>
    </w:p>
    <w:p>
      <w:pPr>
        <w:pStyle w:val="P6"/>
        <w:tabs>
          <w:tab w:val="clear" w:pos="4252" w:leader="none"/>
          <w:tab w:val="clear" w:pos="8504" w:leader="none"/>
        </w:tabs>
        <w:ind w:hanging="283" w:left="709"/>
        <w:jc w:val="right"/>
      </w:pPr>
    </w:p>
    <w:p>
      <w:pPr>
        <w:pStyle w:val="P6"/>
        <w:tabs>
          <w:tab w:val="clear" w:pos="4252" w:leader="none"/>
          <w:tab w:val="clear" w:pos="8504" w:leader="none"/>
        </w:tabs>
        <w:ind w:hanging="283" w:left="709"/>
        <w:jc w:val="right"/>
      </w:pPr>
    </w:p>
    <w:p>
      <w:pPr>
        <w:pStyle w:val="P6"/>
        <w:tabs>
          <w:tab w:val="clear" w:pos="4252" w:leader="none"/>
          <w:tab w:val="clear" w:pos="8504" w:leader="none"/>
        </w:tabs>
        <w:ind w:hanging="283" w:left="709"/>
      </w:pPr>
      <w:r>
        <w:t>...///40.-</w:t>
      </w:r>
    </w:p>
    <w:p>
      <w:pPr>
        <w:pStyle w:val="P6"/>
        <w:tabs>
          <w:tab w:val="clear" w:pos="4252" w:leader="none"/>
          <w:tab w:val="clear" w:pos="8504" w:leader="none"/>
        </w:tabs>
        <w:ind w:hanging="283" w:left="709"/>
        <w:jc w:val="right"/>
      </w:pPr>
    </w:p>
    <w:p>
      <w:pPr>
        <w:pStyle w:val="P6"/>
        <w:tabs>
          <w:tab w:val="clear" w:pos="4252" w:leader="none"/>
          <w:tab w:val="clear" w:pos="8504" w:leader="none"/>
        </w:tabs>
        <w:ind w:hanging="283" w:left="709"/>
        <w:jc w:val="right"/>
      </w:pPr>
    </w:p>
    <w:p>
      <w:pPr>
        <w:pStyle w:val="P6"/>
        <w:tabs>
          <w:tab w:val="clear" w:pos="4252" w:leader="none"/>
          <w:tab w:val="clear" w:pos="8504" w:leader="none"/>
        </w:tabs>
        <w:ind w:hanging="283" w:left="709"/>
      </w:pPr>
    </w:p>
    <w:p>
      <w:pPr>
        <w:pStyle w:val="P6"/>
        <w:numPr>
          <w:ilvl w:val="0"/>
          <w:numId w:val="7"/>
        </w:numPr>
        <w:tabs>
          <w:tab w:val="clear" w:pos="4252" w:leader="none"/>
          <w:tab w:val="clear" w:pos="8504" w:leader="none"/>
        </w:tabs>
        <w:ind w:left="720"/>
        <w:jc w:val="both"/>
      </w:pPr>
      <w:r>
        <w:t xml:space="preserve">Por fracción superior por metro lineal y por mes pesos cinco................... $      5,00</w:t>
      </w:r>
    </w:p>
    <w:p>
      <w:pPr>
        <w:pStyle w:val="P6"/>
        <w:tabs>
          <w:tab w:val="clear" w:pos="4252" w:leader="none"/>
          <w:tab w:val="clear" w:pos="8504" w:leader="none"/>
        </w:tabs>
        <w:jc w:val="both"/>
      </w:pPr>
    </w:p>
    <w:p>
      <w:pPr>
        <w:pStyle w:val="P6"/>
        <w:numPr>
          <w:ilvl w:val="0"/>
          <w:numId w:val="31"/>
        </w:numPr>
        <w:tabs>
          <w:tab w:val="clear" w:pos="4252" w:leader="none"/>
          <w:tab w:val="clear" w:pos="8504" w:leader="none"/>
        </w:tabs>
        <w:jc w:val="both"/>
      </w:pPr>
      <w:r>
        <w:t xml:space="preserve">Por mesas instaladas en bares, confiterías o establecimientos similares (incluye cuatro elementos para sentarse por mesa), en veredas o entre línea de edificación y la calzada, previa autorización de autoridad competente, se abonará por mesa y por mes la suma de pesos diez.............................................................................................. $      0,00</w:t>
      </w:r>
    </w:p>
    <w:p>
      <w:pPr>
        <w:pStyle w:val="P6"/>
        <w:numPr>
          <w:ilvl w:val="0"/>
          <w:numId w:val="31"/>
        </w:numPr>
        <w:tabs>
          <w:tab w:val="clear" w:pos="4252" w:leader="none"/>
          <w:tab w:val="clear" w:pos="8504" w:leader="none"/>
        </w:tabs>
        <w:jc w:val="both"/>
      </w:pPr>
      <w:r>
        <w:t xml:space="preserve">Por sillas bancos individuales, sillones u otros elementos para sentarse instalados en negocios y en los lugares mencionados en el apartado anterior, previa autorización de la autoridad competente, se abonará mensualmente de uno a diez elementos un mínimo de.................................................................................................................  $     0,00 </w:t>
      </w:r>
    </w:p>
    <w:p>
      <w:pPr>
        <w:pStyle w:val="P6"/>
        <w:tabs>
          <w:tab w:val="clear" w:pos="4252" w:leader="none"/>
          <w:tab w:val="clear" w:pos="8504" w:leader="none"/>
        </w:tabs>
        <w:jc w:val="both"/>
      </w:pPr>
      <w:r>
        <w:t xml:space="preserve">      Más de diez y por cada uno que se agregue pesos dos................................... $     0,00</w:t>
      </w:r>
    </w:p>
    <w:p>
      <w:pPr>
        <w:pStyle w:val="P6"/>
        <w:tabs>
          <w:tab w:val="clear" w:pos="4252" w:leader="none"/>
          <w:tab w:val="clear" w:pos="8504" w:leader="none"/>
        </w:tabs>
        <w:jc w:val="both"/>
      </w:pPr>
      <w:r>
        <w:t xml:space="preserve">10- Colocación de pasacalles en calles, por pasacalle y por día pesos uno............ $     1,00</w:t>
      </w:r>
    </w:p>
    <w:p>
      <w:pPr>
        <w:pStyle w:val="P6"/>
        <w:numPr>
          <w:ilvl w:val="0"/>
          <w:numId w:val="34"/>
        </w:numPr>
        <w:tabs>
          <w:tab w:val="clear" w:pos="4252" w:leader="none"/>
          <w:tab w:val="clear" w:pos="8504" w:leader="none"/>
        </w:tabs>
        <w:jc w:val="both"/>
      </w:pPr>
      <w:r>
        <w:t xml:space="preserve">Colocación de pasacalles en avenidas, por pasacalle y por día pesos uno ......  $     1,00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En los casos de instalación de mesas y sillas cuando no estuvieran autorizadas, la contribución se incrementará en un cincuenta por ciento (50%). </w:t>
      </w:r>
    </w:p>
    <w:p>
      <w:pPr>
        <w:pStyle w:val="P6"/>
        <w:tabs>
          <w:tab w:val="clear" w:pos="4252" w:leader="none"/>
          <w:tab w:val="clear" w:pos="8504" w:leader="none"/>
        </w:tabs>
        <w:jc w:val="both"/>
      </w:pPr>
      <w:r>
        <w:t>Para los pasacalles que sean de interés general o por proselitismo la contribución no se aplicará.</w:t>
      </w:r>
    </w:p>
    <w:p>
      <w:pPr>
        <w:pStyle w:val="P6"/>
        <w:tabs>
          <w:tab w:val="clear" w:pos="4252" w:leader="none"/>
          <w:tab w:val="clear" w:pos="8504" w:leader="none"/>
        </w:tabs>
        <w:jc w:val="both"/>
      </w:pPr>
    </w:p>
    <w:p>
      <w:pPr>
        <w:pStyle w:val="P6"/>
        <w:numPr>
          <w:ilvl w:val="0"/>
          <w:numId w:val="34"/>
        </w:numPr>
        <w:tabs>
          <w:tab w:val="clear" w:pos="4252" w:leader="none"/>
          <w:tab w:val="clear" w:pos="8504" w:leader="none"/>
        </w:tabs>
        <w:jc w:val="both"/>
      </w:pPr>
      <w:r>
        <w:t>Ocupación de puestos de artesanías de artesanos fiscalizados que se exhiben en forma permanente por mes y por puesto por adelantado durante los meses de :</w:t>
      </w:r>
    </w:p>
    <w:p>
      <w:pPr>
        <w:pStyle w:val="P6"/>
        <w:tabs>
          <w:tab w:val="clear" w:pos="4252" w:leader="none"/>
          <w:tab w:val="clear" w:pos="8504" w:leader="none"/>
        </w:tabs>
        <w:ind w:firstLine="360"/>
        <w:jc w:val="both"/>
      </w:pPr>
      <w:r>
        <w:t xml:space="preserve">Noviembre a abril pesos veinte...................................................................... $    20,00</w:t>
      </w:r>
    </w:p>
    <w:p>
      <w:pPr>
        <w:pStyle w:val="P6"/>
        <w:tabs>
          <w:tab w:val="clear" w:pos="4252" w:leader="none"/>
          <w:tab w:val="clear" w:pos="8504" w:leader="none"/>
        </w:tabs>
        <w:ind w:firstLine="360"/>
        <w:jc w:val="both"/>
      </w:pPr>
      <w:r>
        <w:t xml:space="preserve">Mayo a Octubre pesos diez........................................................................... $    10,00</w:t>
      </w:r>
    </w:p>
    <w:p>
      <w:pPr>
        <w:pStyle w:val="P6"/>
        <w:tabs>
          <w:tab w:val="clear" w:pos="4252" w:leader="none"/>
          <w:tab w:val="clear" w:pos="8504" w:leader="none"/>
        </w:tabs>
        <w:jc w:val="both"/>
        <w:rPr>
          <w:rStyle w:val="C3"/>
          <w:b w:val="1"/>
        </w:rPr>
      </w:pPr>
    </w:p>
    <w:p>
      <w:pPr>
        <w:pStyle w:val="P6"/>
        <w:numPr>
          <w:ilvl w:val="0"/>
          <w:numId w:val="34"/>
        </w:numPr>
        <w:tabs>
          <w:tab w:val="clear" w:pos="4252" w:leader="none"/>
          <w:tab w:val="clear" w:pos="8504" w:leader="none"/>
        </w:tabs>
        <w:jc w:val="both"/>
      </w:pPr>
      <w:r>
        <w:t xml:space="preserve">Ocupación de puestos según Ordenanza 5349 por mes por puesto por adelantado pesos treinta ................................................................................................ $    30,00</w:t>
      </w:r>
    </w:p>
    <w:p>
      <w:pPr>
        <w:pStyle w:val="P6"/>
        <w:tabs>
          <w:tab w:val="clear" w:pos="4252" w:leader="none"/>
          <w:tab w:val="clear" w:pos="8504" w:leader="none"/>
        </w:tabs>
        <w:jc w:val="both"/>
      </w:pPr>
    </w:p>
    <w:p>
      <w:pPr>
        <w:pStyle w:val="P6"/>
        <w:numPr>
          <w:ilvl w:val="0"/>
          <w:numId w:val="34"/>
        </w:numPr>
        <w:tabs>
          <w:tab w:val="clear" w:pos="4252" w:leader="none"/>
          <w:tab w:val="clear" w:pos="8504" w:leader="none"/>
        </w:tabs>
        <w:jc w:val="both"/>
      </w:pPr>
      <w:r>
        <w:t>Ocupación del espacio público no contemplado en los casos anteriores por día y por metro cuadrado por adelantado:</w:t>
      </w:r>
    </w:p>
    <w:p>
      <w:pPr>
        <w:pStyle w:val="P6"/>
        <w:tabs>
          <w:tab w:val="clear" w:pos="4252" w:leader="none"/>
          <w:tab w:val="clear" w:pos="8504" w:leader="none"/>
        </w:tabs>
        <w:jc w:val="both"/>
      </w:pPr>
      <w:r>
        <w:t xml:space="preserve">      Vereda pesos cinco................................................................................. m</w:t>
      </w:r>
      <w:r>
        <w:rPr>
          <w:rStyle w:val="C3"/>
          <w:vertAlign w:val="superscript"/>
        </w:rPr>
        <w:t>2</w:t>
      </w:r>
      <w:r>
        <w:t xml:space="preserve">   $     5,00</w:t>
      </w:r>
    </w:p>
    <w:p>
      <w:pPr>
        <w:pStyle w:val="P6"/>
        <w:tabs>
          <w:tab w:val="clear" w:pos="4252" w:leader="none"/>
          <w:tab w:val="clear" w:pos="8504" w:leader="none"/>
        </w:tabs>
        <w:jc w:val="both"/>
      </w:pPr>
      <w:r>
        <w:t xml:space="preserve">      Calzada pesos diez..................................................................................m²    $   10,00</w:t>
      </w:r>
    </w:p>
    <w:p>
      <w:pPr>
        <w:pStyle w:val="P6"/>
        <w:tabs>
          <w:tab w:val="clear" w:pos="4252" w:leader="none"/>
          <w:tab w:val="clear" w:pos="8504" w:leader="none"/>
        </w:tabs>
        <w:jc w:val="both"/>
      </w:pPr>
      <w:r>
        <w:t xml:space="preserve">      En estos casos deberá siempre estar autorizado por la Autoridad de Aplicación.</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rPr>
      </w:pPr>
    </w:p>
    <w:p>
      <w:pPr>
        <w:pStyle w:val="P6"/>
        <w:tabs>
          <w:tab w:val="clear" w:pos="4252" w:leader="none"/>
          <w:tab w:val="clear" w:pos="8504" w:leader="none"/>
        </w:tabs>
        <w:jc w:val="right"/>
      </w:pPr>
      <w:r>
        <w:t>...///</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pPr>
      <w:r>
        <w:t>...///41.-</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14:</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r>
        <w:rPr>
          <w:rStyle w:val="C3"/>
          <w:b w:val="1"/>
          <w:u w:val="single"/>
        </w:rPr>
        <w:t>OCUPACION DEL ESPACIO PUBLICO POR TRABAJOS U OBRAS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Ocupación de la vía pública con fines de ejecución de Obras Públicas o privadas debidamente autorizadas por autoridad competente.</w:t>
      </w:r>
    </w:p>
    <w:p>
      <w:pPr>
        <w:pStyle w:val="P6"/>
        <w:tabs>
          <w:tab w:val="clear" w:pos="4252" w:leader="none"/>
          <w:tab w:val="clear" w:pos="8504" w:leader="none"/>
        </w:tabs>
        <w:jc w:val="both"/>
      </w:pPr>
      <w:r>
        <w:t xml:space="preserve"> </w:t>
      </w:r>
    </w:p>
    <w:p>
      <w:pPr>
        <w:pStyle w:val="P6"/>
        <w:numPr>
          <w:ilvl w:val="0"/>
          <w:numId w:val="35"/>
        </w:numPr>
        <w:tabs>
          <w:tab w:val="clear" w:pos="4252" w:leader="none"/>
          <w:tab w:val="clear" w:pos="8504" w:leader="none"/>
        </w:tabs>
        <w:jc w:val="both"/>
      </w:pPr>
      <w:r>
        <w:t xml:space="preserve">Ocupación de la vía pública con instalación de elementos de delimitación física del área de dominio público utilizado (cercos, vallados, estructuras o construcciones que cumplan con el mismo fin), abonarán por mes y por metro lineal de frente la suma de pesos diez ($ 10.-), valor que se podrá fraccionar por quincena....................... $  10,00</w:t>
      </w:r>
    </w:p>
    <w:p>
      <w:pPr>
        <w:pStyle w:val="P6"/>
        <w:tabs>
          <w:tab w:val="clear" w:pos="4252" w:leader="none"/>
          <w:tab w:val="clear" w:pos="8504" w:leader="none"/>
        </w:tabs>
        <w:jc w:val="both"/>
      </w:pPr>
    </w:p>
    <w:p>
      <w:pPr>
        <w:pStyle w:val="P6"/>
        <w:numPr>
          <w:ilvl w:val="0"/>
          <w:numId w:val="35"/>
        </w:numPr>
        <w:tabs>
          <w:tab w:val="clear" w:pos="4252" w:leader="none"/>
          <w:tab w:val="clear" w:pos="8504" w:leader="none"/>
        </w:tabs>
        <w:jc w:val="both"/>
      </w:pPr>
      <w:r>
        <w:t xml:space="preserve">Ocupación de la vía pública para preparación de mezclas, depósitos de materiales de construcción, escombros o áridos y contenedores, se abonará por día y por metro cuadrado la suma de pesos dos...................................................................... $     2,00</w:t>
      </w:r>
    </w:p>
    <w:p>
      <w:pPr>
        <w:pStyle w:val="P6"/>
        <w:tabs>
          <w:tab w:val="clear" w:pos="4252" w:leader="none"/>
          <w:tab w:val="clear" w:pos="8504" w:leader="none"/>
        </w:tabs>
        <w:jc w:val="both"/>
      </w:pPr>
    </w:p>
    <w:p>
      <w:pPr>
        <w:pStyle w:val="P6"/>
        <w:numPr>
          <w:ilvl w:val="0"/>
          <w:numId w:val="35"/>
        </w:numPr>
        <w:tabs>
          <w:tab w:val="clear" w:pos="4252" w:leader="none"/>
          <w:tab w:val="clear" w:pos="8504" w:leader="none"/>
        </w:tabs>
        <w:jc w:val="both"/>
      </w:pPr>
      <w:r>
        <w:t>Por cada interrupción del tránsito en calle pavimentada a los fines de realizar reparaciones u otros trabajos en redes de servicios públicos:</w:t>
      </w:r>
    </w:p>
    <w:p>
      <w:pPr>
        <w:pStyle w:val="P6"/>
        <w:numPr>
          <w:ilvl w:val="0"/>
          <w:numId w:val="48"/>
        </w:numPr>
        <w:tabs>
          <w:tab w:val="clear" w:pos="4252" w:leader="none"/>
          <w:tab w:val="clear" w:pos="8504" w:leader="none"/>
        </w:tabs>
        <w:jc w:val="both"/>
      </w:pPr>
      <w:r>
        <w:t>Por cada cruce de calles con interrupción total del tránsito vehicular por día o por fracción.................................................................................................... $ 300,00</w:t>
      </w:r>
    </w:p>
    <w:p>
      <w:pPr>
        <w:pStyle w:val="P6"/>
        <w:numPr>
          <w:ilvl w:val="0"/>
          <w:numId w:val="48"/>
        </w:numPr>
        <w:tabs>
          <w:tab w:val="clear" w:pos="4252" w:leader="none"/>
          <w:tab w:val="clear" w:pos="8504" w:leader="none"/>
        </w:tabs>
        <w:jc w:val="both"/>
      </w:pPr>
      <w:r>
        <w:t>Por cada cruce de calle con interrupción parcial del tránsito vehicular, por cada día o fracción................................................................................................. $ 150,00</w:t>
      </w:r>
    </w:p>
    <w:p>
      <w:pPr>
        <w:pStyle w:val="P6"/>
        <w:numPr>
          <w:ilvl w:val="0"/>
          <w:numId w:val="48"/>
        </w:numPr>
        <w:tabs>
          <w:tab w:val="clear" w:pos="4252" w:leader="none"/>
          <w:tab w:val="clear" w:pos="8504" w:leader="none"/>
        </w:tabs>
        <w:jc w:val="both"/>
      </w:pPr>
      <w:r>
        <w:t>Para instalaciones con trazas paralelas al cordón de la vereda se computará cada tramo de cien metros (100 m.) de longitud equivalente a un cruce, según especifica el punto 3.a).</w:t>
      </w:r>
    </w:p>
    <w:p>
      <w:pPr>
        <w:pStyle w:val="P6"/>
        <w:numPr>
          <w:ilvl w:val="0"/>
          <w:numId w:val="48"/>
        </w:numPr>
        <w:tabs>
          <w:tab w:val="clear" w:pos="4252" w:leader="none"/>
          <w:tab w:val="clear" w:pos="8504" w:leader="none"/>
        </w:tabs>
        <w:jc w:val="both"/>
      </w:pPr>
      <w:r>
        <w:t xml:space="preserve">Para grandes obras de infraestructuras superiores a quinientos metros (500 m.) se cobrará a razón del metro lineal .............................................................. $      1,50 </w:t>
      </w:r>
    </w:p>
    <w:p>
      <w:pPr>
        <w:pStyle w:val="P6"/>
        <w:tabs>
          <w:tab w:val="clear" w:pos="4252" w:leader="none"/>
          <w:tab w:val="clear" w:pos="8504" w:leader="none"/>
        </w:tabs>
        <w:jc w:val="both"/>
      </w:pPr>
    </w:p>
    <w:p>
      <w:pPr>
        <w:pStyle w:val="P6"/>
        <w:tabs>
          <w:tab w:val="clear" w:pos="4252" w:leader="none"/>
          <w:tab w:val="clear" w:pos="8504" w:leader="none"/>
        </w:tabs>
        <w:jc w:val="both"/>
      </w:pPr>
      <w:r>
        <w:t>Los valores establecidos en los precedentes apartados a), b), c) y d) se reducirán en un cincuenta por ciento (50%) cuando las calles no fueran pavimentadas.</w:t>
      </w:r>
    </w:p>
    <w:p>
      <w:pPr>
        <w:pStyle w:val="P6"/>
        <w:tabs>
          <w:tab w:val="clear" w:pos="4252" w:leader="none"/>
          <w:tab w:val="clear" w:pos="8504" w:leader="none"/>
        </w:tabs>
        <w:jc w:val="right"/>
      </w:pPr>
    </w:p>
    <w:p>
      <w:pPr>
        <w:pStyle w:val="P6"/>
        <w:tabs>
          <w:tab w:val="clear" w:pos="4252" w:leader="none"/>
          <w:tab w:val="clear" w:pos="8504" w:leader="none"/>
        </w:tabs>
        <w:ind w:hanging="284" w:left="284"/>
        <w:jc w:val="both"/>
      </w:pPr>
      <w:r>
        <w:t xml:space="preserve">4- Cuando no esté contemplado en los incisos anteriores por día y por metro lineal de frente............................................................................................................ $       4,00</w:t>
      </w:r>
    </w:p>
    <w:p>
      <w:pPr>
        <w:pStyle w:val="P6"/>
        <w:tabs>
          <w:tab w:val="clear" w:pos="4252" w:leader="none"/>
          <w:tab w:val="clear" w:pos="8504" w:leader="none"/>
        </w:tabs>
        <w:ind w:hanging="284" w:left="284"/>
        <w:jc w:val="both"/>
      </w:pPr>
    </w:p>
    <w:p>
      <w:pPr>
        <w:pStyle w:val="P6"/>
        <w:tabs>
          <w:tab w:val="clear" w:pos="4252" w:leader="none"/>
          <w:tab w:val="clear" w:pos="8504" w:leader="none"/>
        </w:tabs>
        <w:ind w:hanging="284" w:left="284"/>
        <w:jc w:val="both"/>
      </w:pPr>
      <w:r>
        <w:t xml:space="preserve">5- En el caso de que se realice y/o detecte la ocupación de la vía pública sin la autorización correspondiente por parte de  la autoridad municipal, los valores indicados precedentemente se incrementarán en un cien por cien (100%).</w:t>
      </w:r>
    </w:p>
    <w:p>
      <w:pPr>
        <w:pStyle w:val="P6"/>
        <w:tabs>
          <w:tab w:val="clear" w:pos="4252" w:leader="none"/>
          <w:tab w:val="clear" w:pos="8504" w:leader="none"/>
        </w:tabs>
        <w:jc w:val="right"/>
      </w:pPr>
      <w:r>
        <w:t>...///</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pPr>
      <w:r>
        <w:t>...///42.-</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CAPÍTULO V</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r>
        <w:rPr>
          <w:rStyle w:val="C3"/>
          <w:b w:val="1"/>
          <w:u w:val="single"/>
        </w:rPr>
        <w:t xml:space="preserve">CONTRIBUCIONES QUE INCIDEN SOBRE LOS SERVICIOS DE </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PROTECCIÓN SANITARIA Y SEGURIDAD</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15:</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LICENCIA SANITARIA, LIBRO DE INSPECCION, TASA DE REINSPECCION, TASA INSPECCION DEFENSA CIVIL</w:t>
      </w:r>
    </w:p>
    <w:p>
      <w:pPr>
        <w:pStyle w:val="P6"/>
        <w:tabs>
          <w:tab w:val="clear" w:pos="4252" w:leader="none"/>
          <w:tab w:val="clear" w:pos="8504" w:leader="none"/>
        </w:tabs>
        <w:jc w:val="both"/>
        <w:rPr>
          <w:rStyle w:val="C3"/>
          <w:b w:val="1"/>
        </w:rPr>
      </w:pPr>
    </w:p>
    <w:p>
      <w:pPr>
        <w:pStyle w:val="P6"/>
        <w:numPr>
          <w:ilvl w:val="0"/>
          <w:numId w:val="36"/>
        </w:numPr>
        <w:tabs>
          <w:tab w:val="clear" w:pos="4252" w:leader="none"/>
          <w:tab w:val="clear" w:pos="8504" w:leader="none"/>
        </w:tabs>
        <w:jc w:val="both"/>
      </w:pPr>
      <w:r>
        <w:t xml:space="preserve">Emisión de licencia sanitaria anual pesos diez............................................... $     10,00</w:t>
      </w:r>
    </w:p>
    <w:p>
      <w:pPr>
        <w:pStyle w:val="P6"/>
        <w:numPr>
          <w:ilvl w:val="0"/>
          <w:numId w:val="36"/>
        </w:numPr>
        <w:tabs>
          <w:tab w:val="clear" w:pos="4252" w:leader="none"/>
          <w:tab w:val="clear" w:pos="8504" w:leader="none"/>
        </w:tabs>
        <w:jc w:val="both"/>
      </w:pPr>
      <w:r>
        <w:t xml:space="preserve">Emisión de licencia sanitaria para manipuladores de alimentos, por año....... $     35,00 </w:t>
      </w:r>
    </w:p>
    <w:p>
      <w:pPr>
        <w:pStyle w:val="P6"/>
        <w:numPr>
          <w:ilvl w:val="0"/>
          <w:numId w:val="36"/>
        </w:numPr>
        <w:tabs>
          <w:tab w:val="clear" w:pos="4252" w:leader="none"/>
          <w:tab w:val="clear" w:pos="8504" w:leader="none"/>
        </w:tabs>
        <w:jc w:val="both"/>
      </w:pPr>
      <w:r>
        <w:t xml:space="preserve">Por libro de Inspección Bromatológica pesos quince.................................... $     15,00</w:t>
      </w:r>
    </w:p>
    <w:p>
      <w:pPr>
        <w:pStyle w:val="P6"/>
        <w:numPr>
          <w:ilvl w:val="0"/>
          <w:numId w:val="36"/>
        </w:numPr>
        <w:tabs>
          <w:tab w:val="clear" w:pos="4252" w:leader="none"/>
          <w:tab w:val="clear" w:pos="8504" w:leader="none"/>
        </w:tabs>
        <w:jc w:val="both"/>
      </w:pPr>
      <w:r>
        <w:t xml:space="preserve">Tasa de reinspección a vehículos introductores de todo tipo de mercaderías por año y por vehículo ................................................................................................ $   120,00</w:t>
      </w:r>
    </w:p>
    <w:p>
      <w:pPr>
        <w:pStyle w:val="P6"/>
        <w:numPr>
          <w:ilvl w:val="0"/>
          <w:numId w:val="36"/>
        </w:numPr>
        <w:tabs>
          <w:tab w:val="clear" w:pos="4252" w:leader="none"/>
          <w:tab w:val="clear" w:pos="8504" w:leader="none"/>
        </w:tabs>
        <w:jc w:val="both"/>
      </w:pPr>
      <w:r>
        <w:t xml:space="preserve">Tasa de inspección de Defensa Civil en temas de seguridad y prevención por realización de eventos y habilitaciones por inspección con dictamen profesional en seguridad e higiene en el trabajo Ordenanza N° 2797, por intervención........ $     20,00</w:t>
      </w:r>
    </w:p>
    <w:p>
      <w:pPr>
        <w:pStyle w:val="P6"/>
        <w:tabs>
          <w:tab w:val="clear" w:pos="4252" w:leader="none"/>
          <w:tab w:val="clear" w:pos="8504" w:leader="none"/>
        </w:tabs>
        <w:jc w:val="both"/>
      </w:pPr>
    </w:p>
    <w:p>
      <w:pPr>
        <w:pStyle w:val="P6"/>
        <w:tabs>
          <w:tab w:val="clear" w:pos="4252" w:leader="none"/>
          <w:tab w:val="clear" w:pos="8504" w:leader="none"/>
        </w:tabs>
        <w:jc w:val="both"/>
      </w:pPr>
      <w:r>
        <w:t>El monto recaudado por concepto de dicha tasa se destinará en un Cien por Cien (100%) al Comité de Emergencias Municipal-Defensa Civil de Alta Gracia.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16:</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DESINFECCIÓN, DESINSECTIZACIÓN O DESRATIZACIÓN</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Por trabajos de desinfección, desinsectación - desratización y vaciado se abonará:</w:t>
      </w:r>
    </w:p>
    <w:p>
      <w:pPr>
        <w:pStyle w:val="P6"/>
        <w:numPr>
          <w:ilvl w:val="0"/>
          <w:numId w:val="38"/>
        </w:numPr>
        <w:tabs>
          <w:tab w:val="clear" w:pos="4252" w:leader="none"/>
          <w:tab w:val="clear" w:pos="8504" w:leader="none"/>
        </w:tabs>
        <w:jc w:val="both"/>
      </w:pPr>
      <w:r>
        <w:t xml:space="preserve">Por metro cuadrado en inmuebles pesos setenta centavos.............................. $     0,70</w:t>
      </w:r>
    </w:p>
    <w:p>
      <w:pPr>
        <w:pStyle w:val="P6"/>
        <w:numPr>
          <w:ilvl w:val="0"/>
          <w:numId w:val="38"/>
        </w:numPr>
        <w:tabs>
          <w:tab w:val="clear" w:pos="4252" w:leader="none"/>
          <w:tab w:val="clear" w:pos="8504" w:leader="none"/>
        </w:tabs>
        <w:jc w:val="both"/>
      </w:pPr>
      <w:r>
        <w:t xml:space="preserve">Por unidad taxis/remis/automóvil/pick-up pesos diez.................................... $    10,00</w:t>
      </w:r>
    </w:p>
    <w:p>
      <w:pPr>
        <w:pStyle w:val="P6"/>
        <w:numPr>
          <w:ilvl w:val="0"/>
          <w:numId w:val="38"/>
        </w:numPr>
        <w:tabs>
          <w:tab w:val="clear" w:pos="4252" w:leader="none"/>
          <w:tab w:val="clear" w:pos="8504" w:leader="none"/>
        </w:tabs>
        <w:jc w:val="both"/>
      </w:pPr>
      <w:r>
        <w:t xml:space="preserve">Por unidad puesto ambulante pesos veinte..................................................... $   20,00</w:t>
      </w:r>
    </w:p>
    <w:p>
      <w:pPr>
        <w:pStyle w:val="P6"/>
        <w:numPr>
          <w:ilvl w:val="0"/>
          <w:numId w:val="38"/>
        </w:numPr>
        <w:tabs>
          <w:tab w:val="clear" w:pos="4252" w:leader="none"/>
          <w:tab w:val="clear" w:pos="8504" w:leader="none"/>
        </w:tabs>
        <w:jc w:val="both"/>
      </w:pPr>
      <w:r>
        <w:t xml:space="preserve">Por unidad microómnibus/omnibus pesos diez............................................... $   10,00</w:t>
      </w:r>
    </w:p>
    <w:p>
      <w:pPr>
        <w:pStyle w:val="P6"/>
        <w:numPr>
          <w:ilvl w:val="0"/>
          <w:numId w:val="38"/>
        </w:numPr>
        <w:tabs>
          <w:tab w:val="clear" w:pos="4252" w:leader="none"/>
          <w:tab w:val="clear" w:pos="8504" w:leader="none"/>
        </w:tabs>
        <w:jc w:val="both"/>
      </w:pPr>
      <w:r>
        <w:t>Por unidad vaciado y desinfección baños ómnibus de turismo</w:t>
      </w:r>
    </w:p>
    <w:p>
      <w:pPr>
        <w:pStyle w:val="P6"/>
        <w:tabs>
          <w:tab w:val="clear" w:pos="4252" w:leader="none"/>
          <w:tab w:val="clear" w:pos="8504" w:leader="none"/>
        </w:tabs>
        <w:jc w:val="both"/>
      </w:pPr>
      <w:r>
        <w:t xml:space="preserve">      pesos quince................................................................................................. $   15,00</w:t>
      </w:r>
    </w:p>
    <w:p>
      <w:pPr>
        <w:pStyle w:val="P6"/>
        <w:tabs>
          <w:tab w:val="clear" w:pos="4252" w:leader="none"/>
          <w:tab w:val="clear" w:pos="8504" w:leader="none"/>
        </w:tabs>
        <w:jc w:val="both"/>
      </w:pPr>
      <w:r>
        <w:t>El monto recaudado por concepto de dicha tasa se destinará un cincuenta por ciento (50%) a la Sociedad de Bomberos Voluntarios de Alta Gracia si participan en las tareas de vaciado y desinfectado.</w:t>
      </w:r>
    </w:p>
    <w:p>
      <w:pPr>
        <w:pStyle w:val="P6"/>
        <w:tabs>
          <w:tab w:val="clear" w:pos="4252" w:leader="none"/>
          <w:tab w:val="clear" w:pos="8504" w:leader="none"/>
        </w:tabs>
        <w:jc w:val="right"/>
      </w:pPr>
      <w:r>
        <w:t>...///</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...///43.-</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LICENCIA DE CONDUCIR Y SERVICIOS PARA EL TRANSITO Y LA SEGURIDAD VIAL</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u w:val="single"/>
        </w:rPr>
        <w:t>Artículo 17</w:t>
      </w:r>
      <w:r>
        <w:rPr>
          <w:rStyle w:val="C3"/>
          <w:b w:val="1"/>
        </w:rPr>
        <w:t>:</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LICENCIAS DE CONDUCIR</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Se fijan las siguientes tasas para los distintos pasos en la emisión de la licencia de conducir de acuerdo a la Ley 8560.</w:t>
      </w:r>
    </w:p>
    <w:p>
      <w:pPr>
        <w:pStyle w:val="P6"/>
        <w:numPr>
          <w:ilvl w:val="0"/>
          <w:numId w:val="49"/>
        </w:numPr>
        <w:tabs>
          <w:tab w:val="clear" w:pos="4252" w:leader="none"/>
          <w:tab w:val="clear" w:pos="8504" w:leader="none"/>
        </w:tabs>
        <w:jc w:val="both"/>
      </w:pPr>
      <w:r>
        <w:t>Por licencia con validez por cinco años:</w:t>
      </w:r>
    </w:p>
    <w:p>
      <w:pPr>
        <w:pStyle w:val="P6"/>
        <w:numPr>
          <w:ilvl w:val="0"/>
          <w:numId w:val="39"/>
        </w:numPr>
        <w:tabs>
          <w:tab w:val="clear" w:pos="4252" w:leader="none"/>
          <w:tab w:val="clear" w:pos="8504" w:leader="none"/>
        </w:tabs>
        <w:ind w:firstLine="66"/>
        <w:jc w:val="both"/>
      </w:pPr>
      <w:r>
        <w:t xml:space="preserve">Por antecedentes en el RUPAT pesos siete................................................. $   7,00</w:t>
      </w:r>
    </w:p>
    <w:p>
      <w:pPr>
        <w:pStyle w:val="P6"/>
        <w:numPr>
          <w:ilvl w:val="0"/>
          <w:numId w:val="39"/>
        </w:numPr>
        <w:tabs>
          <w:tab w:val="clear" w:pos="4252" w:leader="none"/>
          <w:tab w:val="clear" w:pos="8504" w:leader="none"/>
        </w:tabs>
        <w:ind w:firstLine="66"/>
        <w:jc w:val="both"/>
      </w:pPr>
      <w:r>
        <w:t xml:space="preserve">Por examen psicofísico pesos veinte..........................................................  $ 20,00 </w:t>
      </w:r>
    </w:p>
    <w:p>
      <w:pPr>
        <w:pStyle w:val="P6"/>
        <w:numPr>
          <w:ilvl w:val="0"/>
          <w:numId w:val="39"/>
        </w:numPr>
        <w:tabs>
          <w:tab w:val="clear" w:pos="4252" w:leader="none"/>
          <w:tab w:val="clear" w:pos="8504" w:leader="none"/>
        </w:tabs>
        <w:ind w:firstLine="66"/>
        <w:jc w:val="both"/>
      </w:pPr>
      <w:r>
        <w:t xml:space="preserve">Por examen teórico pesos quince............................................................... $  15,00</w:t>
      </w:r>
    </w:p>
    <w:p>
      <w:pPr>
        <w:pStyle w:val="P6"/>
        <w:numPr>
          <w:ilvl w:val="0"/>
          <w:numId w:val="39"/>
        </w:numPr>
        <w:tabs>
          <w:tab w:val="clear" w:pos="4252" w:leader="none"/>
          <w:tab w:val="clear" w:pos="8504" w:leader="none"/>
        </w:tabs>
        <w:ind w:firstLine="66"/>
        <w:jc w:val="both"/>
      </w:pPr>
      <w:r>
        <w:t>Por examen práctico pesos veinte............................................................... $ 20,00</w:t>
      </w:r>
    </w:p>
    <w:p>
      <w:pPr>
        <w:pStyle w:val="P6"/>
        <w:tabs>
          <w:tab w:val="clear" w:pos="4252" w:leader="none"/>
          <w:tab w:val="clear" w:pos="8504" w:leader="none"/>
        </w:tabs>
        <w:jc w:val="both"/>
      </w:pPr>
      <w:r>
        <w:t>TOTAL..................................................................................................................$ 62,00</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numPr>
          <w:ilvl w:val="0"/>
          <w:numId w:val="49"/>
        </w:numPr>
        <w:tabs>
          <w:tab w:val="clear" w:pos="4252" w:leader="none"/>
          <w:tab w:val="clear" w:pos="8504" w:leader="none"/>
        </w:tabs>
        <w:jc w:val="both"/>
      </w:pPr>
      <w:r>
        <w:t>Por licencia con validez por dos años:</w:t>
      </w:r>
    </w:p>
    <w:p>
      <w:pPr>
        <w:pStyle w:val="P6"/>
        <w:numPr>
          <w:ilvl w:val="0"/>
          <w:numId w:val="51"/>
        </w:numPr>
        <w:tabs>
          <w:tab w:val="clear" w:pos="4252" w:leader="none"/>
          <w:tab w:val="clear" w:pos="8504" w:leader="none"/>
        </w:tabs>
        <w:ind w:firstLine="66"/>
        <w:jc w:val="both"/>
      </w:pPr>
      <w:r>
        <w:t xml:space="preserve">Por antecedentes en el RUPAT pesos cinco............................................... $   5,00</w:t>
      </w:r>
    </w:p>
    <w:p>
      <w:pPr>
        <w:pStyle w:val="P6"/>
        <w:numPr>
          <w:ilvl w:val="0"/>
          <w:numId w:val="51"/>
        </w:numPr>
        <w:tabs>
          <w:tab w:val="clear" w:pos="4252" w:leader="none"/>
          <w:tab w:val="clear" w:pos="8504" w:leader="none"/>
        </w:tabs>
        <w:ind w:firstLine="66"/>
        <w:jc w:val="both"/>
      </w:pPr>
      <w:r>
        <w:t xml:space="preserve">Por examen psicofísico pesos diez.............................................................. $ 10,00 </w:t>
      </w:r>
    </w:p>
    <w:p>
      <w:pPr>
        <w:pStyle w:val="P6"/>
        <w:numPr>
          <w:ilvl w:val="0"/>
          <w:numId w:val="51"/>
        </w:numPr>
        <w:tabs>
          <w:tab w:val="clear" w:pos="4252" w:leader="none"/>
          <w:tab w:val="clear" w:pos="8504" w:leader="none"/>
        </w:tabs>
        <w:ind w:firstLine="66"/>
        <w:jc w:val="both"/>
      </w:pPr>
      <w:r>
        <w:t xml:space="preserve">Por examen teórico pesos cinco..................................................................$   5,00</w:t>
      </w:r>
    </w:p>
    <w:p>
      <w:pPr>
        <w:pStyle w:val="P6"/>
        <w:numPr>
          <w:ilvl w:val="0"/>
          <w:numId w:val="51"/>
        </w:numPr>
        <w:tabs>
          <w:tab w:val="clear" w:pos="4252" w:leader="none"/>
          <w:tab w:val="clear" w:pos="8504" w:leader="none"/>
        </w:tabs>
        <w:ind w:firstLine="66"/>
        <w:jc w:val="both"/>
      </w:pPr>
      <w:r>
        <w:t xml:space="preserve">Por examen práctico pesos cinco.................................................................$  5,00</w:t>
      </w:r>
    </w:p>
    <w:p>
      <w:pPr>
        <w:pStyle w:val="P6"/>
        <w:tabs>
          <w:tab w:val="clear" w:pos="4252" w:leader="none"/>
          <w:tab w:val="clear" w:pos="8504" w:leader="none"/>
        </w:tabs>
        <w:jc w:val="both"/>
      </w:pPr>
      <w:r>
        <w:t>TOTAL..................................................................................................................$ 25,00</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numPr>
          <w:ilvl w:val="0"/>
          <w:numId w:val="49"/>
        </w:numPr>
        <w:tabs>
          <w:tab w:val="clear" w:pos="4252" w:leader="none"/>
          <w:tab w:val="clear" w:pos="8504" w:leader="none"/>
        </w:tabs>
        <w:jc w:val="both"/>
      </w:pPr>
      <w:r>
        <w:t>Por cada duplicado pesos diez....................................................................:$ 10,00</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Con respecto a las clases de licencias de conducir y la validez en el tiempo de las mismas se ajustan en un todo de acuerdo a la Ley 8560.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18:</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SERVICIOS ADICIONALES DE INSPECTORES DE TRANSITO</w:t>
      </w:r>
    </w:p>
    <w:p>
      <w:pPr>
        <w:pStyle w:val="P6"/>
        <w:tabs>
          <w:tab w:val="clear" w:pos="4252" w:leader="none"/>
          <w:tab w:val="clear" w:pos="8504" w:leader="none"/>
        </w:tabs>
        <w:jc w:val="right"/>
      </w:pPr>
      <w:r>
        <w:t>...///</w:t>
      </w:r>
    </w:p>
    <w:p>
      <w:pPr>
        <w:pStyle w:val="P6"/>
        <w:tabs>
          <w:tab w:val="clear" w:pos="4252" w:leader="none"/>
          <w:tab w:val="clear" w:pos="8504" w:leader="none"/>
        </w:tabs>
        <w:jc w:val="right"/>
      </w:pPr>
    </w:p>
    <w:p>
      <w:pPr>
        <w:pStyle w:val="P6"/>
        <w:tabs>
          <w:tab w:val="clear" w:pos="4252" w:leader="none"/>
          <w:tab w:val="clear" w:pos="8504" w:leader="none"/>
        </w:tabs>
        <w:jc w:val="right"/>
      </w:pPr>
    </w:p>
    <w:p>
      <w:pPr>
        <w:pStyle w:val="P6"/>
        <w:tabs>
          <w:tab w:val="clear" w:pos="4252" w:leader="none"/>
          <w:tab w:val="clear" w:pos="8504" w:leader="none"/>
        </w:tabs>
      </w:pPr>
      <w:r>
        <w:t>...///44.-</w:t>
      </w:r>
    </w:p>
    <w:p>
      <w:pPr>
        <w:pStyle w:val="P6"/>
        <w:tabs>
          <w:tab w:val="clear" w:pos="4252" w:leader="none"/>
          <w:tab w:val="clear" w:pos="8504" w:leader="none"/>
        </w:tabs>
      </w:pPr>
    </w:p>
    <w:p>
      <w:pPr>
        <w:pStyle w:val="P6"/>
        <w:tabs>
          <w:tab w:val="clear" w:pos="4252" w:leader="none"/>
          <w:tab w:val="clear" w:pos="8504" w:leader="none"/>
        </w:tabs>
      </w:pPr>
    </w:p>
    <w:p>
      <w:pPr>
        <w:pStyle w:val="P6"/>
        <w:tabs>
          <w:tab w:val="clear" w:pos="4252" w:leader="none"/>
          <w:tab w:val="clear" w:pos="8504" w:leader="none"/>
        </w:tabs>
      </w:pPr>
    </w:p>
    <w:p>
      <w:pPr>
        <w:pStyle w:val="P6"/>
        <w:numPr>
          <w:ilvl w:val="0"/>
          <w:numId w:val="40"/>
        </w:numPr>
        <w:tabs>
          <w:tab w:val="clear" w:pos="4252" w:leader="none"/>
          <w:tab w:val="clear" w:pos="8504" w:leader="none"/>
        </w:tabs>
        <w:jc w:val="both"/>
      </w:pPr>
      <w:r>
        <w:t>Por turno hasta cuatro horas pesos veinte........................................................ $ 20,00</w:t>
      </w:r>
    </w:p>
    <w:p>
      <w:pPr>
        <w:pStyle w:val="P6"/>
        <w:tabs>
          <w:tab w:val="clear" w:pos="4252" w:leader="none"/>
          <w:tab w:val="clear" w:pos="8504" w:leader="none"/>
        </w:tabs>
        <w:jc w:val="both"/>
      </w:pPr>
      <w:r>
        <w:t xml:space="preserve">2-  Por turno de cuatro hasta ocho horas pesos cuarenta........................................ $ 40,00</w:t>
      </w:r>
    </w:p>
    <w:p>
      <w:pPr>
        <w:pStyle w:val="P6"/>
        <w:tabs>
          <w:tab w:val="clear" w:pos="4252" w:leader="none"/>
          <w:tab w:val="clear" w:pos="8504" w:leader="none"/>
        </w:tabs>
        <w:jc w:val="both"/>
      </w:pPr>
      <w:r>
        <w:t xml:space="preserve">3-  Por hora adicional a partir del turno anterior pesos ocho.................................. $   8,00</w:t>
      </w:r>
    </w:p>
    <w:p>
      <w:pPr>
        <w:pStyle w:val="P6"/>
        <w:tabs>
          <w:tab w:val="clear" w:pos="4252" w:leader="none"/>
          <w:tab w:val="clear" w:pos="8504" w:leader="none"/>
        </w:tabs>
        <w:jc w:val="both"/>
      </w:pPr>
    </w:p>
    <w:p>
      <w:pPr>
        <w:pStyle w:val="P6"/>
        <w:tabs>
          <w:tab w:val="clear" w:pos="4252" w:leader="none"/>
          <w:tab w:val="clear" w:pos="8504" w:leader="none"/>
        </w:tabs>
        <w:jc w:val="both"/>
      </w:pPr>
      <w:r>
        <w:t>Los servicios serán cobrados por adelantado mediante contrato y depositados en una cuenta especial para su tratamiento se descontará a favor del Municipio el diez por ciento (10%) de lo recaudado en concepto de gastos operativos.</w:t>
      </w:r>
    </w:p>
    <w:p>
      <w:pPr>
        <w:pStyle w:val="P6"/>
        <w:tabs>
          <w:tab w:val="clear" w:pos="4252" w:leader="none"/>
          <w:tab w:val="clear" w:pos="8504" w:leader="none"/>
        </w:tabs>
        <w:jc w:val="both"/>
      </w:pPr>
    </w:p>
    <w:p>
      <w:pPr>
        <w:pStyle w:val="P6"/>
        <w:tabs>
          <w:tab w:val="clear" w:pos="4252" w:leader="none"/>
          <w:tab w:val="clear" w:pos="8504" w:leader="none"/>
        </w:tabs>
        <w:jc w:val="both"/>
      </w:pPr>
      <w:r>
        <w:t>Se puede extender los servicios de adicionales a las áreas de Inspección General Bromatología, las áreas de servicios (electricistas, plomería e higiene urbana) bajo las condiciones antes indicadas.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19:</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SERVICIOS DE TRASLADO Y ESTADIA DE VEHICULOS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Estas tasas serán aplicadas a todas las personas físicas o jurídicas que presten servicios al Municipio con respecto a la remoción y traslado de la vía pública de unidades que se encuentren en infracciones y tengan que ser removidos a los lugares que indique el Municipio, como así también su estadía en dichos lugares hasta que se ordene su restitución.</w:t>
      </w:r>
    </w:p>
    <w:p>
      <w:pPr>
        <w:pStyle w:val="P6"/>
        <w:tabs>
          <w:tab w:val="clear" w:pos="4252" w:leader="none"/>
          <w:tab w:val="clear" w:pos="8504" w:leader="none"/>
        </w:tabs>
        <w:jc w:val="both"/>
      </w:pPr>
    </w:p>
    <w:p>
      <w:pPr>
        <w:pStyle w:val="P6"/>
        <w:numPr>
          <w:ilvl w:val="0"/>
          <w:numId w:val="41"/>
        </w:numPr>
        <w:tabs>
          <w:tab w:val="clear" w:pos="4252" w:leader="none"/>
          <w:tab w:val="clear" w:pos="8504" w:leader="none"/>
        </w:tabs>
        <w:jc w:val="both"/>
      </w:pPr>
      <w:r>
        <w:t>Por traslado por unidad ciclomotores/motocicletas ochenta centavos................. $ 0,80</w:t>
      </w:r>
    </w:p>
    <w:p>
      <w:pPr>
        <w:pStyle w:val="P6"/>
        <w:numPr>
          <w:ilvl w:val="0"/>
          <w:numId w:val="41"/>
        </w:numPr>
        <w:tabs>
          <w:tab w:val="clear" w:pos="4252" w:leader="none"/>
          <w:tab w:val="clear" w:pos="8504" w:leader="none"/>
        </w:tabs>
        <w:jc w:val="both"/>
      </w:pPr>
      <w:r>
        <w:t>Por estadía por unidad por día cuatriciclos/automóviles..................................... $ 2,00</w:t>
      </w:r>
    </w:p>
    <w:p>
      <w:pPr>
        <w:pStyle w:val="P6"/>
        <w:numPr>
          <w:ilvl w:val="0"/>
          <w:numId w:val="41"/>
        </w:numPr>
        <w:tabs>
          <w:tab w:val="clear" w:pos="4252" w:leader="none"/>
          <w:tab w:val="clear" w:pos="8504" w:leader="none"/>
        </w:tabs>
        <w:jc w:val="both"/>
      </w:pPr>
      <w:r>
        <w:t>Por traslado por unidad casillas rodantes/puestos .............................................. $ 3.00</w:t>
      </w:r>
    </w:p>
    <w:p>
      <w:pPr>
        <w:pStyle w:val="P6"/>
        <w:tabs>
          <w:tab w:val="clear" w:pos="4252" w:leader="none"/>
          <w:tab w:val="clear" w:pos="8504" w:leader="none"/>
        </w:tabs>
        <w:jc w:val="both"/>
      </w:pPr>
    </w:p>
    <w:p>
      <w:pPr>
        <w:pStyle w:val="P6"/>
        <w:tabs>
          <w:tab w:val="clear" w:pos="4252" w:leader="none"/>
          <w:tab w:val="clear" w:pos="8504" w:leader="none"/>
        </w:tabs>
        <w:jc w:val="both"/>
      </w:pPr>
      <w:r>
        <w:t>Los mismos serán para los procedimientos en la jurisdicción, fuera de ella se deberá incrementar en un veinte por ciento (20%).</w:t>
      </w:r>
    </w:p>
    <w:p>
      <w:pPr>
        <w:pStyle w:val="P6"/>
        <w:tabs>
          <w:tab w:val="clear" w:pos="4252" w:leader="none"/>
          <w:tab w:val="clear" w:pos="8504" w:leader="none"/>
        </w:tabs>
        <w:jc w:val="both"/>
      </w:pPr>
    </w:p>
    <w:p>
      <w:pPr>
        <w:pStyle w:val="P6"/>
        <w:numPr>
          <w:ilvl w:val="0"/>
          <w:numId w:val="41"/>
        </w:numPr>
        <w:tabs>
          <w:tab w:val="clear" w:pos="4252" w:leader="none"/>
          <w:tab w:val="clear" w:pos="8504" w:leader="none"/>
        </w:tabs>
        <w:jc w:val="both"/>
      </w:pPr>
      <w:r>
        <w:t>Por estadía por unidad por día ciclomotores/motocicletas ................................. $ 0,15</w:t>
      </w:r>
    </w:p>
    <w:p>
      <w:pPr>
        <w:pStyle w:val="P6"/>
        <w:numPr>
          <w:ilvl w:val="0"/>
          <w:numId w:val="41"/>
        </w:numPr>
        <w:tabs>
          <w:tab w:val="clear" w:pos="4252" w:leader="none"/>
          <w:tab w:val="clear" w:pos="8504" w:leader="none"/>
        </w:tabs>
        <w:jc w:val="both"/>
      </w:pPr>
      <w:r>
        <w:t>Por estadía por unidad por día cuatriciclos/automóviles .................................... $ 0,30</w:t>
      </w:r>
    </w:p>
    <w:p>
      <w:pPr>
        <w:pStyle w:val="P6"/>
        <w:numPr>
          <w:ilvl w:val="0"/>
          <w:numId w:val="41"/>
        </w:numPr>
        <w:tabs>
          <w:tab w:val="clear" w:pos="4252" w:leader="none"/>
          <w:tab w:val="clear" w:pos="8504" w:leader="none"/>
        </w:tabs>
        <w:jc w:val="both"/>
      </w:pPr>
      <w:r>
        <w:t>Por estadía por unidad por día casillas rodantes/ puestos ................................... $ 0,30</w:t>
      </w:r>
    </w:p>
    <w:p>
      <w:pPr>
        <w:pStyle w:val="P6"/>
        <w:numPr>
          <w:ilvl w:val="0"/>
          <w:numId w:val="41"/>
        </w:numPr>
        <w:tabs>
          <w:tab w:val="clear" w:pos="4252" w:leader="none"/>
          <w:tab w:val="clear" w:pos="8504" w:leader="none"/>
        </w:tabs>
        <w:jc w:val="both"/>
      </w:pPr>
      <w:r>
        <w:t>Por estadía por unidad por día ómnibus, camiones ............................................ $ 0,50</w:t>
      </w:r>
    </w:p>
    <w:p>
      <w:pPr>
        <w:pStyle w:val="P6"/>
        <w:tabs>
          <w:tab w:val="clear" w:pos="4252" w:leader="none"/>
          <w:tab w:val="clear" w:pos="8504" w:leader="none"/>
        </w:tabs>
        <w:jc w:val="right"/>
      </w:pPr>
    </w:p>
    <w:p>
      <w:pPr>
        <w:pStyle w:val="P6"/>
        <w:tabs>
          <w:tab w:val="clear" w:pos="4252" w:leader="none"/>
          <w:tab w:val="clear" w:pos="8504" w:leader="none"/>
        </w:tabs>
        <w:jc w:val="both"/>
      </w:pPr>
      <w:r>
        <w:t>Las mismas se abonarán mediante planilla de resumen semanal de cobro a los infractores por el retiro de las unidades de los lugares indicados por el municipio.</w:t>
      </w:r>
    </w:p>
    <w:p>
      <w:pPr>
        <w:pStyle w:val="P6"/>
        <w:tabs>
          <w:tab w:val="clear" w:pos="4252" w:leader="none"/>
          <w:tab w:val="clear" w:pos="8504" w:leader="none"/>
        </w:tabs>
        <w:jc w:val="right"/>
      </w:pPr>
      <w:r>
        <w:t>...///</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pPr>
      <w:r>
        <w:t>...///45.-</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20: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ODONTOLOGÍA</w:t>
      </w:r>
    </w:p>
    <w:p>
      <w:pPr>
        <w:pStyle w:val="P6"/>
        <w:tabs>
          <w:tab w:val="clear" w:pos="4252" w:leader="none"/>
          <w:tab w:val="clear" w:pos="8504" w:leader="none"/>
        </w:tabs>
        <w:jc w:val="both"/>
        <w:rPr>
          <w:rStyle w:val="C3"/>
        </w:rPr>
      </w:pPr>
    </w:p>
    <w:p>
      <w:pPr>
        <w:pStyle w:val="P6"/>
        <w:numPr>
          <w:ilvl w:val="0"/>
          <w:numId w:val="8"/>
        </w:numPr>
        <w:tabs>
          <w:tab w:val="clear" w:pos="4252" w:leader="none"/>
          <w:tab w:val="clear" w:pos="8504" w:leader="none"/>
        </w:tabs>
        <w:jc w:val="both"/>
      </w:pPr>
      <w:r>
        <w:t xml:space="preserve">Por certificado bucodental y consulta odontológica ..... . . . . . . . . . . ...............  $  1.00</w:t>
      </w:r>
    </w:p>
    <w:p>
      <w:pPr>
        <w:pStyle w:val="P6"/>
        <w:numPr>
          <w:ilvl w:val="0"/>
          <w:numId w:val="8"/>
        </w:numPr>
        <w:tabs>
          <w:tab w:val="clear" w:pos="4252" w:leader="none"/>
          <w:tab w:val="clear" w:pos="8504" w:leader="none"/>
        </w:tabs>
        <w:jc w:val="both"/>
      </w:pPr>
      <w:r>
        <w:t xml:space="preserve">Por extracción de muela .  . . . . . . .. . . . . . . . . . . . . .... . . . . . . . . . . ...............  $  1,50</w:t>
      </w:r>
    </w:p>
    <w:p>
      <w:pPr>
        <w:pStyle w:val="P6"/>
        <w:numPr>
          <w:ilvl w:val="0"/>
          <w:numId w:val="8"/>
        </w:numPr>
        <w:tabs>
          <w:tab w:val="clear" w:pos="4252" w:leader="none"/>
          <w:tab w:val="clear" w:pos="8504" w:leader="none"/>
        </w:tabs>
        <w:jc w:val="both"/>
      </w:pPr>
      <w:r>
        <w:t xml:space="preserve">Por arreglo de caries simples .. . . . . . . . . . . . . . . . . . . ...... . . . . . . . ..............   $  3.00</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rPr>
      </w:pPr>
      <w:r>
        <w:rPr>
          <w:rStyle w:val="C3"/>
          <w:b w:val="1"/>
        </w:rPr>
        <w:t>LABORATORIO DE ANÁLISIS CLÍNICOS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d) Por análisis de glucemia...................................................................................... $  1.00</w:t>
      </w:r>
    </w:p>
    <w:p>
      <w:pPr>
        <w:pStyle w:val="P6"/>
        <w:tabs>
          <w:tab w:val="clear" w:pos="4252" w:leader="none"/>
          <w:tab w:val="clear" w:pos="8504" w:leader="none"/>
        </w:tabs>
        <w:jc w:val="both"/>
      </w:pPr>
      <w:r>
        <w:t xml:space="preserve">e) Por análisis de uremia ........................................................................................ $  1.00</w:t>
      </w:r>
    </w:p>
    <w:p>
      <w:pPr>
        <w:pStyle w:val="P6"/>
        <w:tabs>
          <w:tab w:val="clear" w:pos="4252" w:leader="none"/>
          <w:tab w:val="clear" w:pos="8504" w:leader="none"/>
        </w:tabs>
        <w:jc w:val="both"/>
      </w:pPr>
      <w:r>
        <w:t xml:space="preserve">f) Por análisis de grupo o factor.............................................................................. $  1.50</w:t>
      </w:r>
    </w:p>
    <w:p>
      <w:pPr>
        <w:pStyle w:val="P6"/>
        <w:tabs>
          <w:tab w:val="clear" w:pos="4252" w:leader="none"/>
          <w:tab w:val="clear" w:pos="8504" w:leader="none"/>
        </w:tabs>
        <w:jc w:val="both"/>
      </w:pPr>
      <w:r>
        <w:t xml:space="preserve">g) Por análisis citológico ........................................................................................ $  1.50</w:t>
      </w:r>
    </w:p>
    <w:p>
      <w:pPr>
        <w:pStyle w:val="P6"/>
        <w:tabs>
          <w:tab w:val="clear" w:pos="4252" w:leader="none"/>
          <w:tab w:val="clear" w:pos="8504" w:leader="none"/>
        </w:tabs>
        <w:jc w:val="both"/>
      </w:pPr>
      <w:r>
        <w:t xml:space="preserve">h) Por análisis eritrosedimentación ......................................................................... $  1.00</w:t>
      </w:r>
    </w:p>
    <w:p>
      <w:pPr>
        <w:pStyle w:val="P6"/>
        <w:tabs>
          <w:tab w:val="clear" w:pos="4252" w:leader="none"/>
          <w:tab w:val="clear" w:pos="8504" w:leader="none"/>
        </w:tabs>
        <w:jc w:val="both"/>
      </w:pPr>
      <w:r>
        <w:t xml:space="preserve">i) Por análisis de orina completa ............................................................................ $  1.50</w:t>
      </w:r>
    </w:p>
    <w:p>
      <w:pPr>
        <w:pStyle w:val="P6"/>
        <w:tabs>
          <w:tab w:val="clear" w:pos="4252" w:leader="none"/>
          <w:tab w:val="clear" w:pos="8504" w:leader="none"/>
        </w:tabs>
        <w:jc w:val="both"/>
      </w:pPr>
      <w:r>
        <w:t xml:space="preserve">j) Por análisis fosfatasa ácida ................................................................................. $  2.00</w:t>
      </w:r>
    </w:p>
    <w:p>
      <w:pPr>
        <w:pStyle w:val="P6"/>
        <w:tabs>
          <w:tab w:val="clear" w:pos="4252" w:leader="none"/>
          <w:tab w:val="clear" w:pos="8504" w:leader="none"/>
        </w:tabs>
        <w:jc w:val="both"/>
      </w:pPr>
      <w:r>
        <w:t xml:space="preserve">k) Por análisis fosfatasa alcalina ............................................................................. $  2.00</w:t>
      </w:r>
    </w:p>
    <w:p>
      <w:pPr>
        <w:pStyle w:val="P6"/>
        <w:tabs>
          <w:tab w:val="clear" w:pos="4252" w:leader="none"/>
          <w:tab w:val="clear" w:pos="8504" w:leader="none"/>
        </w:tabs>
        <w:jc w:val="both"/>
      </w:pPr>
      <w:r>
        <w:t xml:space="preserve">l) Por análisis tiempo de sangría y coagulación ....................................................... $  1.00</w:t>
      </w:r>
    </w:p>
    <w:p>
      <w:pPr>
        <w:pStyle w:val="P6"/>
        <w:tabs>
          <w:tab w:val="clear" w:pos="4252" w:leader="none"/>
          <w:tab w:val="clear" w:pos="8504" w:leader="none"/>
        </w:tabs>
        <w:jc w:val="both"/>
      </w:pPr>
      <w:r>
        <w:t xml:space="preserve">m) Por análisis colesterol ....................................................................................... $  1.50</w:t>
      </w:r>
    </w:p>
    <w:p>
      <w:pPr>
        <w:pStyle w:val="P6"/>
        <w:tabs>
          <w:tab w:val="clear" w:pos="4252" w:leader="none"/>
          <w:tab w:val="clear" w:pos="8504" w:leader="none"/>
        </w:tabs>
        <w:jc w:val="both"/>
      </w:pPr>
      <w:r>
        <w:t xml:space="preserve">n) Por análisis ácido úrico ...................................................................................... $  1.50</w:t>
      </w:r>
    </w:p>
    <w:p>
      <w:pPr>
        <w:pStyle w:val="P6"/>
        <w:tabs>
          <w:tab w:val="clear" w:pos="4252" w:leader="none"/>
          <w:tab w:val="clear" w:pos="8504" w:leader="none"/>
        </w:tabs>
        <w:jc w:val="both"/>
      </w:pPr>
      <w:r>
        <w:t xml:space="preserve">ñ) Por análisis Huddlesson ..................................................................................... $  1.50</w:t>
      </w:r>
    </w:p>
    <w:p>
      <w:pPr>
        <w:pStyle w:val="P6"/>
        <w:tabs>
          <w:tab w:val="clear" w:pos="4252" w:leader="none"/>
          <w:tab w:val="clear" w:pos="8504" w:leader="none"/>
        </w:tabs>
        <w:jc w:val="both"/>
      </w:pPr>
      <w:r>
        <w:t xml:space="preserve">o) Por análisis de rutina ......................................................................................... $  4.00</w:t>
      </w:r>
    </w:p>
    <w:p>
      <w:pPr>
        <w:pStyle w:val="P6"/>
        <w:tabs>
          <w:tab w:val="clear" w:pos="4252" w:leader="none"/>
          <w:tab w:val="clear" w:pos="8504" w:leader="none"/>
        </w:tabs>
        <w:jc w:val="both"/>
      </w:pPr>
      <w:r>
        <w:t xml:space="preserve">p) Por análisis VDRL y examen vaginal ................................................................  $  5.00</w:t>
      </w:r>
    </w:p>
    <w:p>
      <w:pPr>
        <w:pStyle w:val="P6"/>
        <w:tabs>
          <w:tab w:val="clear" w:pos="4252" w:leader="none"/>
          <w:tab w:val="clear" w:pos="8504" w:leader="none"/>
        </w:tabs>
        <w:jc w:val="both"/>
      </w:pPr>
      <w:r>
        <w:t xml:space="preserve">q) Por insumo descartable para análisis coproparasitológico </w:t>
      </w:r>
    </w:p>
    <w:p>
      <w:pPr>
        <w:pStyle w:val="P6"/>
        <w:tabs>
          <w:tab w:val="clear" w:pos="4252" w:leader="none"/>
          <w:tab w:val="clear" w:pos="8504" w:leader="none"/>
        </w:tabs>
        <w:jc w:val="both"/>
      </w:pPr>
      <w:r>
        <w:t xml:space="preserve">y escobillado anal  ................................................................................................. $  0.50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KINESIOLOGÍA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r) Por diez (10) sesiones de fisioterapia .................................................................. $  5.00 </w:t>
      </w:r>
    </w:p>
    <w:p>
      <w:pPr>
        <w:pStyle w:val="P6"/>
        <w:tabs>
          <w:tab w:val="clear" w:pos="4252" w:leader="none"/>
          <w:tab w:val="clear" w:pos="8504" w:leader="none"/>
        </w:tabs>
        <w:jc w:val="both"/>
      </w:pPr>
      <w:r>
        <w:t xml:space="preserve">s) Por Gimnasia correctora (por sesión) ................................................................  $  1.00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CARDIOLOGÍA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t) Por electrocardiograma ...................................................................................... $  4.00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right"/>
      </w:pPr>
      <w:r>
        <w:t>...///</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...///46.-</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NEUROLOGÍA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 xml:space="preserve">u) Por electroencefalograma                                                                     </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GINECOLOGÍA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v) Por Papanicolau ................................................................................................ $  2.00</w:t>
      </w:r>
    </w:p>
    <w:p>
      <w:pPr>
        <w:pStyle w:val="P6"/>
        <w:tabs>
          <w:tab w:val="clear" w:pos="4252" w:leader="none"/>
          <w:tab w:val="clear" w:pos="8504" w:leader="none"/>
        </w:tabs>
        <w:jc w:val="both"/>
      </w:pPr>
      <w:r>
        <w:t xml:space="preserve">w) Por Biopsia ginecológica .................................................................................. $  5.00</w:t>
      </w:r>
    </w:p>
    <w:p>
      <w:pPr>
        <w:pStyle w:val="P6"/>
        <w:tabs>
          <w:tab w:val="clear" w:pos="4252" w:leader="none"/>
          <w:tab w:val="clear" w:pos="8504" w:leader="none"/>
        </w:tabs>
        <w:jc w:val="both"/>
      </w:pPr>
      <w:r>
        <w:t xml:space="preserve">x) Anticonceptivos orales ...................................................................................... $  1.00</w:t>
      </w:r>
    </w:p>
    <w:p>
      <w:pPr>
        <w:pStyle w:val="P6"/>
        <w:tabs>
          <w:tab w:val="clear" w:pos="4252" w:leader="none"/>
          <w:tab w:val="clear" w:pos="8504" w:leader="none"/>
        </w:tabs>
        <w:jc w:val="both"/>
      </w:pPr>
      <w:r>
        <w:t xml:space="preserve">y) DIU .................................................................................................................. $  5.00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ÁREA PSICOLOGÍA, PSICOPEDAGOGÍA, FONOAUDIOLOGÍA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z) Por cada sesión .................................................................................................. $  0.50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BROMATOLOGÍA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a) Por cada libro de Inspección Bromatológica ..................................................... $ 15.00</w:t>
      </w:r>
    </w:p>
    <w:p>
      <w:pPr>
        <w:pStyle w:val="P6"/>
        <w:tabs>
          <w:tab w:val="clear" w:pos="4252" w:leader="none"/>
          <w:tab w:val="clear" w:pos="8504" w:leader="none"/>
        </w:tabs>
        <w:jc w:val="both"/>
      </w:pPr>
      <w:r>
        <w:t>b) Por análisis de agua fisicoquímico ..................................................................... $ 20.00</w:t>
      </w:r>
    </w:p>
    <w:p>
      <w:pPr>
        <w:pStyle w:val="P6"/>
        <w:tabs>
          <w:tab w:val="clear" w:pos="4252" w:leader="none"/>
          <w:tab w:val="clear" w:pos="8504" w:leader="none"/>
        </w:tabs>
        <w:jc w:val="both"/>
      </w:pPr>
      <w:r>
        <w:t>c) Por análisis de agua bactereológico ................................................................... $ 20.00</w:t>
      </w:r>
    </w:p>
    <w:p>
      <w:pPr>
        <w:pStyle w:val="P6"/>
        <w:tabs>
          <w:tab w:val="clear" w:pos="4252" w:leader="none"/>
          <w:tab w:val="clear" w:pos="8504" w:leader="none"/>
        </w:tabs>
        <w:jc w:val="both"/>
      </w:pPr>
      <w:r>
        <w:t>d) Por extracción de muestra de agua (local) ......................................................... $ 10.00</w:t>
      </w:r>
    </w:p>
    <w:p>
      <w:pPr>
        <w:pStyle w:val="P6"/>
        <w:tabs>
          <w:tab w:val="clear" w:pos="4252" w:leader="none"/>
          <w:tab w:val="clear" w:pos="8504" w:leader="none"/>
        </w:tabs>
        <w:jc w:val="both"/>
      </w:pPr>
      <w:r>
        <w:t xml:space="preserve">e) Por extracción de muestra de agua fuera de la ciudad p/Km. ............................. $   1.00</w:t>
      </w:r>
    </w:p>
    <w:p>
      <w:pPr>
        <w:pStyle w:val="P6"/>
        <w:tabs>
          <w:tab w:val="clear" w:pos="4252" w:leader="none"/>
          <w:tab w:val="clear" w:pos="8504" w:leader="none"/>
        </w:tabs>
        <w:jc w:val="both"/>
      </w:pPr>
      <w:r>
        <w:t xml:space="preserve">    Mínimo de ........................................................................................................ $ 10.00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AUDIOMETRÍA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h) Estudio ............................................................................................................. $  4.00</w:t>
      </w:r>
    </w:p>
    <w:p>
      <w:pPr>
        <w:pStyle w:val="P6"/>
        <w:tabs>
          <w:tab w:val="clear" w:pos="4252" w:leader="none"/>
          <w:tab w:val="clear" w:pos="8504" w:leader="none"/>
        </w:tabs>
        <w:jc w:val="both"/>
      </w:pPr>
      <w:r>
        <w:t xml:space="preserve">i) Audiometría y supraliminares ............................................................................. $  5.00        </w:t>
      </w:r>
    </w:p>
    <w:p>
      <w:pPr>
        <w:pStyle w:val="P6"/>
        <w:tabs>
          <w:tab w:val="clear" w:pos="4252" w:leader="none"/>
          <w:tab w:val="clear" w:pos="8504" w:leader="none"/>
        </w:tabs>
        <w:ind w:left="360"/>
        <w:jc w:val="both"/>
      </w:pPr>
      <w:r>
        <w:t xml:space="preserve">                                 </w:t>
      </w:r>
    </w:p>
    <w:p>
      <w:pPr>
        <w:pStyle w:val="P6"/>
        <w:tabs>
          <w:tab w:val="clear" w:pos="4252" w:leader="none"/>
          <w:tab w:val="clear" w:pos="8504" w:leader="none"/>
        </w:tabs>
        <w:jc w:val="both"/>
      </w:pPr>
      <w:r>
        <w:t xml:space="preserve">Las solicitudes de habilitación bromatológica y libros de inspección, a los efectos de la inscripción en la Tasa por Servicios de Inspección General e Higiene  serán cursados a los contribuyentes, por intermedio de la Dirección de Ingresos Públicos, a los efectos de su registración. </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right"/>
      </w:pPr>
      <w:r>
        <w:t>...///</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pPr>
      <w:r>
        <w:t>...///47.-</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CAPÍTULO VI</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CONTRIBUCIONES QUE INCIDEN SOBRE LOS CEMENTERIOS</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21:</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CONCESIÓN DE USO</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Por concesión de uso abonarán los siguientes importes:</w:t>
      </w:r>
    </w:p>
    <w:p>
      <w:pPr>
        <w:pStyle w:val="P6"/>
        <w:numPr>
          <w:ilvl w:val="0"/>
          <w:numId w:val="9"/>
        </w:numPr>
        <w:tabs>
          <w:tab w:val="clear" w:pos="4252" w:leader="none"/>
          <w:tab w:val="clear" w:pos="8504" w:leader="none"/>
        </w:tabs>
        <w:jc w:val="both"/>
      </w:pPr>
      <w:r>
        <w:t xml:space="preserve">Terreno para la construcción de panteones, nicheras, mausoleos, por metro cuadrado....................................................................................................... $  160,00</w:t>
      </w:r>
    </w:p>
    <w:p>
      <w:pPr>
        <w:pStyle w:val="P6"/>
        <w:numPr>
          <w:ilvl w:val="0"/>
          <w:numId w:val="9"/>
        </w:numPr>
        <w:tabs>
          <w:tab w:val="clear" w:pos="4252" w:leader="none"/>
          <w:tab w:val="clear" w:pos="8504" w:leader="none"/>
        </w:tabs>
        <w:jc w:val="both"/>
      </w:pPr>
      <w:r>
        <w:t>Nicho en módulo enfrentado en galería cubierta:</w:t>
      </w:r>
    </w:p>
    <w:p>
      <w:pPr>
        <w:pStyle w:val="P6"/>
        <w:numPr>
          <w:ilvl w:val="0"/>
          <w:numId w:val="10"/>
        </w:numPr>
        <w:tabs>
          <w:tab w:val="clear" w:pos="4252" w:leader="none"/>
          <w:tab w:val="clear" w:pos="8504" w:leader="none"/>
        </w:tabs>
        <w:ind w:hanging="375" w:left="735"/>
        <w:jc w:val="both"/>
      </w:pPr>
      <w:r>
        <w:t xml:space="preserve">Primera y cuarta fila. . . . . . . . . . . . . . . . . . .  . . . . . . . . .... . . .  . . .   $  190,00</w:t>
      </w:r>
    </w:p>
    <w:p>
      <w:pPr>
        <w:pStyle w:val="P6"/>
        <w:numPr>
          <w:ilvl w:val="0"/>
          <w:numId w:val="10"/>
        </w:numPr>
        <w:tabs>
          <w:tab w:val="clear" w:pos="4252" w:leader="none"/>
          <w:tab w:val="clear" w:pos="8504" w:leader="none"/>
        </w:tabs>
        <w:ind w:hanging="375" w:left="735"/>
        <w:jc w:val="both"/>
      </w:pPr>
      <w:r>
        <w:t xml:space="preserve">Segunda y tercera fila.. ....  . . . . . . . . . . . . . . . . . . . . . .  . .... . . . . .   $  220,00</w:t>
      </w:r>
    </w:p>
    <w:p>
      <w:pPr>
        <w:pStyle w:val="P6"/>
        <w:numPr>
          <w:ilvl w:val="0"/>
          <w:numId w:val="9"/>
        </w:numPr>
        <w:tabs>
          <w:tab w:val="clear" w:pos="4252" w:leader="none"/>
          <w:tab w:val="clear" w:pos="8504" w:leader="none"/>
        </w:tabs>
        <w:jc w:val="both"/>
      </w:pPr>
      <w:r>
        <w:t>Nicho</w:t>
      </w:r>
    </w:p>
    <w:p>
      <w:pPr>
        <w:pStyle w:val="P6"/>
        <w:numPr>
          <w:ilvl w:val="0"/>
          <w:numId w:val="12"/>
        </w:numPr>
        <w:tabs>
          <w:tab w:val="clear" w:pos="4252" w:leader="none"/>
          <w:tab w:val="clear" w:pos="8504" w:leader="none"/>
        </w:tabs>
        <w:ind w:hanging="360" w:left="720"/>
        <w:jc w:val="both"/>
      </w:pPr>
      <w:r>
        <w:t>Nicho secciones A y B:</w:t>
      </w:r>
    </w:p>
    <w:p>
      <w:pPr>
        <w:pStyle w:val="P6"/>
        <w:tabs>
          <w:tab w:val="clear" w:pos="4252" w:leader="none"/>
          <w:tab w:val="clear" w:pos="8504" w:leader="none"/>
        </w:tabs>
        <w:ind w:left="360"/>
        <w:jc w:val="both"/>
      </w:pPr>
      <w:r>
        <w:t xml:space="preserve">Primera y cuarta fila. . . . . . . . . . .... . . . . . . . . . . . . . . . . . . . . . . . . . .... . . . . $   80,00</w:t>
      </w:r>
    </w:p>
    <w:p>
      <w:pPr>
        <w:pStyle w:val="P6"/>
        <w:tabs>
          <w:tab w:val="clear" w:pos="4252" w:leader="none"/>
          <w:tab w:val="clear" w:pos="8504" w:leader="none"/>
        </w:tabs>
        <w:ind w:left="360"/>
        <w:jc w:val="both"/>
      </w:pPr>
      <w:r>
        <w:t xml:space="preserve">Segunda y tercera fila. . . . . . . . .  . ..... . . . . . . . . . . . . . . . . . . . . . . . . . .... . . $   90,00</w:t>
      </w:r>
    </w:p>
    <w:p>
      <w:pPr>
        <w:pStyle w:val="P6"/>
        <w:numPr>
          <w:ilvl w:val="0"/>
          <w:numId w:val="12"/>
        </w:numPr>
        <w:tabs>
          <w:tab w:val="clear" w:pos="4252" w:leader="none"/>
          <w:tab w:val="clear" w:pos="8504" w:leader="none"/>
        </w:tabs>
        <w:ind w:hanging="360" w:left="720"/>
        <w:jc w:val="both"/>
      </w:pPr>
      <w:r>
        <w:t>Nicho secciones C a G inclusive:</w:t>
      </w:r>
    </w:p>
    <w:p>
      <w:pPr>
        <w:pStyle w:val="P6"/>
        <w:tabs>
          <w:tab w:val="clear" w:pos="4252" w:leader="none"/>
          <w:tab w:val="clear" w:pos="8504" w:leader="none"/>
        </w:tabs>
        <w:ind w:left="360"/>
        <w:jc w:val="both"/>
      </w:pPr>
      <w:r>
        <w:t xml:space="preserve">Primera y cuarta fila. . . . . . . . . .  . . . ..... . . . . . . . . . . . . . . . . . . . . . . . . ...... $   90,00</w:t>
      </w:r>
    </w:p>
    <w:p>
      <w:pPr>
        <w:pStyle w:val="P6"/>
        <w:tabs>
          <w:tab w:val="clear" w:pos="4252" w:leader="none"/>
          <w:tab w:val="clear" w:pos="8504" w:leader="none"/>
        </w:tabs>
        <w:ind w:left="360"/>
        <w:jc w:val="both"/>
      </w:pPr>
      <w:r>
        <w:t xml:space="preserve">Segunda y tercera fila. . . . . . . . .. . . . . . .... . . . . . . . . . . . . . . . . .... . . . . . . . $  105,00</w:t>
      </w:r>
    </w:p>
    <w:p>
      <w:pPr>
        <w:pStyle w:val="P6"/>
        <w:numPr>
          <w:ilvl w:val="0"/>
          <w:numId w:val="12"/>
        </w:numPr>
        <w:tabs>
          <w:tab w:val="clear" w:pos="4252" w:leader="none"/>
          <w:tab w:val="clear" w:pos="8504" w:leader="none"/>
        </w:tabs>
        <w:ind w:hanging="360" w:left="720"/>
        <w:jc w:val="both"/>
      </w:pPr>
      <w:r>
        <w:t>Nicho secciones D y F para adolescente:</w:t>
      </w:r>
    </w:p>
    <w:p>
      <w:pPr>
        <w:pStyle w:val="P6"/>
        <w:tabs>
          <w:tab w:val="clear" w:pos="4252" w:leader="none"/>
          <w:tab w:val="clear" w:pos="8504" w:leader="none"/>
        </w:tabs>
        <w:ind w:left="360"/>
        <w:jc w:val="both"/>
      </w:pPr>
      <w:r>
        <w:t xml:space="preserve">Primera y cuarta fila. . . . . . . . . .. . . . . . . . .... . . . . . . . . . . . . . . . . .... . . . .   $    90,00</w:t>
      </w:r>
    </w:p>
    <w:p>
      <w:pPr>
        <w:pStyle w:val="P6"/>
        <w:tabs>
          <w:tab w:val="clear" w:pos="4252" w:leader="none"/>
          <w:tab w:val="clear" w:pos="8504" w:leader="none"/>
        </w:tabs>
        <w:ind w:left="360"/>
        <w:jc w:val="both"/>
      </w:pPr>
      <w:r>
        <w:t xml:space="preserve">Segunda y tercera fila. . . . . . . .  . . . . . . . . . . ... . . . . . . . . . . . . . . . . ..... . . . $    95,00</w:t>
      </w:r>
    </w:p>
    <w:p>
      <w:pPr>
        <w:pStyle w:val="P6"/>
        <w:numPr>
          <w:ilvl w:val="0"/>
          <w:numId w:val="12"/>
        </w:numPr>
        <w:tabs>
          <w:tab w:val="clear" w:pos="4252" w:leader="none"/>
          <w:tab w:val="clear" w:pos="8504" w:leader="none"/>
        </w:tabs>
        <w:ind w:hanging="360" w:left="720"/>
        <w:jc w:val="both"/>
      </w:pPr>
      <w:r>
        <w:t>Nicho sección G para menor de tres años:</w:t>
      </w:r>
    </w:p>
    <w:p>
      <w:pPr>
        <w:pStyle w:val="P6"/>
        <w:tabs>
          <w:tab w:val="clear" w:pos="4252" w:leader="none"/>
          <w:tab w:val="clear" w:pos="8504" w:leader="none"/>
        </w:tabs>
        <w:ind w:left="360"/>
        <w:jc w:val="both"/>
      </w:pPr>
      <w:r>
        <w:t xml:space="preserve">Primera y cuarta fila. . . . . . . . .  . . . . . . . . . . . .... . . . . . . . . . . . . . . . . . .... . $    65,00</w:t>
      </w:r>
    </w:p>
    <w:p>
      <w:pPr>
        <w:pStyle w:val="P6"/>
        <w:tabs>
          <w:tab w:val="clear" w:pos="4252" w:leader="none"/>
          <w:tab w:val="clear" w:pos="8504" w:leader="none"/>
        </w:tabs>
        <w:ind w:left="360"/>
        <w:jc w:val="both"/>
      </w:pPr>
      <w:r>
        <w:t xml:space="preserve">Segunda y tercera fila. . . . . . . .. . . . . . . . . . . . . . ... . . . . . . . . . . . . ..... . . . . $    75,00</w:t>
      </w:r>
    </w:p>
    <w:p>
      <w:pPr>
        <w:pStyle w:val="P6"/>
        <w:numPr>
          <w:ilvl w:val="0"/>
          <w:numId w:val="12"/>
        </w:numPr>
        <w:tabs>
          <w:tab w:val="clear" w:pos="4252" w:leader="none"/>
          <w:tab w:val="clear" w:pos="8504" w:leader="none"/>
        </w:tabs>
        <w:ind w:hanging="360" w:left="720"/>
        <w:jc w:val="both"/>
      </w:pPr>
      <w:r>
        <w:t>Nicho secciones H y R inclusive</w:t>
      </w:r>
    </w:p>
    <w:p>
      <w:pPr>
        <w:pStyle w:val="P6"/>
        <w:tabs>
          <w:tab w:val="clear" w:pos="4252" w:leader="none"/>
          <w:tab w:val="clear" w:pos="8504" w:leader="none"/>
        </w:tabs>
        <w:ind w:left="360"/>
        <w:jc w:val="both"/>
      </w:pPr>
      <w:r>
        <w:t xml:space="preserve">Primera y cuarta fila.  . . . . . . .. . . . . . . . . . . . . . . ...... . . . . . . . . . . . . .... . . $   175,00</w:t>
      </w:r>
    </w:p>
    <w:p>
      <w:pPr>
        <w:pStyle w:val="P6"/>
        <w:tabs>
          <w:tab w:val="clear" w:pos="4252" w:leader="none"/>
          <w:tab w:val="clear" w:pos="8504" w:leader="none"/>
        </w:tabs>
        <w:ind w:left="360"/>
        <w:jc w:val="both"/>
      </w:pPr>
      <w:r>
        <w:t xml:space="preserve">Segunda y tercera fila. . . . . . .. . . . . . . . . . . . . . . . . . .... . . . . . . . . .... . . . .  $   195,00</w:t>
      </w:r>
    </w:p>
    <w:p>
      <w:pPr>
        <w:pStyle w:val="P6"/>
        <w:numPr>
          <w:ilvl w:val="0"/>
          <w:numId w:val="12"/>
        </w:numPr>
        <w:tabs>
          <w:tab w:val="clear" w:pos="4252" w:leader="none"/>
          <w:tab w:val="clear" w:pos="8504" w:leader="none"/>
        </w:tabs>
        <w:ind w:hanging="360" w:left="720"/>
        <w:jc w:val="both"/>
      </w:pPr>
      <w:r>
        <w:t>Nicho sección O para menor de tres años:</w:t>
      </w:r>
    </w:p>
    <w:p>
      <w:pPr>
        <w:pStyle w:val="P6"/>
        <w:tabs>
          <w:tab w:val="clear" w:pos="4252" w:leader="none"/>
          <w:tab w:val="clear" w:pos="8504" w:leader="none"/>
        </w:tabs>
        <w:ind w:left="360"/>
        <w:jc w:val="both"/>
      </w:pPr>
      <w:r>
        <w:t xml:space="preserve">Primera y quinta fila.  . . . . . .. . . . . . . . . . . . . . . . . . . . ..... . . . . . . . . .... . .  $     80,00</w:t>
      </w:r>
    </w:p>
    <w:p>
      <w:pPr>
        <w:pStyle w:val="P6"/>
        <w:tabs>
          <w:tab w:val="clear" w:pos="4252" w:leader="none"/>
          <w:tab w:val="clear" w:pos="8504" w:leader="none"/>
        </w:tabs>
        <w:ind w:left="360"/>
        <w:jc w:val="both"/>
      </w:pPr>
      <w:r>
        <w:t xml:space="preserve">Segunda , tercera y cuarta fila..  . . . . . . . . . . . . . . . . . . . ..... . . . ...... . . . .   $     85,00</w:t>
      </w:r>
    </w:p>
    <w:p>
      <w:pPr>
        <w:pStyle w:val="P6"/>
        <w:tabs>
          <w:tab w:val="clear" w:pos="4252" w:leader="none"/>
          <w:tab w:val="clear" w:pos="8504" w:leader="none"/>
        </w:tabs>
        <w:ind w:left="360"/>
        <w:jc w:val="both"/>
      </w:pPr>
    </w:p>
    <w:p>
      <w:pPr>
        <w:pStyle w:val="P6"/>
        <w:tabs>
          <w:tab w:val="clear" w:pos="4252" w:leader="none"/>
          <w:tab w:val="clear" w:pos="8504" w:leader="none"/>
        </w:tabs>
        <w:ind w:left="360"/>
        <w:jc w:val="right"/>
      </w:pPr>
      <w:r>
        <w:t>...///</w:t>
      </w:r>
    </w:p>
    <w:p>
      <w:pPr>
        <w:pStyle w:val="P6"/>
        <w:tabs>
          <w:tab w:val="clear" w:pos="4252" w:leader="none"/>
          <w:tab w:val="clear" w:pos="8504" w:leader="none"/>
        </w:tabs>
        <w:ind w:left="360"/>
        <w:jc w:val="both"/>
      </w:pPr>
    </w:p>
    <w:p>
      <w:pPr>
        <w:pStyle w:val="P6"/>
        <w:tabs>
          <w:tab w:val="clear" w:pos="4252" w:leader="none"/>
          <w:tab w:val="clear" w:pos="8504" w:leader="none"/>
        </w:tabs>
        <w:ind w:left="360"/>
        <w:jc w:val="both"/>
      </w:pPr>
    </w:p>
    <w:p>
      <w:pPr>
        <w:pStyle w:val="P6"/>
        <w:tabs>
          <w:tab w:val="clear" w:pos="4252" w:leader="none"/>
          <w:tab w:val="clear" w:pos="8504" w:leader="none"/>
        </w:tabs>
        <w:ind w:left="360"/>
        <w:jc w:val="both"/>
      </w:pPr>
    </w:p>
    <w:p>
      <w:pPr>
        <w:pStyle w:val="P6"/>
        <w:tabs>
          <w:tab w:val="clear" w:pos="4252" w:leader="none"/>
          <w:tab w:val="clear" w:pos="8504" w:leader="none"/>
        </w:tabs>
        <w:ind w:left="360"/>
        <w:jc w:val="both"/>
      </w:pPr>
    </w:p>
    <w:p>
      <w:pPr>
        <w:pStyle w:val="P6"/>
        <w:tabs>
          <w:tab w:val="clear" w:pos="4252" w:leader="none"/>
          <w:tab w:val="clear" w:pos="8504" w:leader="none"/>
        </w:tabs>
        <w:ind w:left="360"/>
        <w:jc w:val="both"/>
      </w:pPr>
      <w:r>
        <w:t>...///48.-</w:t>
      </w:r>
    </w:p>
    <w:p>
      <w:pPr>
        <w:pStyle w:val="P6"/>
        <w:tabs>
          <w:tab w:val="clear" w:pos="4252" w:leader="none"/>
          <w:tab w:val="clear" w:pos="8504" w:leader="none"/>
        </w:tabs>
        <w:ind w:left="360"/>
        <w:jc w:val="both"/>
      </w:pPr>
    </w:p>
    <w:p>
      <w:pPr>
        <w:pStyle w:val="P6"/>
        <w:tabs>
          <w:tab w:val="clear" w:pos="4252" w:leader="none"/>
          <w:tab w:val="clear" w:pos="8504" w:leader="none"/>
        </w:tabs>
        <w:ind w:left="360"/>
        <w:jc w:val="both"/>
      </w:pPr>
    </w:p>
    <w:p>
      <w:pPr>
        <w:pStyle w:val="P6"/>
        <w:tabs>
          <w:tab w:val="clear" w:pos="4252" w:leader="none"/>
          <w:tab w:val="clear" w:pos="8504" w:leader="none"/>
        </w:tabs>
        <w:ind w:left="360"/>
        <w:jc w:val="both"/>
      </w:pPr>
    </w:p>
    <w:p>
      <w:pPr>
        <w:pStyle w:val="P6"/>
        <w:numPr>
          <w:ilvl w:val="0"/>
          <w:numId w:val="12"/>
        </w:numPr>
        <w:tabs>
          <w:tab w:val="clear" w:pos="4252" w:leader="none"/>
          <w:tab w:val="clear" w:pos="8504" w:leader="none"/>
        </w:tabs>
        <w:ind w:hanging="360" w:left="720"/>
        <w:jc w:val="both"/>
      </w:pPr>
      <w:r>
        <w:t>Nicho urnario para adolescente:</w:t>
      </w:r>
    </w:p>
    <w:p>
      <w:pPr>
        <w:pStyle w:val="P6"/>
        <w:tabs>
          <w:tab w:val="clear" w:pos="4252" w:leader="none"/>
          <w:tab w:val="clear" w:pos="8504" w:leader="none"/>
        </w:tabs>
        <w:ind w:left="360"/>
        <w:jc w:val="both"/>
      </w:pPr>
      <w:r>
        <w:t xml:space="preserve">Primera y sexta fila.  . . . . . . . . . . . . . . . . . . . . . . . . . . . . . ..... . . . . ..... . . . $     95,00        </w:t>
      </w:r>
    </w:p>
    <w:p>
      <w:pPr>
        <w:pStyle w:val="P6"/>
        <w:tabs>
          <w:tab w:val="clear" w:pos="4252" w:leader="none"/>
          <w:tab w:val="clear" w:pos="8504" w:leader="none"/>
        </w:tabs>
        <w:jc w:val="both"/>
      </w:pPr>
      <w:r>
        <w:t xml:space="preserve">      Segunda, tercera, cuarta y quinta fila .  . . . . . . . . . . . . . . . . . ...... . . ...... . . $   110,00</w:t>
      </w:r>
    </w:p>
    <w:p>
      <w:pPr>
        <w:pStyle w:val="P6"/>
        <w:tabs>
          <w:tab w:val="clear" w:pos="4252" w:leader="none"/>
          <w:tab w:val="clear" w:pos="8504" w:leader="none"/>
        </w:tabs>
        <w:ind w:left="360"/>
        <w:jc w:val="both"/>
      </w:pPr>
      <w:r>
        <w:t xml:space="preserve">Nicho en medida especial. . . . . . . . .  . . . . . . . . . . . . . . . . . . . . . ... ..... . . .  $   240,00</w:t>
      </w:r>
    </w:p>
    <w:p>
      <w:pPr>
        <w:pStyle w:val="P6"/>
        <w:tabs>
          <w:tab w:val="clear" w:pos="4252" w:leader="none"/>
          <w:tab w:val="clear" w:pos="8504" w:leader="none"/>
        </w:tabs>
        <w:ind w:left="360"/>
        <w:jc w:val="both"/>
      </w:pPr>
      <w:r>
        <w:t>Sepultura</w:t>
      </w:r>
    </w:p>
    <w:p>
      <w:pPr>
        <w:pStyle w:val="P6"/>
        <w:tabs>
          <w:tab w:val="clear" w:pos="4252" w:leader="none"/>
          <w:tab w:val="clear" w:pos="8504" w:leader="none"/>
        </w:tabs>
        <w:ind w:left="360"/>
        <w:jc w:val="both"/>
      </w:pPr>
      <w:r>
        <w:t xml:space="preserve">Sepultura para menores de tres años. .  . . . . . . . . . . . . . . . . . . . . ............ . $      45,00</w:t>
      </w:r>
    </w:p>
    <w:p>
      <w:pPr>
        <w:pStyle w:val="P6"/>
        <w:tabs>
          <w:tab w:val="clear" w:pos="4252" w:leader="none"/>
          <w:tab w:val="clear" w:pos="8504" w:leader="none"/>
        </w:tabs>
        <w:ind w:left="360"/>
        <w:jc w:val="both"/>
      </w:pPr>
      <w:r>
        <w:t xml:space="preserve">Sepultura para mayor de tres años.. .  . . . . . . . . . . . . . . . . . . . . ......... . . . . $      90,00</w:t>
      </w:r>
    </w:p>
    <w:p>
      <w:pPr>
        <w:pStyle w:val="P6"/>
        <w:tabs>
          <w:tab w:val="clear" w:pos="4252" w:leader="none"/>
          <w:tab w:val="clear" w:pos="8504" w:leader="none"/>
        </w:tabs>
        <w:ind w:left="360"/>
        <w:jc w:val="both"/>
        <w:rPr>
          <w:rStyle w:val="C3"/>
          <w:b w:val="1"/>
        </w:rPr>
      </w:pPr>
    </w:p>
    <w:p>
      <w:pPr>
        <w:pStyle w:val="P6"/>
        <w:tabs>
          <w:tab w:val="clear" w:pos="4252" w:leader="none"/>
          <w:tab w:val="clear" w:pos="8504" w:leader="none"/>
        </w:tabs>
        <w:ind w:left="360"/>
        <w:jc w:val="both"/>
        <w:rPr>
          <w:rStyle w:val="C3"/>
          <w:b w:val="1"/>
          <w:u w:val="single"/>
        </w:rPr>
      </w:pPr>
      <w:r>
        <w:rPr>
          <w:rStyle w:val="C3"/>
          <w:b w:val="1"/>
          <w:u w:val="single"/>
        </w:rPr>
        <w:t>Artículo 22:</w:t>
      </w:r>
    </w:p>
    <w:p>
      <w:pPr>
        <w:pStyle w:val="P6"/>
        <w:tabs>
          <w:tab w:val="clear" w:pos="4252" w:leader="none"/>
          <w:tab w:val="clear" w:pos="8504" w:leader="none"/>
        </w:tabs>
        <w:ind w:left="360"/>
        <w:jc w:val="both"/>
        <w:rPr>
          <w:rStyle w:val="C3"/>
          <w:b w:val="1"/>
        </w:rPr>
      </w:pPr>
    </w:p>
    <w:p>
      <w:pPr>
        <w:pStyle w:val="P6"/>
        <w:tabs>
          <w:tab w:val="clear" w:pos="4252" w:leader="none"/>
          <w:tab w:val="clear" w:pos="8504" w:leader="none"/>
        </w:tabs>
        <w:ind w:left="360"/>
        <w:jc w:val="both"/>
        <w:rPr>
          <w:rStyle w:val="C3"/>
          <w:b w:val="1"/>
        </w:rPr>
      </w:pPr>
      <w:r>
        <w:rPr>
          <w:rStyle w:val="C3"/>
          <w:b w:val="1"/>
        </w:rPr>
        <w:t>TASA POR SERVICIOS DE CEMENTERIOS</w:t>
      </w:r>
    </w:p>
    <w:p>
      <w:pPr>
        <w:pStyle w:val="P6"/>
        <w:tabs>
          <w:tab w:val="clear" w:pos="4252" w:leader="none"/>
          <w:tab w:val="clear" w:pos="8504" w:leader="none"/>
        </w:tabs>
        <w:ind w:left="360"/>
        <w:jc w:val="both"/>
        <w:rPr>
          <w:rStyle w:val="C3"/>
          <w:b w:val="1"/>
        </w:rPr>
      </w:pPr>
    </w:p>
    <w:p>
      <w:pPr>
        <w:pStyle w:val="P6"/>
        <w:tabs>
          <w:tab w:val="clear" w:pos="4252" w:leader="none"/>
          <w:tab w:val="clear" w:pos="8504" w:leader="none"/>
        </w:tabs>
        <w:ind w:left="360"/>
        <w:jc w:val="both"/>
      </w:pPr>
      <w:r>
        <w:t>Por la prestación de los servicios de cementerios que a continuación se detallan se abonarán los aranceles que en cada caso se indican:</w:t>
      </w:r>
    </w:p>
    <w:p>
      <w:pPr>
        <w:pStyle w:val="P6"/>
        <w:tabs>
          <w:tab w:val="clear" w:pos="4252" w:leader="none"/>
          <w:tab w:val="clear" w:pos="8504" w:leader="none"/>
        </w:tabs>
        <w:ind w:left="360"/>
        <w:jc w:val="both"/>
      </w:pPr>
    </w:p>
    <w:p>
      <w:pPr>
        <w:pStyle w:val="P6"/>
        <w:tabs>
          <w:tab w:val="clear" w:pos="4252" w:leader="none"/>
          <w:tab w:val="clear" w:pos="8504" w:leader="none"/>
        </w:tabs>
        <w:ind w:left="360"/>
        <w:jc w:val="both"/>
      </w:pPr>
      <w:r>
        <w:t>A) Inhumación y acceso a:</w:t>
      </w:r>
    </w:p>
    <w:p>
      <w:pPr>
        <w:pStyle w:val="P6"/>
        <w:numPr>
          <w:ilvl w:val="0"/>
          <w:numId w:val="13"/>
        </w:numPr>
        <w:tabs>
          <w:tab w:val="clear" w:pos="4252" w:leader="none"/>
          <w:tab w:val="clear" w:pos="8504" w:leader="none"/>
        </w:tabs>
        <w:ind w:hanging="360" w:left="720"/>
        <w:jc w:val="both"/>
      </w:pPr>
      <w:r>
        <w:t xml:space="preserve">Panteón.    . . . . . . . . . . . . . . . . . . . .. . . . . . . . . . . . . . . . . . . ..... . . . . $  65,00</w:t>
      </w:r>
    </w:p>
    <w:p>
      <w:pPr>
        <w:pStyle w:val="P6"/>
        <w:numPr>
          <w:ilvl w:val="0"/>
          <w:numId w:val="13"/>
        </w:numPr>
        <w:tabs>
          <w:tab w:val="clear" w:pos="4252" w:leader="none"/>
          <w:tab w:val="clear" w:pos="8504" w:leader="none"/>
        </w:tabs>
        <w:ind w:hanging="360" w:left="720"/>
        <w:jc w:val="both"/>
      </w:pPr>
      <w:r>
        <w:t xml:space="preserve">Parcela en cementerio parque privado.. ...... . . . . . . . . . . . . . . . . .... . . $  45,00</w:t>
      </w:r>
    </w:p>
    <w:p>
      <w:pPr>
        <w:pStyle w:val="P6"/>
        <w:numPr>
          <w:ilvl w:val="0"/>
          <w:numId w:val="13"/>
        </w:numPr>
        <w:tabs>
          <w:tab w:val="clear" w:pos="4252" w:leader="none"/>
          <w:tab w:val="clear" w:pos="8504" w:leader="none"/>
        </w:tabs>
        <w:ind w:hanging="360" w:left="720"/>
        <w:jc w:val="both"/>
      </w:pPr>
      <w:r>
        <w:t>Parcela en cementerio parque municipal:</w:t>
      </w:r>
    </w:p>
    <w:p>
      <w:pPr>
        <w:pStyle w:val="P6"/>
        <w:tabs>
          <w:tab w:val="clear" w:pos="4252" w:leader="none"/>
          <w:tab w:val="clear" w:pos="8504" w:leader="none"/>
        </w:tabs>
        <w:ind w:firstLine="348" w:left="708"/>
        <w:jc w:val="both"/>
      </w:pPr>
      <w:r>
        <w:t xml:space="preserve">Primer nivel. . . . . . . . . . . . . . . . . . . . . ..  ... . . . . . . . . . . . . . . ...... . .  $  65,00  </w:t>
      </w:r>
    </w:p>
    <w:p>
      <w:pPr>
        <w:pStyle w:val="P6"/>
        <w:tabs>
          <w:tab w:val="clear" w:pos="4252" w:leader="none"/>
          <w:tab w:val="clear" w:pos="8504" w:leader="none"/>
        </w:tabs>
        <w:ind w:firstLine="348" w:left="708"/>
        <w:jc w:val="both"/>
      </w:pPr>
      <w:r>
        <w:t xml:space="preserve">Segundo nivel. . . . . . . . . . . .  . . . . . . .  . . . .. . . . . . . . . . . .... . . . .  .   $  50,00</w:t>
      </w:r>
    </w:p>
    <w:p>
      <w:pPr>
        <w:pStyle w:val="P6"/>
        <w:tabs>
          <w:tab w:val="clear" w:pos="4252" w:leader="none"/>
          <w:tab w:val="clear" w:pos="8504" w:leader="none"/>
        </w:tabs>
        <w:ind w:firstLine="348" w:left="708"/>
        <w:jc w:val="both"/>
      </w:pPr>
      <w:r>
        <w:t xml:space="preserve">Tercer nivel. . . . . . . . . . . . . .. . . . . . . . . . . . .. . . . . . . . . . . ..... . . . .   $  30,00</w:t>
      </w:r>
    </w:p>
    <w:p>
      <w:pPr>
        <w:pStyle w:val="P6"/>
        <w:tabs>
          <w:tab w:val="clear" w:pos="4252" w:leader="none"/>
          <w:tab w:val="clear" w:pos="8504" w:leader="none"/>
        </w:tabs>
        <w:ind w:firstLine="348" w:left="708"/>
        <w:jc w:val="both"/>
      </w:pPr>
      <w:r>
        <w:t xml:space="preserve">Nicho y sepulturas (cuando no corresponda concesión de uso). ....... .   $  35,00</w:t>
      </w:r>
    </w:p>
    <w:p>
      <w:pPr>
        <w:pStyle w:val="P6"/>
        <w:tabs>
          <w:tab w:val="clear" w:pos="4252" w:leader="none"/>
          <w:tab w:val="clear" w:pos="8504" w:leader="none"/>
        </w:tabs>
        <w:ind w:left="360"/>
        <w:jc w:val="both"/>
      </w:pPr>
    </w:p>
    <w:p>
      <w:pPr>
        <w:pStyle w:val="P6"/>
        <w:tabs>
          <w:tab w:val="clear" w:pos="4252" w:leader="none"/>
          <w:tab w:val="clear" w:pos="8504" w:leader="none"/>
        </w:tabs>
        <w:ind w:left="360"/>
        <w:jc w:val="both"/>
      </w:pPr>
      <w:r>
        <w:t>B) Traslado de ataúdes o urnas (excluidas las cenizas):</w:t>
      </w:r>
    </w:p>
    <w:p>
      <w:pPr>
        <w:pStyle w:val="P6"/>
        <w:tabs>
          <w:tab w:val="clear" w:pos="4252" w:leader="none"/>
          <w:tab w:val="clear" w:pos="8504" w:leader="none"/>
        </w:tabs>
        <w:ind w:firstLine="348" w:left="360"/>
        <w:jc w:val="both"/>
      </w:pPr>
      <w:r>
        <w:t>Dentro del cementerio:</w:t>
      </w:r>
    </w:p>
    <w:p>
      <w:pPr>
        <w:pStyle w:val="P6"/>
        <w:tabs>
          <w:tab w:val="clear" w:pos="4252" w:leader="none"/>
          <w:tab w:val="clear" w:pos="8504" w:leader="none"/>
        </w:tabs>
        <w:ind w:firstLine="348" w:left="1068"/>
        <w:jc w:val="both"/>
      </w:pPr>
      <w:r>
        <w:t>Procedentes de panteones:</w:t>
      </w:r>
    </w:p>
    <w:p>
      <w:pPr>
        <w:pStyle w:val="P6"/>
        <w:tabs>
          <w:tab w:val="clear" w:pos="4252" w:leader="none"/>
          <w:tab w:val="clear" w:pos="8504" w:leader="none"/>
        </w:tabs>
        <w:ind w:left="360"/>
        <w:jc w:val="both"/>
      </w:pPr>
      <w:r>
        <w:t xml:space="preserve">                            Destinados a nichos . . . . . . . . . . . . . . . . . . . . . . ......... . . .  $ 30,00</w:t>
      </w:r>
    </w:p>
    <w:p>
      <w:pPr>
        <w:pStyle w:val="P6"/>
        <w:tabs>
          <w:tab w:val="clear" w:pos="4252" w:leader="none"/>
          <w:tab w:val="clear" w:pos="8504" w:leader="none"/>
        </w:tabs>
        <w:ind w:left="360"/>
        <w:jc w:val="both"/>
      </w:pPr>
      <w:r>
        <w:t xml:space="preserve">                            Destinados a sepulturas. . .  . . . . . . . . . . . . . . . . . . ......... .  $  25,00</w:t>
      </w:r>
    </w:p>
    <w:p>
      <w:pPr>
        <w:pStyle w:val="P6"/>
        <w:tabs>
          <w:tab w:val="clear" w:pos="4252" w:leader="none"/>
          <w:tab w:val="clear" w:pos="8504" w:leader="none"/>
        </w:tabs>
        <w:ind w:left="360"/>
        <w:jc w:val="both"/>
      </w:pPr>
      <w:r>
        <w:t xml:space="preserve">                            Destinados a parcelas en cementerio parque. . . . . ...... ... ..  $  10,00</w:t>
      </w:r>
    </w:p>
    <w:p>
      <w:pPr>
        <w:pStyle w:val="P6"/>
        <w:tabs>
          <w:tab w:val="clear" w:pos="4252" w:leader="none"/>
          <w:tab w:val="clear" w:pos="8504" w:leader="none"/>
        </w:tabs>
        <w:ind w:firstLine="348" w:left="1068"/>
        <w:jc w:val="both"/>
      </w:pPr>
      <w:r>
        <w:t>Procedentes de nichos:</w:t>
      </w:r>
    </w:p>
    <w:p>
      <w:pPr>
        <w:pStyle w:val="P6"/>
        <w:tabs>
          <w:tab w:val="clear" w:pos="4252" w:leader="none"/>
          <w:tab w:val="clear" w:pos="8504" w:leader="none"/>
        </w:tabs>
        <w:ind w:left="360"/>
        <w:jc w:val="both"/>
      </w:pPr>
      <w:r>
        <w:t xml:space="preserve">                            Destinados a panteones. . . . . . . . . . . . . . .. . . . . . .... . ..... .  $ 10,00</w:t>
      </w:r>
    </w:p>
    <w:p>
      <w:pPr>
        <w:pStyle w:val="P6"/>
        <w:tabs>
          <w:tab w:val="clear" w:pos="4252" w:leader="none"/>
          <w:tab w:val="clear" w:pos="8504" w:leader="none"/>
        </w:tabs>
        <w:ind w:left="360"/>
        <w:jc w:val="both"/>
      </w:pPr>
      <w:r>
        <w:t xml:space="preserve">                            Destinados a nichos y sepulturas. .. . . . . . . . . . . . . ....... ....  $ 15,00</w:t>
      </w:r>
    </w:p>
    <w:p>
      <w:pPr>
        <w:pStyle w:val="P6"/>
        <w:tabs>
          <w:tab w:val="clear" w:pos="4252" w:leader="none"/>
          <w:tab w:val="clear" w:pos="8504" w:leader="none"/>
        </w:tabs>
        <w:ind w:firstLine="708" w:left="708"/>
        <w:jc w:val="both"/>
      </w:pPr>
      <w:r>
        <w:t xml:space="preserve">Procedentes de o destinados a otros cementerios .. . . . . . . . . .......   $ 20,00</w:t>
      </w:r>
    </w:p>
    <w:p>
      <w:pPr>
        <w:pStyle w:val="P6"/>
        <w:tabs>
          <w:tab w:val="clear" w:pos="4252" w:leader="none"/>
          <w:tab w:val="clear" w:pos="8504" w:leader="none"/>
        </w:tabs>
        <w:ind w:left="360"/>
        <w:jc w:val="right"/>
      </w:pPr>
      <w:r>
        <w:t>...///</w:t>
      </w:r>
    </w:p>
    <w:p>
      <w:pPr>
        <w:pStyle w:val="P6"/>
        <w:tabs>
          <w:tab w:val="clear" w:pos="4252" w:leader="none"/>
          <w:tab w:val="clear" w:pos="8504" w:leader="none"/>
        </w:tabs>
        <w:ind w:left="360"/>
        <w:jc w:val="right"/>
      </w:pPr>
    </w:p>
    <w:p>
      <w:pPr>
        <w:pStyle w:val="P6"/>
        <w:tabs>
          <w:tab w:val="clear" w:pos="4252" w:leader="none"/>
          <w:tab w:val="clear" w:pos="8504" w:leader="none"/>
        </w:tabs>
        <w:ind w:left="360"/>
        <w:jc w:val="right"/>
      </w:pPr>
    </w:p>
    <w:p>
      <w:pPr>
        <w:pStyle w:val="P6"/>
        <w:tabs>
          <w:tab w:val="clear" w:pos="4252" w:leader="none"/>
          <w:tab w:val="clear" w:pos="8504" w:leader="none"/>
        </w:tabs>
        <w:ind w:left="360"/>
      </w:pPr>
      <w:r>
        <w:t>...///49.-</w:t>
      </w:r>
    </w:p>
    <w:p>
      <w:pPr>
        <w:pStyle w:val="P6"/>
        <w:tabs>
          <w:tab w:val="clear" w:pos="4252" w:leader="none"/>
          <w:tab w:val="clear" w:pos="8504" w:leader="none"/>
        </w:tabs>
        <w:ind w:left="360"/>
      </w:pPr>
    </w:p>
    <w:p>
      <w:pPr>
        <w:pStyle w:val="P6"/>
        <w:tabs>
          <w:tab w:val="clear" w:pos="4252" w:leader="none"/>
          <w:tab w:val="clear" w:pos="8504" w:leader="none"/>
        </w:tabs>
        <w:ind w:left="360"/>
      </w:pPr>
    </w:p>
    <w:p>
      <w:pPr>
        <w:pStyle w:val="P6"/>
        <w:tabs>
          <w:tab w:val="clear" w:pos="4252" w:leader="none"/>
          <w:tab w:val="clear" w:pos="8504" w:leader="none"/>
        </w:tabs>
        <w:ind w:left="360"/>
      </w:pPr>
    </w:p>
    <w:p>
      <w:pPr>
        <w:pStyle w:val="P6"/>
        <w:numPr>
          <w:ilvl w:val="0"/>
          <w:numId w:val="14"/>
        </w:numPr>
        <w:tabs>
          <w:tab w:val="clear" w:pos="4252" w:leader="none"/>
          <w:tab w:val="clear" w:pos="8504" w:leader="none"/>
        </w:tabs>
        <w:ind w:hanging="360" w:left="720"/>
        <w:jc w:val="both"/>
      </w:pPr>
      <w:r>
        <w:t>Reducción de ataúd y por exhumación:</w:t>
      </w:r>
    </w:p>
    <w:p>
      <w:pPr>
        <w:pStyle w:val="P6"/>
        <w:tabs>
          <w:tab w:val="clear" w:pos="4252" w:leader="none"/>
          <w:tab w:val="clear" w:pos="8504" w:leader="none"/>
        </w:tabs>
        <w:ind w:left="360"/>
        <w:jc w:val="both"/>
      </w:pPr>
      <w:r>
        <w:t xml:space="preserve">                            Cuando motiven la  desocupación de nichos . .  . . ... . ...... . $    3,00</w:t>
      </w:r>
    </w:p>
    <w:p>
      <w:pPr>
        <w:pStyle w:val="P6"/>
        <w:tabs>
          <w:tab w:val="clear" w:pos="4252" w:leader="none"/>
          <w:tab w:val="clear" w:pos="8504" w:leader="none"/>
        </w:tabs>
        <w:ind w:left="360"/>
        <w:jc w:val="both"/>
      </w:pPr>
      <w:r>
        <w:t xml:space="preserve">                            Cuando motiven la desocupación de sepulturas. . .. . . .......  $    5,00</w:t>
      </w:r>
    </w:p>
    <w:p>
      <w:pPr>
        <w:pStyle w:val="P6"/>
        <w:tabs>
          <w:tab w:val="clear" w:pos="4252" w:leader="none"/>
          <w:tab w:val="clear" w:pos="8504" w:leader="none"/>
        </w:tabs>
        <w:ind w:left="360"/>
        <w:jc w:val="both"/>
      </w:pPr>
      <w:r>
        <w:t xml:space="preserve">                            El resto. .. . . . . . . . . . . . . . . . . . . . . . . . . . . . . . . . . . ..... .  $  25,00</w:t>
      </w:r>
    </w:p>
    <w:p>
      <w:pPr>
        <w:pStyle w:val="P6"/>
        <w:numPr>
          <w:ilvl w:val="0"/>
          <w:numId w:val="14"/>
        </w:numPr>
        <w:tabs>
          <w:tab w:val="clear" w:pos="4252" w:leader="none"/>
          <w:tab w:val="clear" w:pos="8504" w:leader="none"/>
        </w:tabs>
        <w:ind w:hanging="360" w:left="720"/>
        <w:jc w:val="both"/>
      </w:pPr>
      <w:r>
        <w:t xml:space="preserve">Depósito de ataúd o urna por cada cinco días o fracción. . ......... . . . .  $  12,00</w:t>
      </w:r>
    </w:p>
    <w:p>
      <w:pPr>
        <w:pStyle w:val="P6"/>
        <w:tabs>
          <w:tab w:val="clear" w:pos="4252" w:leader="none"/>
          <w:tab w:val="clear" w:pos="8504" w:leader="none"/>
        </w:tabs>
        <w:jc w:val="both"/>
      </w:pPr>
    </w:p>
    <w:p>
      <w:pPr>
        <w:pStyle w:val="P6"/>
        <w:numPr>
          <w:ilvl w:val="0"/>
          <w:numId w:val="14"/>
        </w:numPr>
        <w:tabs>
          <w:tab w:val="clear" w:pos="4252" w:leader="none"/>
          <w:tab w:val="clear" w:pos="8504" w:leader="none"/>
        </w:tabs>
        <w:ind w:hanging="360" w:left="720"/>
        <w:jc w:val="both"/>
      </w:pPr>
      <w:r>
        <w:t>Por inspección de ataúdes:</w:t>
      </w:r>
    </w:p>
    <w:p>
      <w:pPr>
        <w:pStyle w:val="P6"/>
        <w:tabs>
          <w:tab w:val="clear" w:pos="4252" w:leader="none"/>
          <w:tab w:val="clear" w:pos="8504" w:leader="none"/>
        </w:tabs>
        <w:ind w:left="360"/>
        <w:jc w:val="both"/>
      </w:pPr>
      <w:r>
        <w:t xml:space="preserve">                           En sepultura. ........ . . . . . . . . . . . . . . . . . . . . .  . . . . . ........  $ 10,00</w:t>
      </w:r>
    </w:p>
    <w:p>
      <w:pPr>
        <w:pStyle w:val="P6"/>
        <w:tabs>
          <w:tab w:val="clear" w:pos="4252" w:leader="none"/>
          <w:tab w:val="clear" w:pos="8504" w:leader="none"/>
        </w:tabs>
        <w:ind w:left="360"/>
        <w:jc w:val="both"/>
      </w:pPr>
      <w:r>
        <w:t xml:space="preserve">                           En nichos. . .. . . . ........ . . . . . . . . . . . . . . . . . . . . . . . . . . ...  $   5,00</w:t>
      </w:r>
    </w:p>
    <w:p>
      <w:pPr>
        <w:pStyle w:val="P6"/>
        <w:tabs>
          <w:tab w:val="clear" w:pos="4252" w:leader="none"/>
          <w:tab w:val="clear" w:pos="8504" w:leader="none"/>
        </w:tabs>
        <w:ind w:left="360"/>
        <w:jc w:val="both"/>
      </w:pPr>
    </w:p>
    <w:p>
      <w:pPr>
        <w:pStyle w:val="P6"/>
        <w:numPr>
          <w:ilvl w:val="0"/>
          <w:numId w:val="14"/>
        </w:numPr>
        <w:tabs>
          <w:tab w:val="clear" w:pos="4252" w:leader="none"/>
          <w:tab w:val="clear" w:pos="8504" w:leader="none"/>
        </w:tabs>
        <w:ind w:hanging="360" w:left="720"/>
        <w:jc w:val="both"/>
      </w:pPr>
      <w:r>
        <w:t xml:space="preserve">Cuando motiven la desocupación de nichos y sepulturas. . . . . ............. $   1,00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23:</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TASA POR SERVICIOS DE ADMINISTRACIÓN Y MANTENIMIENTO DE LOS CEMENTERIOS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Por servicios de administración y mantenimiento de los Cementerios se abonará anualmente:</w:t>
      </w:r>
    </w:p>
    <w:p>
      <w:pPr>
        <w:pStyle w:val="P6"/>
        <w:numPr>
          <w:ilvl w:val="0"/>
          <w:numId w:val="15"/>
        </w:numPr>
        <w:tabs>
          <w:tab w:val="clear" w:pos="4252" w:leader="none"/>
          <w:tab w:val="clear" w:pos="8504" w:leader="none"/>
        </w:tabs>
        <w:jc w:val="both"/>
      </w:pPr>
      <w:r>
        <w:t>Panteón, monumento, terreno baldío:</w:t>
      </w:r>
    </w:p>
    <w:p>
      <w:pPr>
        <w:pStyle w:val="P6"/>
        <w:tabs>
          <w:tab w:val="clear" w:pos="4252" w:leader="none"/>
          <w:tab w:val="clear" w:pos="8504" w:leader="none"/>
        </w:tabs>
        <w:jc w:val="both"/>
      </w:pPr>
      <w:r>
        <w:t xml:space="preserve">                                Hasta una superficie de tres metros cuadrados 3m².............. .$  90,00</w:t>
      </w:r>
    </w:p>
    <w:p>
      <w:pPr>
        <w:pStyle w:val="P6"/>
        <w:tabs>
          <w:tab w:val="clear" w:pos="4252" w:leader="none"/>
          <w:tab w:val="clear" w:pos="8504" w:leader="none"/>
        </w:tabs>
        <w:jc w:val="both"/>
      </w:pPr>
      <w:r>
        <w:t xml:space="preserve">                                Con una superficie mayor a tres metros cuadrados y </w:t>
      </w:r>
    </w:p>
    <w:p>
      <w:pPr>
        <w:pStyle w:val="P6"/>
        <w:tabs>
          <w:tab w:val="clear" w:pos="4252" w:leader="none"/>
          <w:tab w:val="clear" w:pos="8504" w:leader="none"/>
        </w:tabs>
        <w:jc w:val="both"/>
      </w:pPr>
      <w:r>
        <w:t xml:space="preserve">                                Hasta quince metros cuadrados . . . . . . . . . . . . .  . . . ........ . $ 165,00</w:t>
      </w:r>
    </w:p>
    <w:p>
      <w:pPr>
        <w:pStyle w:val="P6"/>
        <w:tabs>
          <w:tab w:val="clear" w:pos="4252" w:leader="none"/>
          <w:tab w:val="clear" w:pos="8504" w:leader="none"/>
        </w:tabs>
        <w:jc w:val="both"/>
      </w:pPr>
      <w:r>
        <w:t xml:space="preserve">                                Con una superficie mayor a quince metros cuadrados........... $ 270,00</w:t>
      </w:r>
    </w:p>
    <w:p>
      <w:pPr>
        <w:pStyle w:val="P6"/>
        <w:numPr>
          <w:ilvl w:val="0"/>
          <w:numId w:val="15"/>
        </w:numPr>
        <w:tabs>
          <w:tab w:val="clear" w:pos="4252" w:leader="none"/>
          <w:tab w:val="clear" w:pos="8504" w:leader="none"/>
        </w:tabs>
        <w:jc w:val="both"/>
      </w:pPr>
      <w:r>
        <w:t>Nicho o módulo enfrentado en galería cubierta:</w:t>
      </w:r>
    </w:p>
    <w:p>
      <w:pPr>
        <w:pStyle w:val="P6"/>
        <w:tabs>
          <w:tab w:val="clear" w:pos="4252" w:leader="none"/>
          <w:tab w:val="clear" w:pos="8504" w:leader="none"/>
        </w:tabs>
        <w:jc w:val="both"/>
      </w:pPr>
      <w:r>
        <w:t xml:space="preserve">                                Primera y cuarta fila . . . . . . . . . . . . . . . . . . . . . . . .. . ....... .. $  65,00</w:t>
      </w:r>
    </w:p>
    <w:p>
      <w:pPr>
        <w:pStyle w:val="P6"/>
        <w:tabs>
          <w:tab w:val="clear" w:pos="4252" w:leader="none"/>
          <w:tab w:val="clear" w:pos="8504" w:leader="none"/>
        </w:tabs>
        <w:jc w:val="both"/>
      </w:pPr>
      <w:r>
        <w:t xml:space="preserve">                               Segunda y tercera fila. . . . . . . . . . . . . . . . . . . . .  . . . ....... . . $  75,00</w:t>
      </w:r>
    </w:p>
    <w:p>
      <w:pPr>
        <w:pStyle w:val="P6"/>
        <w:numPr>
          <w:ilvl w:val="0"/>
          <w:numId w:val="15"/>
        </w:numPr>
        <w:tabs>
          <w:tab w:val="clear" w:pos="4252" w:leader="none"/>
          <w:tab w:val="clear" w:pos="8504" w:leader="none"/>
        </w:tabs>
        <w:jc w:val="both"/>
      </w:pPr>
      <w:r>
        <w:t xml:space="preserve">Nicho </w:t>
      </w:r>
    </w:p>
    <w:p>
      <w:pPr>
        <w:pStyle w:val="P6"/>
        <w:tabs>
          <w:tab w:val="clear" w:pos="4252" w:leader="none"/>
          <w:tab w:val="clear" w:pos="8504" w:leader="none"/>
        </w:tabs>
        <w:jc w:val="both"/>
      </w:pPr>
      <w:r>
        <w:t xml:space="preserve">                                 Nicho Sección A:</w:t>
      </w:r>
    </w:p>
    <w:p>
      <w:pPr>
        <w:pStyle w:val="P6"/>
        <w:tabs>
          <w:tab w:val="clear" w:pos="4252" w:leader="none"/>
          <w:tab w:val="clear" w:pos="8504" w:leader="none"/>
        </w:tabs>
        <w:jc w:val="both"/>
      </w:pPr>
      <w:r>
        <w:t xml:space="preserve">                                 Primera y cuarta fila . . . . . . . . . . . . . . . . .... ...... . . . . . . . .  $  45,00</w:t>
      </w:r>
    </w:p>
    <w:p>
      <w:pPr>
        <w:pStyle w:val="P6"/>
        <w:tabs>
          <w:tab w:val="clear" w:pos="4252" w:leader="none"/>
          <w:tab w:val="clear" w:pos="8504" w:leader="none"/>
        </w:tabs>
        <w:jc w:val="both"/>
      </w:pPr>
      <w:r>
        <w:t xml:space="preserve">                                 Segunda y Tercera fila. . . . . .. .. . . . . . . . .... . . ..... . . . . ... $   55,00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                                 Nicho Sección B :</w:t>
      </w:r>
    </w:p>
    <w:p>
      <w:pPr>
        <w:pStyle w:val="P6"/>
        <w:tabs>
          <w:tab w:val="clear" w:pos="4252" w:leader="none"/>
          <w:tab w:val="clear" w:pos="8504" w:leader="none"/>
        </w:tabs>
        <w:jc w:val="both"/>
      </w:pPr>
      <w:r>
        <w:t xml:space="preserve">                                 Primera y quinta fila. .. . . . . . . . . . . . . . . . . ..... . . ...... . . . $    30,00</w:t>
      </w:r>
    </w:p>
    <w:p>
      <w:pPr>
        <w:pStyle w:val="P6"/>
        <w:tabs>
          <w:tab w:val="clear" w:pos="4252" w:leader="none"/>
          <w:tab w:val="clear" w:pos="8504" w:leader="none"/>
        </w:tabs>
        <w:jc w:val="both"/>
      </w:pPr>
      <w:r>
        <w:t xml:space="preserve">                                 Segunda, tercera y cuarta fila. .. . . . . . . . . . . . ..... . . ...... . $    50,00</w:t>
      </w:r>
    </w:p>
    <w:p>
      <w:pPr>
        <w:pStyle w:val="P6"/>
        <w:tabs>
          <w:tab w:val="clear" w:pos="4252" w:leader="none"/>
          <w:tab w:val="clear" w:pos="8504" w:leader="none"/>
        </w:tabs>
        <w:jc w:val="right"/>
      </w:pPr>
      <w:r>
        <w:t>...///</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...///50.-</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                                 Nichos Secciones C a G inclusive:</w:t>
      </w:r>
    </w:p>
    <w:p>
      <w:pPr>
        <w:pStyle w:val="P6"/>
        <w:tabs>
          <w:tab w:val="clear" w:pos="4252" w:leader="none"/>
          <w:tab w:val="clear" w:pos="8504" w:leader="none"/>
        </w:tabs>
        <w:jc w:val="both"/>
      </w:pPr>
      <w:r>
        <w:t xml:space="preserve">                                 Primera y cuarta fila . . . . . . .. . . . . . . . . . . . . . . . ..... ..... .  $   55,00</w:t>
      </w:r>
    </w:p>
    <w:p>
      <w:pPr>
        <w:pStyle w:val="P6"/>
        <w:tabs>
          <w:tab w:val="clear" w:pos="4252" w:leader="none"/>
          <w:tab w:val="clear" w:pos="8504" w:leader="none"/>
        </w:tabs>
        <w:jc w:val="both"/>
      </w:pPr>
      <w:r>
        <w:t xml:space="preserve">                                 Segunda y tercera fila . . . . . . . . . . . . . . . . . . . . . . . ........  $    60,00</w:t>
      </w: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                                 Nichos secciones H a R inclusive:</w:t>
      </w:r>
    </w:p>
    <w:p>
      <w:pPr>
        <w:pStyle w:val="P6"/>
        <w:tabs>
          <w:tab w:val="clear" w:pos="4252" w:leader="none"/>
          <w:tab w:val="clear" w:pos="8504" w:leader="none"/>
        </w:tabs>
        <w:jc w:val="both"/>
      </w:pPr>
      <w:r>
        <w:t xml:space="preserve">                                 Primera, cuarta, quinta y sexta fila . . .. . . . . . . . . ............ . $   60,00</w:t>
      </w:r>
    </w:p>
    <w:p>
      <w:pPr>
        <w:pStyle w:val="P6"/>
        <w:tabs>
          <w:tab w:val="clear" w:pos="4252" w:leader="none"/>
          <w:tab w:val="clear" w:pos="8504" w:leader="none"/>
        </w:tabs>
        <w:jc w:val="both"/>
      </w:pPr>
      <w:r>
        <w:t xml:space="preserve">                                 Segunda y tercera fila. . . . . . . . . . . . . . . . . . . . . . . ......... . $   65,00</w:t>
      </w:r>
    </w:p>
    <w:p>
      <w:pPr>
        <w:pStyle w:val="P6"/>
        <w:numPr>
          <w:ilvl w:val="0"/>
          <w:numId w:val="15"/>
        </w:numPr>
        <w:tabs>
          <w:tab w:val="clear" w:pos="4252" w:leader="none"/>
          <w:tab w:val="clear" w:pos="8504" w:leader="none"/>
        </w:tabs>
        <w:jc w:val="both"/>
      </w:pPr>
      <w:r>
        <w:t xml:space="preserve">Sepultura. . . . . . . . . . . . . . . . . . . . . . . . . . . . . . . .  . . . . . . . . . . . . . .......... .$   30,00</w:t>
      </w:r>
    </w:p>
    <w:p>
      <w:pPr>
        <w:pStyle w:val="P6"/>
        <w:numPr>
          <w:ilvl w:val="0"/>
          <w:numId w:val="15"/>
        </w:numPr>
        <w:tabs>
          <w:tab w:val="clear" w:pos="4252" w:leader="none"/>
          <w:tab w:val="clear" w:pos="8504" w:leader="none"/>
        </w:tabs>
        <w:jc w:val="both"/>
      </w:pPr>
      <w:r>
        <w:t xml:space="preserve">Parcela en cementerio parque. . . . . . . . . . . . . . . . . . . . . . . . . . . . . . . ............$  30,00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r>
        <w:rPr>
          <w:rStyle w:val="C3"/>
          <w:b w:val="1"/>
          <w:u w:val="single"/>
        </w:rPr>
        <w:t>CAPITULO VII</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rPr>
      </w:pPr>
      <w:r>
        <w:rPr>
          <w:rStyle w:val="C3"/>
          <w:b w:val="1"/>
          <w:u w:val="single"/>
        </w:rPr>
        <w:t>CONTRIBUCIONES QUE INCIDEN SOBRE LA CONSTRUCCION DE OBRAS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24:</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ESTUDIO DE PLANOS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Fijase los derechos por estudio de planos y documentos, verificación de cálculos e inspección, de acuerdo con el siguiente detalle:</w:t>
      </w:r>
    </w:p>
    <w:p>
      <w:pPr>
        <w:pStyle w:val="P6"/>
        <w:tabs>
          <w:tab w:val="clear" w:pos="4252" w:leader="none"/>
          <w:tab w:val="clear" w:pos="8504" w:leader="none"/>
        </w:tabs>
        <w:jc w:val="both"/>
      </w:pPr>
    </w:p>
    <w:p>
      <w:pPr>
        <w:pStyle w:val="P6"/>
        <w:numPr>
          <w:ilvl w:val="0"/>
          <w:numId w:val="16"/>
        </w:numPr>
        <w:tabs>
          <w:tab w:val="clear" w:pos="4252" w:leader="none"/>
          <w:tab w:val="clear" w:pos="8504" w:leader="none"/>
        </w:tabs>
        <w:jc w:val="both"/>
      </w:pPr>
      <w:r>
        <w:t xml:space="preserve">Por construcción de obra se abonará sobre el importe de tasación establecido por los Colegios de  Ingenieros Civiles, de  Arquitectos y  de   Constructores Universitarios de la Provincia de Córdoba.................................. . . . . . . . . . . . . . . . .. . . . . . . . . . .4%o</w:t>
      </w:r>
    </w:p>
    <w:p>
      <w:pPr>
        <w:pStyle w:val="P6"/>
        <w:numPr>
          <w:ilvl w:val="0"/>
          <w:numId w:val="16"/>
        </w:numPr>
        <w:tabs>
          <w:tab w:val="clear" w:pos="4252" w:leader="none"/>
          <w:tab w:val="clear" w:pos="8504" w:leader="none"/>
        </w:tabs>
        <w:jc w:val="both"/>
      </w:pPr>
      <w:r>
        <w:t xml:space="preserve">Por ampliación o modificación de obra se abonará sobre el importe de tasación establecido por los  Colegios  de  Ingenieros  Civiles,  de  Arquitectos   y  de Constructores Universitarios de la Provincia de Córdoba o sobre el monto del presupuesto respectivamente ........ . . . . . . . . . . .  . . . . . . . . . . . . . . . . .  . . . . . . .4%o</w:t>
      </w:r>
    </w:p>
    <w:p>
      <w:pPr>
        <w:pStyle w:val="P6"/>
        <w:numPr>
          <w:ilvl w:val="0"/>
          <w:numId w:val="16"/>
        </w:numPr>
        <w:tabs>
          <w:tab w:val="clear" w:pos="4252" w:leader="none"/>
          <w:tab w:val="clear" w:pos="8504" w:leader="none"/>
        </w:tabs>
        <w:jc w:val="both"/>
      </w:pPr>
      <w:r>
        <w:t>Por cada obra ejecutada antes del año 1956 sin planos aprobados: Se abonará sobre el importe de tasación establecido por los Colegios de Ingenieros Civiles, Arquitectos y de Constructores universitarios de la Provincia de Córdoba..................................1%o.</w:t>
      </w:r>
    </w:p>
    <w:p>
      <w:pPr>
        <w:pStyle w:val="P6"/>
        <w:numPr>
          <w:ilvl w:val="0"/>
          <w:numId w:val="16"/>
        </w:numPr>
        <w:tabs>
          <w:tab w:val="clear" w:pos="4252" w:leader="none"/>
          <w:tab w:val="clear" w:pos="8504" w:leader="none"/>
        </w:tabs>
        <w:jc w:val="both"/>
      </w:pPr>
      <w:r>
        <w:t>Por cada obra ejecutada con posteridad al año 1956 sin planos aprobados:</w:t>
      </w:r>
    </w:p>
    <w:p>
      <w:pPr>
        <w:pStyle w:val="P6"/>
        <w:numPr>
          <w:ilvl w:val="0"/>
          <w:numId w:val="17"/>
        </w:numPr>
        <w:tabs>
          <w:tab w:val="clear" w:pos="4252" w:leader="none"/>
          <w:tab w:val="clear" w:pos="8504" w:leader="none"/>
        </w:tabs>
        <w:jc w:val="both"/>
      </w:pPr>
      <w:r>
        <w:t>Si su ejecución se encuadra en las Ordenanzas vigentes en el momento de su construcción, se abonará sobre el importe de tasación establecido por los Colegios de Ingenieros Civiles, de Arquitectos y de Constructores Universitarios de la Provincia de Córdoba....... . .. . . .... .. . . . . . . . . . . ..12%o.</w:t>
      </w:r>
    </w:p>
    <w:p>
      <w:pPr>
        <w:pStyle w:val="P6"/>
        <w:tabs>
          <w:tab w:val="clear" w:pos="4252" w:leader="none"/>
          <w:tab w:val="clear" w:pos="8504" w:leader="none"/>
        </w:tabs>
        <w:ind w:left="360"/>
        <w:jc w:val="right"/>
      </w:pPr>
      <w:r>
        <w:t>...///</w:t>
      </w:r>
    </w:p>
    <w:p>
      <w:pPr>
        <w:pStyle w:val="P6"/>
        <w:tabs>
          <w:tab w:val="clear" w:pos="4252" w:leader="none"/>
          <w:tab w:val="clear" w:pos="8504" w:leader="none"/>
        </w:tabs>
        <w:ind w:left="360"/>
        <w:jc w:val="right"/>
      </w:pPr>
    </w:p>
    <w:p>
      <w:pPr>
        <w:pStyle w:val="P6"/>
        <w:tabs>
          <w:tab w:val="clear" w:pos="4252" w:leader="none"/>
          <w:tab w:val="clear" w:pos="8504" w:leader="none"/>
        </w:tabs>
        <w:ind w:left="360"/>
        <w:jc w:val="right"/>
      </w:pPr>
    </w:p>
    <w:p>
      <w:pPr>
        <w:pStyle w:val="P6"/>
        <w:tabs>
          <w:tab w:val="clear" w:pos="4252" w:leader="none"/>
          <w:tab w:val="clear" w:pos="8504" w:leader="none"/>
        </w:tabs>
        <w:ind w:left="360"/>
      </w:pPr>
      <w:r>
        <w:t>...///51.-</w:t>
      </w:r>
    </w:p>
    <w:p>
      <w:pPr>
        <w:pStyle w:val="P6"/>
        <w:tabs>
          <w:tab w:val="clear" w:pos="4252" w:leader="none"/>
          <w:tab w:val="clear" w:pos="8504" w:leader="none"/>
        </w:tabs>
        <w:ind w:left="360"/>
      </w:pPr>
    </w:p>
    <w:p>
      <w:pPr>
        <w:pStyle w:val="P6"/>
        <w:numPr>
          <w:ilvl w:val="0"/>
          <w:numId w:val="17"/>
        </w:numPr>
        <w:tabs>
          <w:tab w:val="clear" w:pos="4252" w:leader="none"/>
          <w:tab w:val="clear" w:pos="8504" w:leader="none"/>
        </w:tabs>
        <w:ind w:hanging="774" w:left="1134"/>
        <w:jc w:val="both"/>
      </w:pPr>
      <w:r>
        <w:t>Si su ejecución no se encuadra en las Ordenanzas vigentes en el momento de su construcción, se abonará sobre el importe de tasación establecido por los colegios de Ingenieros, de Arquitectos y de Constructores Universitarios de la Provincia de Córdoba......................................... . . . ...... . . . . . . . . . . . .40%o</w:t>
      </w:r>
    </w:p>
    <w:p>
      <w:pPr>
        <w:pStyle w:val="P6"/>
        <w:numPr>
          <w:ilvl w:val="0"/>
          <w:numId w:val="17"/>
        </w:numPr>
        <w:tabs>
          <w:tab w:val="clear" w:pos="4252" w:leader="none"/>
          <w:tab w:val="clear" w:pos="8504" w:leader="none"/>
        </w:tabs>
        <w:ind w:hanging="360" w:left="720"/>
        <w:jc w:val="both"/>
      </w:pPr>
      <w:r>
        <w:t xml:space="preserve">Por subdivisión, mensura y unión de acuerdo con las zonas establecidas                   </w:t>
      </w:r>
    </w:p>
    <w:p>
      <w:pPr>
        <w:pStyle w:val="P6"/>
        <w:tabs>
          <w:tab w:val="clear" w:pos="4252" w:leader="none"/>
          <w:tab w:val="clear" w:pos="8504" w:leader="none"/>
        </w:tabs>
        <w:ind w:left="360"/>
        <w:jc w:val="both"/>
      </w:pPr>
      <w:r>
        <w:t xml:space="preserve">            en la Ordenanza N° 1294:</w:t>
      </w:r>
    </w:p>
    <w:p>
      <w:pPr>
        <w:pStyle w:val="P6"/>
        <w:tabs>
          <w:tab w:val="clear" w:pos="4252" w:leader="none"/>
          <w:tab w:val="clear" w:pos="8504" w:leader="none"/>
        </w:tabs>
        <w:jc w:val="both"/>
      </w:pPr>
      <w:r>
        <w:t xml:space="preserve">                                -Inmuebles ubicados en zona industrial..... . . . ..... . . . . . . . . $  20,00</w:t>
      </w:r>
    </w:p>
    <w:p>
      <w:pPr>
        <w:pStyle w:val="P6"/>
        <w:tabs>
          <w:tab w:val="clear" w:pos="4252" w:leader="none"/>
          <w:tab w:val="clear" w:pos="8504" w:leader="none"/>
        </w:tabs>
        <w:jc w:val="both"/>
      </w:pPr>
      <w:r>
        <w:t xml:space="preserve">                                -Inmuebles ubicados en el resto de la ciudad..... . ... . . .. . . .  $  70,00</w:t>
      </w:r>
    </w:p>
    <w:p>
      <w:pPr>
        <w:pStyle w:val="P6"/>
        <w:numPr>
          <w:ilvl w:val="0"/>
          <w:numId w:val="17"/>
        </w:numPr>
        <w:tabs>
          <w:tab w:val="clear" w:pos="4252" w:leader="none"/>
          <w:tab w:val="clear" w:pos="8504" w:leader="none"/>
        </w:tabs>
        <w:jc w:val="both"/>
      </w:pPr>
      <w:r>
        <w:t>Los trámites de construcción y/o relevamiento de edificaciones mayores de 60 m², deberán presentar conjuntamente con la solicitud, un libre deuda inmobiliario municipal.</w:t>
      </w:r>
    </w:p>
    <w:p>
      <w:pPr>
        <w:pStyle w:val="P6"/>
        <w:numPr>
          <w:ilvl w:val="0"/>
          <w:numId w:val="17"/>
        </w:numPr>
        <w:tabs>
          <w:tab w:val="clear" w:pos="4252" w:leader="none"/>
          <w:tab w:val="clear" w:pos="8504" w:leader="none"/>
        </w:tabs>
        <w:jc w:val="both"/>
      </w:pPr>
      <w:r>
        <w:t xml:space="preserve">Los trámites de mensura, subdivisión y/o unión, deberán presentar un libre deuda inmobiliario municipal.     </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CAPITULO VIII</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 xml:space="preserve">CONTRIBUCIONES QUE INCIDEN SOBRE LA INSPECCION ELECTRICA Y </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CONSUMO DE ENERGIA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25:</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CONTRIBUCION GENERAL</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Aplicase los siguientes porcentajes sobre la facturación neta de la Empresa Provincial de Energía de Córdoba en concepto de suministro de energía y cargo por demanda en vigencia:</w:t>
      </w:r>
    </w:p>
    <w:p>
      <w:pPr>
        <w:pStyle w:val="P6"/>
        <w:numPr>
          <w:ilvl w:val="0"/>
          <w:numId w:val="18"/>
        </w:numPr>
        <w:tabs>
          <w:tab w:val="clear" w:pos="4252" w:leader="none"/>
          <w:tab w:val="clear" w:pos="8504" w:leader="none"/>
        </w:tabs>
        <w:jc w:val="both"/>
      </w:pPr>
      <w:r>
        <w:t xml:space="preserve">Para los usuarios clasificados en las categorías RESIDENCIAL Y GENERAL . .  20%</w:t>
      </w:r>
    </w:p>
    <w:p>
      <w:pPr>
        <w:pStyle w:val="P6"/>
        <w:numPr>
          <w:ilvl w:val="0"/>
          <w:numId w:val="18"/>
        </w:numPr>
        <w:tabs>
          <w:tab w:val="clear" w:pos="4252" w:leader="none"/>
          <w:tab w:val="clear" w:pos="8504" w:leader="none"/>
        </w:tabs>
        <w:jc w:val="both"/>
      </w:pPr>
      <w:r>
        <w:t xml:space="preserve">Para los usuarios clasificados en las categorías GRANDES CONSUMIDORES   E INDUSTRIAL..... . . . . . . . . . . . . . . . . . . . . . . . .  . . . . . . . . . . . . . . . . . . ........ . 10%</w:t>
      </w:r>
    </w:p>
    <w:p>
      <w:pPr>
        <w:pStyle w:val="P6"/>
        <w:tabs>
          <w:tab w:val="clear" w:pos="4252" w:leader="none"/>
          <w:tab w:val="clear" w:pos="8504" w:leader="none"/>
        </w:tabs>
        <w:jc w:val="both"/>
      </w:pPr>
      <w:r>
        <w:t xml:space="preserve">      No estará alcanzado por este porcentaje, el caso a que se refiere el inciso siguiente.-</w:t>
      </w:r>
    </w:p>
    <w:p>
      <w:pPr>
        <w:pStyle w:val="P6"/>
        <w:numPr>
          <w:ilvl w:val="0"/>
          <w:numId w:val="18"/>
        </w:numPr>
        <w:tabs>
          <w:tab w:val="clear" w:pos="4252" w:leader="none"/>
          <w:tab w:val="clear" w:pos="8504" w:leader="none"/>
        </w:tabs>
        <w:jc w:val="both"/>
      </w:pPr>
      <w:r>
        <w:t xml:space="preserve">Para   las   industrias clasificadas en la categoría GRANDES CONSUMIDORES.. 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right"/>
      </w:pPr>
      <w:r>
        <w:t>...///</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pPr>
      <w:r>
        <w:t>...///52.-</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26:</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CONTRIBUCIONES ESPECIALES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Para toda conexión de luz se deberá abonar...... ... . . . . . . . . . . . . . . . . . . . ......  . $  20,00</w:t>
      </w:r>
    </w:p>
    <w:p>
      <w:pPr>
        <w:pStyle w:val="P6"/>
        <w:tabs>
          <w:tab w:val="clear" w:pos="4252" w:leader="none"/>
          <w:tab w:val="clear" w:pos="8504" w:leader="none"/>
        </w:tabs>
        <w:jc w:val="both"/>
      </w:pPr>
      <w:r>
        <w:t>Quedando excluidas las solicitudes de reconexión de luz para viviendas de uso familiar.</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r>
        <w:rPr>
          <w:rStyle w:val="C3"/>
          <w:b w:val="1"/>
          <w:u w:val="single"/>
        </w:rPr>
        <w:t>CAPITULO IX</w:t>
      </w:r>
    </w:p>
    <w:p>
      <w:pPr>
        <w:pStyle w:val="P6"/>
        <w:tabs>
          <w:tab w:val="clear" w:pos="4252" w:leader="none"/>
          <w:tab w:val="clear" w:pos="8504" w:leader="none"/>
        </w:tabs>
        <w:jc w:val="both"/>
        <w:rPr>
          <w:rStyle w:val="C3"/>
          <w:b w:val="1"/>
        </w:rPr>
      </w:pPr>
      <w:r>
        <w:rPr>
          <w:rStyle w:val="C3"/>
          <w:b w:val="1"/>
        </w:rPr>
        <w:t>DERECHOS DE OFICINA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27:</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SOLICITUD</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Por cada solicitud se pagará ..... . . . . . . . . . .. . . .. . . . . . . . . . . . . . . . . . . .... . . . . $ 11,00</w:t>
      </w:r>
    </w:p>
    <w:p>
      <w:pPr>
        <w:pStyle w:val="P6"/>
        <w:tabs>
          <w:tab w:val="clear" w:pos="4252" w:leader="none"/>
          <w:tab w:val="clear" w:pos="8504" w:leader="none"/>
        </w:tabs>
        <w:jc w:val="both"/>
      </w:pPr>
      <w:r>
        <w:t xml:space="preserve">No estarán alcanzados por este derecho, los casos  a que se refieren los siguientes, artículos, por los cuales se abonarán los derechos en ellos establecidos.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28:</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 xml:space="preserve"> SOLICITUD DE ALTA O BAJA</w:t>
      </w:r>
    </w:p>
    <w:p>
      <w:pPr>
        <w:pStyle w:val="P6"/>
        <w:numPr>
          <w:ilvl w:val="0"/>
          <w:numId w:val="19"/>
        </w:numPr>
        <w:tabs>
          <w:tab w:val="clear" w:pos="4252" w:leader="none"/>
          <w:tab w:val="clear" w:pos="8504" w:leader="none"/>
        </w:tabs>
        <w:jc w:val="both"/>
      </w:pPr>
      <w:r>
        <w:t>Por cada solicitud de los contribuyentes de la Tasa por Servicios de Inspección General e Higiene, se abonará:</w:t>
      </w:r>
    </w:p>
    <w:p>
      <w:pPr>
        <w:pStyle w:val="P6"/>
        <w:tabs>
          <w:tab w:val="clear" w:pos="4252" w:leader="none"/>
          <w:tab w:val="clear" w:pos="8504" w:leader="none"/>
        </w:tabs>
        <w:jc w:val="both"/>
      </w:pPr>
    </w:p>
    <w:p>
      <w:pPr>
        <w:pStyle w:val="P6"/>
        <w:numPr>
          <w:ilvl w:val="0"/>
          <w:numId w:val="20"/>
        </w:numPr>
        <w:tabs>
          <w:tab w:val="clear" w:pos="4252" w:leader="none"/>
          <w:tab w:val="clear" w:pos="8504" w:leader="none"/>
        </w:tabs>
        <w:jc w:val="both"/>
      </w:pPr>
      <w:r>
        <w:t>Por alta, el importe mínimo de la actividad establecido en el art. 5, 6, Y 7 del Capitulo II de la presente Ordenanza.</w:t>
      </w:r>
    </w:p>
    <w:p>
      <w:pPr>
        <w:pStyle w:val="P6"/>
        <w:tabs>
          <w:tab w:val="clear" w:pos="4252" w:leader="none"/>
          <w:tab w:val="clear" w:pos="8504" w:leader="none"/>
        </w:tabs>
        <w:jc w:val="both"/>
      </w:pPr>
    </w:p>
    <w:p>
      <w:pPr>
        <w:pStyle w:val="P6"/>
        <w:numPr>
          <w:ilvl w:val="0"/>
          <w:numId w:val="20"/>
        </w:numPr>
        <w:tabs>
          <w:tab w:val="clear" w:pos="4252" w:leader="none"/>
          <w:tab w:val="clear" w:pos="8504" w:leader="none"/>
        </w:tabs>
        <w:jc w:val="both"/>
      </w:pPr>
      <w:r>
        <w:t>Por baja .............................. . . . . . . . . . . . . .. . . . . . . . . . . . .. . . . . . . . ....... . $ 20,00</w:t>
      </w:r>
    </w:p>
    <w:p>
      <w:pPr>
        <w:pStyle w:val="P6"/>
        <w:tabs>
          <w:tab w:val="clear" w:pos="4252" w:leader="none"/>
          <w:tab w:val="clear" w:pos="8504" w:leader="none"/>
        </w:tabs>
        <w:ind w:left="360"/>
        <w:jc w:val="both"/>
      </w:pPr>
      <w:r>
        <w:t xml:space="preserve">(Previa aplicación de lo normado en el art. 113 Cap IV Título II del Libro Segundo de la Ordenanza 3873 y modificatorias)  </w:t>
      </w:r>
    </w:p>
    <w:p>
      <w:pPr>
        <w:pStyle w:val="P6"/>
        <w:tabs>
          <w:tab w:val="clear" w:pos="4252" w:leader="none"/>
          <w:tab w:val="clear" w:pos="8504" w:leader="none"/>
        </w:tabs>
        <w:jc w:val="both"/>
      </w:pPr>
    </w:p>
    <w:p>
      <w:pPr>
        <w:pStyle w:val="P6"/>
        <w:numPr>
          <w:ilvl w:val="0"/>
          <w:numId w:val="19"/>
        </w:numPr>
        <w:tabs>
          <w:tab w:val="clear" w:pos="4252" w:leader="none"/>
          <w:tab w:val="clear" w:pos="8504" w:leader="none"/>
        </w:tabs>
        <w:jc w:val="both"/>
      </w:pPr>
      <w:r>
        <w:t xml:space="preserve">Por cada solicitud de alta, baja o modificación de la Contribución que incide sobre los Automotores se abonará............... . . . . . . . . . . . . . . . . . . . . . . . . . . . . ..... . . $  15,00</w:t>
      </w:r>
    </w:p>
    <w:p>
      <w:pPr>
        <w:pStyle w:val="P6"/>
        <w:tabs>
          <w:tab w:val="clear" w:pos="4252" w:leader="none"/>
          <w:tab w:val="clear" w:pos="8504" w:leader="none"/>
        </w:tabs>
        <w:ind w:left="360"/>
        <w:jc w:val="both"/>
      </w:pPr>
      <w:r>
        <w:t>(Se exceptúa del pago de la presente tasa toda solicitud de cambio de domicilio con acreditación fehaciente)</w:t>
      </w:r>
    </w:p>
    <w:p>
      <w:pPr>
        <w:pStyle w:val="P6"/>
        <w:tabs>
          <w:tab w:val="clear" w:pos="4252" w:leader="none"/>
          <w:tab w:val="clear" w:pos="8504" w:leader="none"/>
        </w:tabs>
        <w:jc w:val="right"/>
      </w:pPr>
      <w:r>
        <w:t>...///</w:t>
      </w:r>
    </w:p>
    <w:p>
      <w:pPr>
        <w:pStyle w:val="P6"/>
        <w:tabs>
          <w:tab w:val="clear" w:pos="4252" w:leader="none"/>
          <w:tab w:val="clear" w:pos="8504" w:leader="none"/>
        </w:tabs>
        <w:jc w:val="right"/>
      </w:pPr>
    </w:p>
    <w:p>
      <w:pPr>
        <w:pStyle w:val="P6"/>
        <w:tabs>
          <w:tab w:val="clear" w:pos="4252" w:leader="none"/>
          <w:tab w:val="clear" w:pos="8504" w:leader="none"/>
        </w:tabs>
        <w:jc w:val="right"/>
      </w:pPr>
    </w:p>
    <w:p>
      <w:pPr>
        <w:pStyle w:val="P6"/>
        <w:tabs>
          <w:tab w:val="clear" w:pos="4252" w:leader="none"/>
          <w:tab w:val="clear" w:pos="8504" w:leader="none"/>
        </w:tabs>
        <w:jc w:val="right"/>
      </w:pPr>
    </w:p>
    <w:p>
      <w:pPr>
        <w:pStyle w:val="P6"/>
        <w:tabs>
          <w:tab w:val="clear" w:pos="4252" w:leader="none"/>
          <w:tab w:val="clear" w:pos="8504" w:leader="none"/>
        </w:tabs>
      </w:pPr>
      <w:r>
        <w:t>...///53.-</w:t>
      </w:r>
    </w:p>
    <w:p>
      <w:pPr>
        <w:pStyle w:val="P6"/>
        <w:tabs>
          <w:tab w:val="clear" w:pos="4252" w:leader="none"/>
          <w:tab w:val="clear" w:pos="8504" w:leader="none"/>
        </w:tabs>
        <w:jc w:val="right"/>
      </w:pPr>
    </w:p>
    <w:p>
      <w:pPr>
        <w:pStyle w:val="P6"/>
        <w:tabs>
          <w:tab w:val="clear" w:pos="4252" w:leader="none"/>
          <w:tab w:val="clear" w:pos="8504" w:leader="none"/>
        </w:tabs>
        <w:jc w:val="right"/>
      </w:pPr>
    </w:p>
    <w:p>
      <w:pPr>
        <w:pStyle w:val="P6"/>
        <w:tabs>
          <w:tab w:val="clear" w:pos="4252" w:leader="none"/>
          <w:tab w:val="clear" w:pos="8504" w:leader="none"/>
        </w:tabs>
        <w:jc w:val="right"/>
      </w:pPr>
    </w:p>
    <w:p>
      <w:pPr>
        <w:pStyle w:val="P6"/>
        <w:numPr>
          <w:ilvl w:val="0"/>
          <w:numId w:val="19"/>
        </w:numPr>
        <w:tabs>
          <w:tab w:val="clear" w:pos="4252" w:leader="none"/>
          <w:tab w:val="clear" w:pos="8504" w:leader="none"/>
        </w:tabs>
        <w:jc w:val="both"/>
      </w:pPr>
      <w:r>
        <w:t xml:space="preserve">Por la solicitud de acogimiento a Planes de Facilidades de Pago por deudas de los contribuyentes de  cualquiera de las tasas recaudadas por la Municipalidad de Alta Gracia ........ . . . . . . . . . . . . . . . . . . . . . . . . . . . . . . . . . . . . . . . . . . . ..... . . . . . $  5,00</w:t>
      </w:r>
    </w:p>
    <w:p>
      <w:pPr>
        <w:pStyle w:val="P6"/>
        <w:tabs>
          <w:tab w:val="clear" w:pos="4252" w:leader="none"/>
          <w:tab w:val="clear" w:pos="8504" w:leader="none"/>
        </w:tabs>
        <w:jc w:val="both"/>
      </w:pPr>
    </w:p>
    <w:p>
      <w:pPr>
        <w:pStyle w:val="P6"/>
        <w:tabs>
          <w:tab w:val="clear" w:pos="4252" w:leader="none"/>
          <w:tab w:val="clear" w:pos="8504" w:leader="none"/>
        </w:tabs>
        <w:jc w:val="both"/>
        <w:rPr>
          <w:rStyle w:val="C3"/>
          <w:b w:val="1"/>
          <w:u w:val="single"/>
        </w:rPr>
      </w:pPr>
      <w:r>
        <w:rPr>
          <w:rStyle w:val="C3"/>
          <w:b w:val="1"/>
          <w:u w:val="single"/>
        </w:rPr>
        <w:t>Artículo 29:</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 xml:space="preserve">REGISTRO CIVIL  Y CAPACIDAD DE LAS PERSONAS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a) Por cada solicitud de turno para Matrimonio...................................................... $  3.00</w:t>
      </w:r>
    </w:p>
    <w:p>
      <w:pPr>
        <w:pStyle w:val="P6"/>
        <w:tabs>
          <w:tab w:val="clear" w:pos="4252" w:leader="none"/>
          <w:tab w:val="clear" w:pos="8504" w:leader="none"/>
        </w:tabs>
        <w:ind w:hanging="284" w:left="284"/>
        <w:jc w:val="both"/>
      </w:pPr>
      <w:r>
        <w:t xml:space="preserve">b) Por expedir cada acta, constancia o certificado que lleve  firma de Oficial Público y que no esté contemplado en la Ley Impositiva Provincial, que entiende para los     Registros Civiles................................................................................................................ $  2.00</w:t>
      </w:r>
    </w:p>
    <w:p>
      <w:pPr>
        <w:pStyle w:val="P6"/>
        <w:tabs>
          <w:tab w:val="clear" w:pos="4252" w:leader="none"/>
          <w:tab w:val="clear" w:pos="8504" w:leader="none"/>
        </w:tabs>
        <w:jc w:val="both"/>
        <w:rPr>
          <w:rStyle w:val="C3"/>
          <w:b w:val="1"/>
        </w:rPr>
      </w:pPr>
      <w:r>
        <w:rPr>
          <w:rStyle w:val="C3"/>
          <w:b w:val="1"/>
        </w:rPr>
        <w:t xml:space="preserve">    </w:t>
      </w:r>
    </w:p>
    <w:p>
      <w:pPr>
        <w:pStyle w:val="P6"/>
        <w:tabs>
          <w:tab w:val="clear" w:pos="4252" w:leader="none"/>
          <w:tab w:val="clear" w:pos="8504" w:leader="none"/>
        </w:tabs>
        <w:jc w:val="both"/>
        <w:rPr>
          <w:rStyle w:val="C3"/>
          <w:b w:val="1"/>
          <w:u w:val="single"/>
        </w:rPr>
      </w:pPr>
      <w:r>
        <w:rPr>
          <w:rStyle w:val="C3"/>
          <w:b w:val="1"/>
          <w:u w:val="single"/>
        </w:rPr>
        <w:t>Artículo 30: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SOLICITUD DE CERTIFICADO DE GUIA</w:t>
      </w:r>
    </w:p>
    <w:p>
      <w:pPr>
        <w:pStyle w:val="P6"/>
        <w:numPr>
          <w:ilvl w:val="0"/>
          <w:numId w:val="23"/>
        </w:numPr>
        <w:tabs>
          <w:tab w:val="clear" w:pos="4252" w:leader="none"/>
          <w:tab w:val="clear" w:pos="8504" w:leader="none"/>
        </w:tabs>
        <w:jc w:val="both"/>
      </w:pPr>
      <w:r>
        <w:t>Por cada cabeza de ganado mayor que conste en los certificados de transferencias.................................................................................................... $ 1.40</w:t>
      </w:r>
    </w:p>
    <w:p>
      <w:pPr>
        <w:pStyle w:val="P6"/>
        <w:tabs>
          <w:tab w:val="clear" w:pos="4252" w:leader="none"/>
          <w:tab w:val="clear" w:pos="8504" w:leader="none"/>
        </w:tabs>
        <w:jc w:val="both"/>
      </w:pPr>
    </w:p>
    <w:p>
      <w:pPr>
        <w:pStyle w:val="P6"/>
        <w:numPr>
          <w:ilvl w:val="0"/>
          <w:numId w:val="23"/>
        </w:numPr>
        <w:tabs>
          <w:tab w:val="clear" w:pos="4252" w:leader="none"/>
          <w:tab w:val="clear" w:pos="8504" w:leader="none"/>
        </w:tabs>
        <w:jc w:val="both"/>
      </w:pPr>
      <w:r>
        <w:t xml:space="preserve">Por   cada   cabeza   de   ganado   menor   que   conste   en los certificados guías de transferencias y por cada animal que conste en los certificados guías de tránsito............................................................................................................. $  0,60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31:</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GESTION DE COBRANZA EXTRAJUDICIAL</w:t>
      </w:r>
    </w:p>
    <w:p>
      <w:pPr>
        <w:pStyle w:val="P6"/>
        <w:tabs>
          <w:tab w:val="clear" w:pos="4252" w:leader="none"/>
          <w:tab w:val="clear" w:pos="8504" w:leader="none"/>
        </w:tabs>
        <w:jc w:val="both"/>
      </w:pPr>
      <w:r>
        <w:t>Por la gestión de cobranza extrajudicial que realice la Municipalidad, por cualquiera de los tributos cobrará conforme el siguiente detalle:</w:t>
      </w:r>
    </w:p>
    <w:p>
      <w:pPr>
        <w:pStyle w:val="P6"/>
        <w:numPr>
          <w:ilvl w:val="0"/>
          <w:numId w:val="24"/>
        </w:numPr>
        <w:tabs>
          <w:tab w:val="clear" w:pos="4252" w:leader="none"/>
          <w:tab w:val="clear" w:pos="8504" w:leader="none"/>
        </w:tabs>
        <w:jc w:val="both"/>
      </w:pPr>
      <w:r>
        <w:t xml:space="preserve">Con carta Documento.. . . . . . . . . . . . . . . . . . . . . . . . . . . . . . . . . . . . .. ....... .  $ 15,00</w:t>
      </w:r>
    </w:p>
    <w:p>
      <w:pPr>
        <w:pStyle w:val="P6"/>
        <w:numPr>
          <w:ilvl w:val="0"/>
          <w:numId w:val="24"/>
        </w:numPr>
        <w:tabs>
          <w:tab w:val="clear" w:pos="4252" w:leader="none"/>
          <w:tab w:val="clear" w:pos="8504" w:leader="none"/>
        </w:tabs>
        <w:jc w:val="both"/>
      </w:pPr>
      <w:r>
        <w:t xml:space="preserve">Con notificación bajo firma .... . . . . . . . . . . . . . . . . . . . . . . . . . . . . . . . . ... . .  $   5,00</w:t>
      </w:r>
    </w:p>
    <w:p>
      <w:pPr>
        <w:pStyle w:val="P6"/>
        <w:numPr>
          <w:ilvl w:val="0"/>
          <w:numId w:val="24"/>
        </w:numPr>
        <w:tabs>
          <w:tab w:val="clear" w:pos="4252" w:leader="none"/>
          <w:tab w:val="clear" w:pos="8504" w:leader="none"/>
        </w:tabs>
        <w:jc w:val="both"/>
      </w:pPr>
      <w:r>
        <w:t xml:space="preserve">Con notificación simple. . . . . . . . . . . . . . . . . . . . . . . . . . . . . . . . .. . . . . ... . .  $    2,00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 xml:space="preserve">    </w:t>
      </w:r>
    </w:p>
    <w:p>
      <w:pPr>
        <w:pStyle w:val="P6"/>
        <w:tabs>
          <w:tab w:val="clear" w:pos="4252" w:leader="none"/>
          <w:tab w:val="clear" w:pos="8504" w:leader="none"/>
        </w:tabs>
        <w:jc w:val="right"/>
      </w:pPr>
      <w:r>
        <w:t>...///</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pPr>
      <w:r>
        <w:t>...///54.-</w:t>
      </w:r>
    </w:p>
    <w:p>
      <w:pPr>
        <w:pStyle w:val="P6"/>
        <w:tabs>
          <w:tab w:val="clear" w:pos="4252" w:leader="none"/>
          <w:tab w:val="clear" w:pos="8504" w:leader="none"/>
        </w:tabs>
        <w:jc w:val="center"/>
        <w:rPr>
          <w:rStyle w:val="C3"/>
          <w:b w:val="1"/>
          <w:u w:val="single"/>
        </w:rPr>
      </w:pPr>
      <w:r>
        <w:rPr>
          <w:rStyle w:val="C3"/>
          <w:b w:val="1"/>
          <w:u w:val="single"/>
        </w:rPr>
        <w:t>CAPÍTULO X</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RENTAS DIVERSAS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32:</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CHAPA IDENTIFICATORIA PARA TRANSPORTE DE PASAJEROS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Por juego de chapa identificatoria para transporte de pasajeros........ . . . . . . . .. . $  200,00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33:</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COPIA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Se abonará por la copia de cada hoja de las Ordenanzas, Decretos y Resoluciones, y copias de parcelarios catastrales y documentación en general........ . . . . . . . . ..... . . $  0,15</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34:</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TRASLADO POR SERVICIO DE ACARREO DE AGUA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Por acarreo de agua, por kilómetro de distancia se abonará....... . . . . . . . . . . . . .... . $ 5,00</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35:</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rPr>
      </w:pPr>
      <w:r>
        <w:rPr>
          <w:rStyle w:val="C3"/>
          <w:b w:val="1"/>
        </w:rPr>
        <w:t xml:space="preserve"> SOBRETASAS</w:t>
      </w:r>
    </w:p>
    <w:p>
      <w:pPr>
        <w:pStyle w:val="P6"/>
        <w:tabs>
          <w:tab w:val="clear" w:pos="4252" w:leader="none"/>
          <w:tab w:val="clear" w:pos="8504" w:leader="none"/>
        </w:tabs>
        <w:jc w:val="both"/>
        <w:rPr>
          <w:rStyle w:val="C3"/>
          <w:b w:val="1"/>
        </w:rPr>
      </w:pPr>
    </w:p>
    <w:p>
      <w:pPr>
        <w:pStyle w:val="P6"/>
        <w:numPr>
          <w:ilvl w:val="0"/>
          <w:numId w:val="25"/>
        </w:numPr>
        <w:tabs>
          <w:tab w:val="clear" w:pos="4252" w:leader="none"/>
          <w:tab w:val="clear" w:pos="8504" w:leader="none"/>
        </w:tabs>
        <w:jc w:val="both"/>
      </w:pPr>
      <w:r>
        <w:t xml:space="preserve">La tasa por la Obra Pública se calculará aplicando sobre la Tasa de Servicios de Inspección General e Higiene, el siguiente porcentaje........  . . . . . . . . . . . . . ..  12,80%</w:t>
      </w:r>
    </w:p>
    <w:p>
      <w:pPr>
        <w:pStyle w:val="P6"/>
        <w:numPr>
          <w:ilvl w:val="0"/>
          <w:numId w:val="25"/>
        </w:numPr>
        <w:tabs>
          <w:tab w:val="clear" w:pos="4252" w:leader="none"/>
          <w:tab w:val="clear" w:pos="8504" w:leader="none"/>
        </w:tabs>
        <w:jc w:val="both"/>
      </w:pPr>
      <w:r>
        <w:t xml:space="preserve">La Tasa destinada a la Sociedad de Bomberos Voluntarios de Alta Gracia, se calculará aplicando a la Tasa de Servicios de Inspección General e Higiene el siguiente porcentaje................. . . . . . . . . . . . . . . . . . . . . . . .  . . . . . . . . . . . . . ...... . .     3,70% </w:t>
      </w:r>
    </w:p>
    <w:p>
      <w:pPr>
        <w:pStyle w:val="P6"/>
        <w:numPr>
          <w:ilvl w:val="0"/>
          <w:numId w:val="25"/>
        </w:numPr>
        <w:tabs>
          <w:tab w:val="clear" w:pos="4252" w:leader="none"/>
          <w:tab w:val="clear" w:pos="8504" w:leader="none"/>
        </w:tabs>
        <w:jc w:val="both"/>
      </w:pPr>
      <w:r>
        <w:t xml:space="preserve">La construcción por Mejoras a la Propiedad por Obras Complementarias de Desagüe, se calculará aplicando a la Tasa por Servicios a la Propiedad el siguiente porcentaje.................. . . . . . . . . . . . . . . . . . . . . . . .. . . . . . . . . . . . . ............   9,00 %</w:t>
      </w:r>
    </w:p>
    <w:p>
      <w:pPr>
        <w:pStyle w:val="P6"/>
        <w:tabs>
          <w:tab w:val="clear" w:pos="4252" w:leader="none"/>
          <w:tab w:val="clear" w:pos="8504" w:leader="none"/>
        </w:tabs>
        <w:jc w:val="both"/>
      </w:pPr>
      <w:r>
        <w:t>La suma recaudada por este concepto será depositada en cuenta bancaria especialmente habilitada al efecto.</w:t>
      </w:r>
    </w:p>
    <w:p>
      <w:pPr>
        <w:pStyle w:val="P6"/>
        <w:tabs>
          <w:tab w:val="clear" w:pos="4252" w:leader="none"/>
          <w:tab w:val="clear" w:pos="8504" w:leader="none"/>
        </w:tabs>
        <w:jc w:val="right"/>
      </w:pPr>
      <w:r>
        <w:t>...///</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pPr>
      <w:r>
        <w:t>...///55.-</w:t>
      </w: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CAPÍTULO XI</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r>
        <w:rPr>
          <w:rStyle w:val="C3"/>
          <w:b w:val="1"/>
          <w:u w:val="single"/>
        </w:rPr>
        <w:t>MULTAS POR INFRACCIÓN A LOS DEBERES FORMALES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36:</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Fíjanse en Pesos Quince ($ 15.-) a Pesos Diez Mil ($ 10.000.-) los montos mínimos y máximos respectivamente a aplicar en caso de infracción de los deberes formales.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p>
    <w:p>
      <w:pPr>
        <w:pStyle w:val="P6"/>
        <w:tabs>
          <w:tab w:val="clear" w:pos="4252" w:leader="none"/>
          <w:tab w:val="clear" w:pos="8504" w:leader="none"/>
        </w:tabs>
        <w:jc w:val="center"/>
        <w:rPr>
          <w:rStyle w:val="C3"/>
          <w:b w:val="1"/>
          <w:u w:val="single"/>
        </w:rPr>
      </w:pPr>
      <w:r>
        <w:rPr>
          <w:rStyle w:val="C3"/>
          <w:b w:val="1"/>
          <w:u w:val="single"/>
        </w:rPr>
        <w:t>CAPÍTULO XII</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center"/>
        <w:rPr>
          <w:rStyle w:val="C3"/>
          <w:b w:val="1"/>
          <w:u w:val="single"/>
        </w:rPr>
      </w:pPr>
      <w:r>
        <w:rPr>
          <w:rStyle w:val="C3"/>
          <w:b w:val="1"/>
          <w:u w:val="single"/>
        </w:rPr>
        <w:t>CONTRIBUCIÓN QUE INCIDE SOBRE LOS AUTOMOTORES</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(Sujeto a modificaciones conforme a los tributos a establecerse para el año 2003 por el Código Tributario de la Provincia de Córdoba).</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rPr>
          <w:rStyle w:val="C3"/>
          <w:b w:val="1"/>
          <w:u w:val="single"/>
        </w:rPr>
      </w:pPr>
      <w:r>
        <w:rPr>
          <w:rStyle w:val="C3"/>
          <w:b w:val="1"/>
          <w:u w:val="single"/>
        </w:rPr>
        <w:t>Artículo 37:</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 xml:space="preserve">La Contribución  a los Automotores establecida en el título XII de la Ordenanza Nº 3873, se determinará conforme con los valores, escalas y alícuotas que se expresan a continuación:</w:t>
      </w:r>
    </w:p>
    <w:p>
      <w:pPr>
        <w:pStyle w:val="P6"/>
        <w:numPr>
          <w:ilvl w:val="0"/>
          <w:numId w:val="26"/>
        </w:numPr>
        <w:tabs>
          <w:tab w:val="clear" w:pos="4252" w:leader="none"/>
          <w:tab w:val="clear" w:pos="8504" w:leader="none"/>
        </w:tabs>
        <w:jc w:val="both"/>
      </w:pPr>
      <w:r>
        <w:t>Para vehículos, automotores, excepto motocicletas, motocabinas, motofurgones y microcoupés y acoplados de carga, modelos 1990 y posteriores, aplicando la alícuota del uno coma cinco por ciento (1,5%) al valor del vehículo.</w:t>
      </w:r>
    </w:p>
    <w:p>
      <w:pPr>
        <w:pStyle w:val="P6"/>
        <w:tabs>
          <w:tab w:val="clear" w:pos="4252" w:leader="none"/>
          <w:tab w:val="clear" w:pos="8504" w:leader="none"/>
        </w:tabs>
        <w:jc w:val="both"/>
      </w:pPr>
      <w:r>
        <w:t xml:space="preserve">      </w:t>
      </w:r>
    </w:p>
    <w:p>
      <w:pPr>
        <w:pStyle w:val="P6"/>
        <w:tabs>
          <w:tab w:val="clear" w:pos="4252" w:leader="none"/>
          <w:tab w:val="clear" w:pos="8504" w:leader="none"/>
        </w:tabs>
        <w:ind w:left="426"/>
        <w:jc w:val="both"/>
      </w:pPr>
      <w:r>
        <w:t xml:space="preserve">A los fines de la determinación del valor de los vehículos, se elaborarán las tablas respectivas en base  a consultas a organismos oficiales o a fuentes de información sobre el mercado automotor que resulten disponibles.</w:t>
      </w:r>
    </w:p>
    <w:p>
      <w:pPr>
        <w:pStyle w:val="P6"/>
        <w:tabs>
          <w:tab w:val="clear" w:pos="4252" w:leader="none"/>
          <w:tab w:val="clear" w:pos="8504" w:leader="none"/>
        </w:tabs>
        <w:jc w:val="both"/>
      </w:pPr>
      <w:r>
        <w:t xml:space="preserve">      </w:t>
      </w:r>
    </w:p>
    <w:p>
      <w:pPr>
        <w:pStyle w:val="P6"/>
        <w:tabs>
          <w:tab w:val="clear" w:pos="4252" w:leader="none"/>
          <w:tab w:val="clear" w:pos="8504" w:leader="none"/>
        </w:tabs>
        <w:ind w:left="360"/>
        <w:jc w:val="both"/>
      </w:pPr>
      <w:r>
        <w:t xml:space="preserve">Cuando se tratare de vehículos nuevos que por haber sido producidos o importados con posterioridad al 1° de enero de 2003 no estuvieran comprendidos en las tablas respectivas y no se pudiere constatar su valor a los efectos del seguro, deberá considerarse, a los efectos de la liquidación de la Contribución para el  año corriente, el consignado en la factura de compra de la unidad incluido impuestos y sin tener en cuenta bonificaciones, descuentos y otros conceptos similares. A tales fines el contribuyente deberá presentar el original de la documentación respectiva.</w:t>
      </w:r>
    </w:p>
    <w:p>
      <w:pPr>
        <w:pStyle w:val="P6"/>
        <w:tabs>
          <w:tab w:val="clear" w:pos="4252" w:leader="none"/>
          <w:tab w:val="clear" w:pos="8504" w:leader="none"/>
        </w:tabs>
        <w:ind w:left="360"/>
        <w:jc w:val="right"/>
      </w:pPr>
      <w:r>
        <w:t>...///</w:t>
      </w:r>
    </w:p>
    <w:p>
      <w:pPr>
        <w:pStyle w:val="P6"/>
        <w:tabs>
          <w:tab w:val="clear" w:pos="4252" w:leader="none"/>
          <w:tab w:val="clear" w:pos="8504" w:leader="none"/>
        </w:tabs>
        <w:ind w:left="360"/>
      </w:pPr>
    </w:p>
    <w:p>
      <w:pPr>
        <w:pStyle w:val="P6"/>
        <w:tabs>
          <w:tab w:val="clear" w:pos="4252" w:leader="none"/>
          <w:tab w:val="clear" w:pos="8504" w:leader="none"/>
        </w:tabs>
        <w:ind w:left="360"/>
      </w:pPr>
    </w:p>
    <w:p>
      <w:pPr>
        <w:pStyle w:val="P6"/>
        <w:tabs>
          <w:tab w:val="clear" w:pos="4252" w:leader="none"/>
          <w:tab w:val="clear" w:pos="8504" w:leader="none"/>
        </w:tabs>
        <w:ind w:hanging="360" w:left="360"/>
      </w:pPr>
      <w:r>
        <w:t>...///56.-</w:t>
      </w:r>
    </w:p>
    <w:p>
      <w:pPr>
        <w:pStyle w:val="P6"/>
        <w:tabs>
          <w:tab w:val="clear" w:pos="4252" w:leader="none"/>
          <w:tab w:val="clear" w:pos="8504" w:leader="none"/>
        </w:tabs>
        <w:ind w:hanging="360" w:left="360"/>
      </w:pPr>
    </w:p>
    <w:p>
      <w:pPr>
        <w:pStyle w:val="P6"/>
        <w:tabs>
          <w:tab w:val="clear" w:pos="4252" w:leader="none"/>
          <w:tab w:val="clear" w:pos="8504" w:leader="none"/>
        </w:tabs>
        <w:ind w:hanging="360" w:left="360"/>
      </w:pPr>
    </w:p>
    <w:p>
      <w:pPr>
        <w:pStyle w:val="P6"/>
        <w:tabs>
          <w:tab w:val="clear" w:pos="4252" w:leader="none"/>
          <w:tab w:val="clear" w:pos="8504" w:leader="none"/>
        </w:tabs>
        <w:ind w:hanging="360" w:left="360"/>
      </w:pPr>
    </w:p>
    <w:p>
      <w:pPr>
        <w:pStyle w:val="P6"/>
        <w:numPr>
          <w:ilvl w:val="0"/>
          <w:numId w:val="26"/>
        </w:numPr>
        <w:tabs>
          <w:tab w:val="clear" w:pos="4252" w:leader="none"/>
          <w:tab w:val="clear" w:pos="8504" w:leader="none"/>
        </w:tabs>
        <w:jc w:val="both"/>
      </w:pPr>
      <w:r>
        <w:t>Para el resto de los vehículos, de acuerdo con los valores que se especifican en las escalas siguientes:</w:t>
      </w:r>
    </w:p>
    <w:p>
      <w:pPr>
        <w:pStyle w:val="P6"/>
        <w:tabs>
          <w:tab w:val="clear" w:pos="4252" w:leader="none"/>
          <w:tab w:val="clear" w:pos="8504" w:leader="none"/>
        </w:tabs>
        <w:ind w:firstLine="360"/>
        <w:jc w:val="both"/>
      </w:pPr>
    </w:p>
    <w:p>
      <w:pPr>
        <w:pStyle w:val="P6"/>
        <w:tabs>
          <w:tab w:val="clear" w:pos="4252" w:leader="none"/>
          <w:tab w:val="clear" w:pos="8504" w:leader="none"/>
        </w:tabs>
        <w:ind w:firstLine="360"/>
        <w:jc w:val="both"/>
      </w:pPr>
      <w:r>
        <w:t xml:space="preserve"> 2-a- Acoplados de turismo, casas rodantes, Traillers y similares:</w:t>
      </w:r>
    </w:p>
    <w:p>
      <w:pPr>
        <w:pStyle w:val="P6"/>
        <w:tabs>
          <w:tab w:val="clear" w:pos="4252" w:leader="none"/>
          <w:tab w:val="clear" w:pos="8504" w:leader="none"/>
        </w:tabs>
        <w:jc w:val="both"/>
      </w:pPr>
    </w:p>
    <w:p>
      <w:pPr>
        <w:pStyle w:val="P6"/>
        <w:tabs>
          <w:tab w:val="clear" w:pos="4252" w:leader="none"/>
          <w:tab w:val="clear" w:pos="8504" w:leader="none"/>
        </w:tabs>
        <w:jc w:val="both"/>
      </w:pPr>
    </w:p>
    <w:tbl>
      <w:tblPr>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CellMar>
          <w:top w:w="0" w:type="dxa"/>
          <w:left w:w="0" w:type="dxa"/>
          <w:bottom w:w="0" w:type="dxa"/>
          <w:right w:w="0" w:type="dxa"/>
        </w:tblCellMar>
      </w:tblPr>
      <w:tblGrid/>
      <w:tr>
        <w:trPr>
          <w:gridAfter w:val="1"/>
          <w:trHeight w:hRule="atLeast" w:val="413"/>
        </w:trPr>
        <w:tc>
          <w:tcPr>
            <w:tcW w:w="1464" w:type="dxa"/>
            <w:gridSpan w:val="2"/>
          </w:tcPr>
          <w:p>
            <w:pPr>
              <w:pStyle w:val="P6"/>
              <w:tabs>
                <w:tab w:val="clear" w:pos="4252" w:leader="none"/>
                <w:tab w:val="clear" w:pos="8504" w:leader="none"/>
              </w:tabs>
              <w:jc w:val="both"/>
              <w:rPr>
                <w:rStyle w:val="C3"/>
                <w:sz w:val="22"/>
              </w:rPr>
            </w:pPr>
            <w:r>
              <w:rPr>
                <w:rStyle w:val="C3"/>
                <w:sz w:val="22"/>
              </w:rPr>
              <w:t>MODELO</w:t>
            </w:r>
          </w:p>
          <w:p>
            <w:pPr>
              <w:pStyle w:val="P6"/>
              <w:tabs>
                <w:tab w:val="clear" w:pos="4252" w:leader="none"/>
                <w:tab w:val="clear" w:pos="8504" w:leader="none"/>
              </w:tabs>
              <w:jc w:val="both"/>
              <w:rPr>
                <w:rStyle w:val="C3"/>
                <w:sz w:val="22"/>
              </w:rPr>
            </w:pPr>
            <w:r>
              <w:rPr>
                <w:rStyle w:val="C3"/>
                <w:sz w:val="22"/>
              </w:rPr>
              <w:t>AÑO</w:t>
            </w:r>
          </w:p>
        </w:tc>
        <w:tc>
          <w:tcPr>
            <w:tcW w:w="1464" w:type="dxa"/>
            <w:gridSpan w:val="2"/>
          </w:tcPr>
          <w:p>
            <w:pPr>
              <w:pStyle w:val="P6"/>
              <w:tabs>
                <w:tab w:val="clear" w:pos="4252" w:leader="none"/>
                <w:tab w:val="clear" w:pos="8504" w:leader="none"/>
              </w:tabs>
              <w:jc w:val="both"/>
              <w:rPr>
                <w:rStyle w:val="C3"/>
                <w:sz w:val="22"/>
              </w:rPr>
            </w:pPr>
            <w:r>
              <w:rPr>
                <w:rStyle w:val="C3"/>
                <w:sz w:val="22"/>
              </w:rPr>
              <w:t>HASTA</w:t>
            </w:r>
          </w:p>
          <w:p>
            <w:pPr>
              <w:pStyle w:val="P6"/>
              <w:tabs>
                <w:tab w:val="clear" w:pos="4252" w:leader="none"/>
                <w:tab w:val="clear" w:pos="8504" w:leader="none"/>
              </w:tabs>
              <w:jc w:val="both"/>
              <w:rPr>
                <w:rStyle w:val="C3"/>
                <w:sz w:val="22"/>
              </w:rPr>
            </w:pPr>
            <w:r>
              <w:rPr>
                <w:rStyle w:val="C3"/>
                <w:sz w:val="22"/>
              </w:rPr>
              <w:t>150 KG</w:t>
            </w:r>
          </w:p>
        </w:tc>
        <w:tc>
          <w:tcPr>
            <w:tcW w:w="1464" w:type="dxa"/>
            <w:gridSpan w:val="2"/>
          </w:tcPr>
          <w:p>
            <w:pPr>
              <w:pStyle w:val="P6"/>
              <w:tabs>
                <w:tab w:val="clear" w:pos="4252" w:leader="none"/>
                <w:tab w:val="clear" w:pos="8504" w:leader="none"/>
              </w:tabs>
              <w:jc w:val="both"/>
              <w:rPr>
                <w:rStyle w:val="C3"/>
                <w:sz w:val="22"/>
              </w:rPr>
            </w:pPr>
            <w:r>
              <w:rPr>
                <w:rStyle w:val="C3"/>
                <w:sz w:val="22"/>
              </w:rPr>
              <w:t>DE 151 A</w:t>
            </w:r>
          </w:p>
          <w:p>
            <w:pPr>
              <w:pStyle w:val="P6"/>
              <w:tabs>
                <w:tab w:val="clear" w:pos="4252" w:leader="none"/>
                <w:tab w:val="clear" w:pos="8504" w:leader="none"/>
              </w:tabs>
              <w:jc w:val="both"/>
              <w:rPr>
                <w:rStyle w:val="C3"/>
                <w:sz w:val="22"/>
              </w:rPr>
            </w:pPr>
            <w:r>
              <w:rPr>
                <w:rStyle w:val="C3"/>
                <w:sz w:val="22"/>
              </w:rPr>
              <w:t>400 KG.</w:t>
            </w:r>
          </w:p>
        </w:tc>
        <w:tc>
          <w:tcPr>
            <w:tcW w:w="1464" w:type="dxa"/>
            <w:gridSpan w:val="2"/>
          </w:tcPr>
          <w:p>
            <w:pPr>
              <w:pStyle w:val="P6"/>
              <w:tabs>
                <w:tab w:val="clear" w:pos="4252" w:leader="none"/>
                <w:tab w:val="clear" w:pos="8504" w:leader="none"/>
              </w:tabs>
              <w:jc w:val="both"/>
              <w:rPr>
                <w:rStyle w:val="C3"/>
                <w:sz w:val="22"/>
              </w:rPr>
            </w:pPr>
            <w:r>
              <w:rPr>
                <w:rStyle w:val="C3"/>
                <w:sz w:val="22"/>
              </w:rPr>
              <w:t>DE 401 A</w:t>
            </w:r>
          </w:p>
          <w:p>
            <w:pPr>
              <w:pStyle w:val="P6"/>
              <w:tabs>
                <w:tab w:val="clear" w:pos="4252" w:leader="none"/>
                <w:tab w:val="clear" w:pos="8504" w:leader="none"/>
              </w:tabs>
              <w:jc w:val="both"/>
              <w:rPr>
                <w:rStyle w:val="C3"/>
                <w:sz w:val="22"/>
              </w:rPr>
            </w:pPr>
            <w:r>
              <w:rPr>
                <w:rStyle w:val="C3"/>
                <w:sz w:val="22"/>
              </w:rPr>
              <w:t>800 KG.</w:t>
            </w:r>
          </w:p>
        </w:tc>
        <w:tc>
          <w:tcPr>
            <w:tcW w:w="1464" w:type="dxa"/>
            <w:gridSpan w:val="2"/>
          </w:tcPr>
          <w:p>
            <w:pPr>
              <w:pStyle w:val="P6"/>
              <w:tabs>
                <w:tab w:val="clear" w:pos="4252" w:leader="none"/>
                <w:tab w:val="clear" w:pos="8504" w:leader="none"/>
              </w:tabs>
              <w:jc w:val="both"/>
              <w:rPr>
                <w:rStyle w:val="C3"/>
                <w:sz w:val="22"/>
              </w:rPr>
            </w:pPr>
            <w:r>
              <w:rPr>
                <w:rStyle w:val="C3"/>
                <w:sz w:val="22"/>
              </w:rPr>
              <w:t>DE 801 A</w:t>
            </w:r>
          </w:p>
          <w:p>
            <w:pPr>
              <w:pStyle w:val="P6"/>
              <w:tabs>
                <w:tab w:val="clear" w:pos="4252" w:leader="none"/>
                <w:tab w:val="clear" w:pos="8504" w:leader="none"/>
              </w:tabs>
              <w:jc w:val="both"/>
              <w:rPr>
                <w:rStyle w:val="C3"/>
                <w:sz w:val="22"/>
              </w:rPr>
            </w:pPr>
            <w:r>
              <w:rPr>
                <w:rStyle w:val="C3"/>
                <w:sz w:val="22"/>
              </w:rPr>
              <w:t>1800 KG.</w:t>
            </w:r>
          </w:p>
        </w:tc>
        <w:tc>
          <w:tcPr>
            <w:tcW w:w="1464" w:type="dxa"/>
            <w:gridSpan w:val="2"/>
          </w:tcPr>
          <w:p>
            <w:pPr>
              <w:pStyle w:val="P6"/>
              <w:tabs>
                <w:tab w:val="clear" w:pos="4252" w:leader="none"/>
                <w:tab w:val="clear" w:pos="8504" w:leader="none"/>
              </w:tabs>
              <w:jc w:val="both"/>
              <w:rPr>
                <w:rStyle w:val="C3"/>
                <w:sz w:val="22"/>
              </w:rPr>
            </w:pPr>
            <w:r>
              <w:rPr>
                <w:rStyle w:val="C3"/>
                <w:sz w:val="22"/>
              </w:rPr>
              <w:t>MAS DE</w:t>
            </w:r>
          </w:p>
          <w:p>
            <w:pPr>
              <w:pStyle w:val="P6"/>
              <w:tabs>
                <w:tab w:val="clear" w:pos="4252" w:leader="none"/>
                <w:tab w:val="clear" w:pos="8504" w:leader="none"/>
              </w:tabs>
              <w:jc w:val="both"/>
              <w:rPr>
                <w:rStyle w:val="C3"/>
                <w:sz w:val="22"/>
              </w:rPr>
            </w:pPr>
            <w:r>
              <w:rPr>
                <w:rStyle w:val="C3"/>
                <w:sz w:val="22"/>
              </w:rPr>
              <w:t>1800 KG.</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rPr>
                <w:rStyle w:val="C3"/>
              </w:rPr>
            </w:pPr>
          </w:p>
        </w:tc>
        <w:tc>
          <w:tcPr>
            <w:tcW w:w="1464" w:type="dxa"/>
            <w:gridSpan w:val="2"/>
          </w:tcPr>
          <w:p>
            <w:pPr>
              <w:pStyle w:val="P6"/>
              <w:tabs>
                <w:tab w:val="clear" w:pos="4252" w:leader="none"/>
                <w:tab w:val="clear" w:pos="8504" w:leader="none"/>
              </w:tabs>
              <w:jc w:val="both"/>
              <w:rPr>
                <w:rStyle w:val="C3"/>
              </w:rPr>
            </w:pPr>
          </w:p>
        </w:tc>
        <w:tc>
          <w:tcPr>
            <w:tcW w:w="1464" w:type="dxa"/>
            <w:gridSpan w:val="2"/>
          </w:tcPr>
          <w:p>
            <w:pPr>
              <w:pStyle w:val="P6"/>
              <w:tabs>
                <w:tab w:val="clear" w:pos="4252" w:leader="none"/>
                <w:tab w:val="clear" w:pos="8504" w:leader="none"/>
              </w:tabs>
              <w:jc w:val="both"/>
              <w:rPr>
                <w:rStyle w:val="C3"/>
              </w:rPr>
            </w:pPr>
          </w:p>
        </w:tc>
        <w:tc>
          <w:tcPr>
            <w:tcW w:w="1464" w:type="dxa"/>
            <w:gridSpan w:val="2"/>
          </w:tcPr>
          <w:p>
            <w:pPr>
              <w:pStyle w:val="P6"/>
              <w:tabs>
                <w:tab w:val="clear" w:pos="4252" w:leader="none"/>
                <w:tab w:val="clear" w:pos="8504" w:leader="none"/>
              </w:tabs>
              <w:jc w:val="both"/>
              <w:rPr>
                <w:rStyle w:val="C3"/>
              </w:rPr>
            </w:pPr>
          </w:p>
        </w:tc>
        <w:tc>
          <w:tcPr>
            <w:tcW w:w="1464" w:type="dxa"/>
            <w:gridSpan w:val="2"/>
          </w:tcPr>
          <w:p>
            <w:pPr>
              <w:pStyle w:val="P6"/>
              <w:tabs>
                <w:tab w:val="clear" w:pos="4252" w:leader="none"/>
                <w:tab w:val="clear" w:pos="8504" w:leader="none"/>
              </w:tabs>
              <w:jc w:val="both"/>
              <w:rPr>
                <w:rStyle w:val="C3"/>
              </w:rPr>
            </w:pPr>
          </w:p>
        </w:tc>
        <w:tc>
          <w:tcPr>
            <w:tcW w:w="1464" w:type="dxa"/>
            <w:gridSpan w:val="2"/>
          </w:tcPr>
          <w:p>
            <w:pPr>
              <w:pStyle w:val="P6"/>
              <w:tabs>
                <w:tab w:val="clear" w:pos="4252" w:leader="none"/>
                <w:tab w:val="clear" w:pos="8504" w:leader="none"/>
              </w:tabs>
              <w:jc w:val="both"/>
              <w:rPr>
                <w:rStyle w:val="C3"/>
              </w:rPr>
            </w:pP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2003</w:t>
            </w:r>
          </w:p>
        </w:tc>
        <w:tc>
          <w:tcPr>
            <w:tcW w:w="1464" w:type="dxa"/>
            <w:gridSpan w:val="2"/>
          </w:tcPr>
          <w:p>
            <w:pPr>
              <w:pStyle w:val="P6"/>
              <w:tabs>
                <w:tab w:val="clear" w:pos="4252" w:leader="none"/>
                <w:tab w:val="clear" w:pos="8504" w:leader="none"/>
              </w:tabs>
              <w:jc w:val="both"/>
            </w:pPr>
            <w:r>
              <w:t>48</w:t>
            </w:r>
          </w:p>
        </w:tc>
        <w:tc>
          <w:tcPr>
            <w:tcW w:w="1464" w:type="dxa"/>
            <w:gridSpan w:val="2"/>
          </w:tcPr>
          <w:p>
            <w:pPr>
              <w:pStyle w:val="P6"/>
              <w:tabs>
                <w:tab w:val="clear" w:pos="4252" w:leader="none"/>
                <w:tab w:val="clear" w:pos="8504" w:leader="none"/>
              </w:tabs>
              <w:jc w:val="both"/>
            </w:pPr>
            <w:r>
              <w:t>84</w:t>
            </w:r>
          </w:p>
        </w:tc>
        <w:tc>
          <w:tcPr>
            <w:tcW w:w="1464" w:type="dxa"/>
            <w:gridSpan w:val="2"/>
          </w:tcPr>
          <w:p>
            <w:pPr>
              <w:pStyle w:val="P6"/>
              <w:tabs>
                <w:tab w:val="clear" w:pos="4252" w:leader="none"/>
                <w:tab w:val="clear" w:pos="8504" w:leader="none"/>
              </w:tabs>
              <w:jc w:val="both"/>
            </w:pPr>
            <w:r>
              <w:t>150</w:t>
            </w:r>
          </w:p>
        </w:tc>
        <w:tc>
          <w:tcPr>
            <w:tcW w:w="1464" w:type="dxa"/>
            <w:gridSpan w:val="2"/>
          </w:tcPr>
          <w:p>
            <w:pPr>
              <w:pStyle w:val="P6"/>
              <w:tabs>
                <w:tab w:val="clear" w:pos="4252" w:leader="none"/>
                <w:tab w:val="clear" w:pos="8504" w:leader="none"/>
              </w:tabs>
              <w:jc w:val="both"/>
            </w:pPr>
            <w:r>
              <w:t>372</w:t>
            </w:r>
          </w:p>
        </w:tc>
        <w:tc>
          <w:tcPr>
            <w:tcW w:w="1464" w:type="dxa"/>
            <w:gridSpan w:val="2"/>
          </w:tcPr>
          <w:p>
            <w:pPr>
              <w:pStyle w:val="P6"/>
              <w:tabs>
                <w:tab w:val="clear" w:pos="4252" w:leader="none"/>
                <w:tab w:val="clear" w:pos="8504" w:leader="none"/>
              </w:tabs>
              <w:jc w:val="both"/>
            </w:pPr>
            <w:r>
              <w:t>780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2002</w:t>
            </w:r>
          </w:p>
        </w:tc>
        <w:tc>
          <w:tcPr>
            <w:tcW w:w="1464" w:type="dxa"/>
            <w:gridSpan w:val="2"/>
          </w:tcPr>
          <w:p>
            <w:pPr>
              <w:pStyle w:val="P6"/>
              <w:tabs>
                <w:tab w:val="clear" w:pos="4252" w:leader="none"/>
                <w:tab w:val="clear" w:pos="8504" w:leader="none"/>
              </w:tabs>
              <w:jc w:val="both"/>
            </w:pPr>
            <w:r>
              <w:t>42</w:t>
            </w:r>
          </w:p>
        </w:tc>
        <w:tc>
          <w:tcPr>
            <w:tcW w:w="1464" w:type="dxa"/>
            <w:gridSpan w:val="2"/>
          </w:tcPr>
          <w:p>
            <w:pPr>
              <w:pStyle w:val="P6"/>
              <w:tabs>
                <w:tab w:val="clear" w:pos="4252" w:leader="none"/>
                <w:tab w:val="clear" w:pos="8504" w:leader="none"/>
              </w:tabs>
              <w:jc w:val="both"/>
            </w:pPr>
            <w:r>
              <w:t>76</w:t>
            </w:r>
          </w:p>
        </w:tc>
        <w:tc>
          <w:tcPr>
            <w:tcW w:w="1464" w:type="dxa"/>
            <w:gridSpan w:val="2"/>
          </w:tcPr>
          <w:p>
            <w:pPr>
              <w:pStyle w:val="P6"/>
              <w:tabs>
                <w:tab w:val="clear" w:pos="4252" w:leader="none"/>
                <w:tab w:val="clear" w:pos="8504" w:leader="none"/>
              </w:tabs>
              <w:jc w:val="both"/>
            </w:pPr>
            <w:r>
              <w:t>141</w:t>
            </w:r>
          </w:p>
        </w:tc>
        <w:tc>
          <w:tcPr>
            <w:tcW w:w="1464" w:type="dxa"/>
            <w:gridSpan w:val="2"/>
          </w:tcPr>
          <w:p>
            <w:pPr>
              <w:pStyle w:val="P6"/>
              <w:tabs>
                <w:tab w:val="clear" w:pos="4252" w:leader="none"/>
                <w:tab w:val="clear" w:pos="8504" w:leader="none"/>
              </w:tabs>
              <w:jc w:val="both"/>
            </w:pPr>
            <w:r>
              <w:t>343</w:t>
            </w:r>
          </w:p>
        </w:tc>
        <w:tc>
          <w:tcPr>
            <w:tcW w:w="1464" w:type="dxa"/>
            <w:gridSpan w:val="2"/>
          </w:tcPr>
          <w:p>
            <w:pPr>
              <w:pStyle w:val="P6"/>
              <w:tabs>
                <w:tab w:val="clear" w:pos="4252" w:leader="none"/>
                <w:tab w:val="clear" w:pos="8504" w:leader="none"/>
              </w:tabs>
              <w:jc w:val="both"/>
            </w:pPr>
            <w:r>
              <w:t>725</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2001</w:t>
            </w:r>
          </w:p>
        </w:tc>
        <w:tc>
          <w:tcPr>
            <w:tcW w:w="1464" w:type="dxa"/>
            <w:gridSpan w:val="2"/>
          </w:tcPr>
          <w:p>
            <w:pPr>
              <w:pStyle w:val="P6"/>
              <w:tabs>
                <w:tab w:val="clear" w:pos="4252" w:leader="none"/>
                <w:tab w:val="clear" w:pos="8504" w:leader="none"/>
              </w:tabs>
              <w:jc w:val="both"/>
            </w:pPr>
            <w:r>
              <w:t>34</w:t>
            </w:r>
          </w:p>
        </w:tc>
        <w:tc>
          <w:tcPr>
            <w:tcW w:w="1464" w:type="dxa"/>
            <w:gridSpan w:val="2"/>
          </w:tcPr>
          <w:p>
            <w:pPr>
              <w:pStyle w:val="P6"/>
              <w:tabs>
                <w:tab w:val="clear" w:pos="4252" w:leader="none"/>
                <w:tab w:val="clear" w:pos="8504" w:leader="none"/>
              </w:tabs>
              <w:jc w:val="both"/>
            </w:pPr>
            <w:r>
              <w:t>61</w:t>
            </w:r>
          </w:p>
        </w:tc>
        <w:tc>
          <w:tcPr>
            <w:tcW w:w="1464" w:type="dxa"/>
            <w:gridSpan w:val="2"/>
          </w:tcPr>
          <w:p>
            <w:pPr>
              <w:pStyle w:val="P6"/>
              <w:tabs>
                <w:tab w:val="clear" w:pos="4252" w:leader="none"/>
                <w:tab w:val="clear" w:pos="8504" w:leader="none"/>
              </w:tabs>
              <w:jc w:val="both"/>
            </w:pPr>
            <w:r>
              <w:t>113</w:t>
            </w:r>
          </w:p>
        </w:tc>
        <w:tc>
          <w:tcPr>
            <w:tcW w:w="1464" w:type="dxa"/>
            <w:gridSpan w:val="2"/>
          </w:tcPr>
          <w:p>
            <w:pPr>
              <w:pStyle w:val="P6"/>
              <w:tabs>
                <w:tab w:val="clear" w:pos="4252" w:leader="none"/>
                <w:tab w:val="clear" w:pos="8504" w:leader="none"/>
              </w:tabs>
              <w:jc w:val="both"/>
            </w:pPr>
            <w:r>
              <w:t>275</w:t>
            </w:r>
          </w:p>
        </w:tc>
        <w:tc>
          <w:tcPr>
            <w:tcW w:w="1464" w:type="dxa"/>
            <w:gridSpan w:val="2"/>
          </w:tcPr>
          <w:p>
            <w:pPr>
              <w:pStyle w:val="P6"/>
              <w:tabs>
                <w:tab w:val="clear" w:pos="4252" w:leader="none"/>
                <w:tab w:val="clear" w:pos="8504" w:leader="none"/>
              </w:tabs>
              <w:jc w:val="both"/>
            </w:pPr>
            <w:r>
              <w:t>580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2000</w:t>
            </w:r>
          </w:p>
        </w:tc>
        <w:tc>
          <w:tcPr>
            <w:tcW w:w="1464" w:type="dxa"/>
            <w:gridSpan w:val="2"/>
          </w:tcPr>
          <w:p>
            <w:pPr>
              <w:pStyle w:val="P6"/>
              <w:tabs>
                <w:tab w:val="clear" w:pos="4252" w:leader="none"/>
                <w:tab w:val="clear" w:pos="8504" w:leader="none"/>
              </w:tabs>
              <w:jc w:val="both"/>
            </w:pPr>
            <w:r>
              <w:t>30</w:t>
            </w:r>
          </w:p>
        </w:tc>
        <w:tc>
          <w:tcPr>
            <w:tcW w:w="1464" w:type="dxa"/>
            <w:gridSpan w:val="2"/>
          </w:tcPr>
          <w:p>
            <w:pPr>
              <w:pStyle w:val="P6"/>
              <w:tabs>
                <w:tab w:val="clear" w:pos="4252" w:leader="none"/>
                <w:tab w:val="clear" w:pos="8504" w:leader="none"/>
              </w:tabs>
              <w:jc w:val="both"/>
            </w:pPr>
            <w:r>
              <w:t>55</w:t>
            </w:r>
          </w:p>
        </w:tc>
        <w:tc>
          <w:tcPr>
            <w:tcW w:w="1464" w:type="dxa"/>
            <w:gridSpan w:val="2"/>
          </w:tcPr>
          <w:p>
            <w:pPr>
              <w:pStyle w:val="P6"/>
              <w:tabs>
                <w:tab w:val="clear" w:pos="4252" w:leader="none"/>
                <w:tab w:val="clear" w:pos="8504" w:leader="none"/>
              </w:tabs>
              <w:jc w:val="both"/>
            </w:pPr>
            <w:r>
              <w:t>100</w:t>
            </w:r>
          </w:p>
        </w:tc>
        <w:tc>
          <w:tcPr>
            <w:tcW w:w="1464" w:type="dxa"/>
            <w:gridSpan w:val="2"/>
          </w:tcPr>
          <w:p>
            <w:pPr>
              <w:pStyle w:val="P6"/>
              <w:tabs>
                <w:tab w:val="clear" w:pos="4252" w:leader="none"/>
                <w:tab w:val="clear" w:pos="8504" w:leader="none"/>
              </w:tabs>
              <w:jc w:val="both"/>
            </w:pPr>
            <w:r>
              <w:t>245</w:t>
            </w:r>
          </w:p>
        </w:tc>
        <w:tc>
          <w:tcPr>
            <w:tcW w:w="1464" w:type="dxa"/>
            <w:gridSpan w:val="2"/>
          </w:tcPr>
          <w:p>
            <w:pPr>
              <w:pStyle w:val="P6"/>
              <w:tabs>
                <w:tab w:val="clear" w:pos="4252" w:leader="none"/>
                <w:tab w:val="clear" w:pos="8504" w:leader="none"/>
              </w:tabs>
              <w:jc w:val="both"/>
            </w:pPr>
            <w:r>
              <w:t>518</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1999</w:t>
            </w:r>
          </w:p>
        </w:tc>
        <w:tc>
          <w:tcPr>
            <w:tcW w:w="1464" w:type="dxa"/>
            <w:gridSpan w:val="2"/>
          </w:tcPr>
          <w:p>
            <w:pPr>
              <w:pStyle w:val="P6"/>
              <w:tabs>
                <w:tab w:val="clear" w:pos="4252" w:leader="none"/>
                <w:tab w:val="clear" w:pos="8504" w:leader="none"/>
              </w:tabs>
              <w:jc w:val="both"/>
            </w:pPr>
            <w:r>
              <w:t>27</w:t>
            </w:r>
          </w:p>
        </w:tc>
        <w:tc>
          <w:tcPr>
            <w:tcW w:w="1464" w:type="dxa"/>
            <w:gridSpan w:val="2"/>
          </w:tcPr>
          <w:p>
            <w:pPr>
              <w:pStyle w:val="P6"/>
              <w:tabs>
                <w:tab w:val="clear" w:pos="4252" w:leader="none"/>
                <w:tab w:val="clear" w:pos="8504" w:leader="none"/>
              </w:tabs>
              <w:jc w:val="both"/>
            </w:pPr>
            <w:r>
              <w:t>49</w:t>
            </w:r>
          </w:p>
        </w:tc>
        <w:tc>
          <w:tcPr>
            <w:tcW w:w="1464" w:type="dxa"/>
            <w:gridSpan w:val="2"/>
          </w:tcPr>
          <w:p>
            <w:pPr>
              <w:pStyle w:val="P6"/>
              <w:tabs>
                <w:tab w:val="clear" w:pos="4252" w:leader="none"/>
                <w:tab w:val="clear" w:pos="8504" w:leader="none"/>
              </w:tabs>
              <w:jc w:val="both"/>
            </w:pPr>
            <w:r>
              <w:t>90</w:t>
            </w:r>
          </w:p>
        </w:tc>
        <w:tc>
          <w:tcPr>
            <w:tcW w:w="1464" w:type="dxa"/>
            <w:gridSpan w:val="2"/>
          </w:tcPr>
          <w:p>
            <w:pPr>
              <w:pStyle w:val="P6"/>
              <w:tabs>
                <w:tab w:val="clear" w:pos="4252" w:leader="none"/>
                <w:tab w:val="clear" w:pos="8504" w:leader="none"/>
              </w:tabs>
              <w:jc w:val="both"/>
            </w:pPr>
            <w:r>
              <w:t>203</w:t>
            </w:r>
          </w:p>
        </w:tc>
        <w:tc>
          <w:tcPr>
            <w:tcW w:w="1464" w:type="dxa"/>
            <w:gridSpan w:val="2"/>
          </w:tcPr>
          <w:p>
            <w:pPr>
              <w:pStyle w:val="P6"/>
              <w:tabs>
                <w:tab w:val="clear" w:pos="4252" w:leader="none"/>
                <w:tab w:val="clear" w:pos="8504" w:leader="none"/>
              </w:tabs>
              <w:jc w:val="both"/>
            </w:pPr>
            <w:r>
              <w:t>466</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1998</w:t>
            </w:r>
          </w:p>
        </w:tc>
        <w:tc>
          <w:tcPr>
            <w:tcW w:w="1464" w:type="dxa"/>
            <w:gridSpan w:val="2"/>
          </w:tcPr>
          <w:p>
            <w:pPr>
              <w:pStyle w:val="P6"/>
              <w:tabs>
                <w:tab w:val="clear" w:pos="4252" w:leader="none"/>
                <w:tab w:val="clear" w:pos="8504" w:leader="none"/>
              </w:tabs>
              <w:jc w:val="both"/>
            </w:pPr>
            <w:r>
              <w:t>25</w:t>
            </w:r>
          </w:p>
        </w:tc>
        <w:tc>
          <w:tcPr>
            <w:tcW w:w="1464" w:type="dxa"/>
            <w:gridSpan w:val="2"/>
          </w:tcPr>
          <w:p>
            <w:pPr>
              <w:pStyle w:val="P6"/>
              <w:tabs>
                <w:tab w:val="clear" w:pos="4252" w:leader="none"/>
                <w:tab w:val="clear" w:pos="8504" w:leader="none"/>
              </w:tabs>
              <w:jc w:val="both"/>
            </w:pPr>
            <w:r>
              <w:t>44</w:t>
            </w:r>
          </w:p>
        </w:tc>
        <w:tc>
          <w:tcPr>
            <w:tcW w:w="1464" w:type="dxa"/>
            <w:gridSpan w:val="2"/>
          </w:tcPr>
          <w:p>
            <w:pPr>
              <w:pStyle w:val="P6"/>
              <w:tabs>
                <w:tab w:val="clear" w:pos="4252" w:leader="none"/>
                <w:tab w:val="clear" w:pos="8504" w:leader="none"/>
              </w:tabs>
              <w:jc w:val="both"/>
            </w:pPr>
            <w:r>
              <w:t>83</w:t>
            </w:r>
          </w:p>
        </w:tc>
        <w:tc>
          <w:tcPr>
            <w:tcW w:w="1464" w:type="dxa"/>
            <w:gridSpan w:val="2"/>
          </w:tcPr>
          <w:p>
            <w:pPr>
              <w:pStyle w:val="P6"/>
              <w:tabs>
                <w:tab w:val="clear" w:pos="4252" w:leader="none"/>
                <w:tab w:val="clear" w:pos="8504" w:leader="none"/>
              </w:tabs>
              <w:jc w:val="both"/>
            </w:pPr>
            <w:r>
              <w:t>201</w:t>
            </w:r>
          </w:p>
        </w:tc>
        <w:tc>
          <w:tcPr>
            <w:tcW w:w="1464" w:type="dxa"/>
            <w:gridSpan w:val="2"/>
          </w:tcPr>
          <w:p>
            <w:pPr>
              <w:pStyle w:val="P6"/>
              <w:tabs>
                <w:tab w:val="clear" w:pos="4252" w:leader="none"/>
                <w:tab w:val="clear" w:pos="8504" w:leader="none"/>
              </w:tabs>
              <w:jc w:val="both"/>
            </w:pPr>
            <w:r>
              <w:t>425</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1997</w:t>
            </w:r>
          </w:p>
        </w:tc>
        <w:tc>
          <w:tcPr>
            <w:tcW w:w="1464" w:type="dxa"/>
            <w:gridSpan w:val="2"/>
          </w:tcPr>
          <w:p>
            <w:pPr>
              <w:pStyle w:val="P6"/>
              <w:tabs>
                <w:tab w:val="clear" w:pos="4252" w:leader="none"/>
                <w:tab w:val="clear" w:pos="8504" w:leader="none"/>
              </w:tabs>
              <w:jc w:val="both"/>
            </w:pPr>
            <w:r>
              <w:t>22</w:t>
            </w:r>
          </w:p>
        </w:tc>
        <w:tc>
          <w:tcPr>
            <w:tcW w:w="1464" w:type="dxa"/>
            <w:gridSpan w:val="2"/>
          </w:tcPr>
          <w:p>
            <w:pPr>
              <w:pStyle w:val="P6"/>
              <w:tabs>
                <w:tab w:val="clear" w:pos="4252" w:leader="none"/>
                <w:tab w:val="clear" w:pos="8504" w:leader="none"/>
              </w:tabs>
              <w:jc w:val="both"/>
            </w:pPr>
            <w:r>
              <w:t>39</w:t>
            </w:r>
          </w:p>
        </w:tc>
        <w:tc>
          <w:tcPr>
            <w:tcW w:w="1464" w:type="dxa"/>
            <w:gridSpan w:val="2"/>
          </w:tcPr>
          <w:p>
            <w:pPr>
              <w:pStyle w:val="P6"/>
              <w:tabs>
                <w:tab w:val="clear" w:pos="4252" w:leader="none"/>
                <w:tab w:val="clear" w:pos="8504" w:leader="none"/>
              </w:tabs>
              <w:jc w:val="both"/>
            </w:pPr>
            <w:r>
              <w:t>73</w:t>
            </w:r>
          </w:p>
        </w:tc>
        <w:tc>
          <w:tcPr>
            <w:tcW w:w="1464" w:type="dxa"/>
            <w:gridSpan w:val="2"/>
          </w:tcPr>
          <w:p>
            <w:pPr>
              <w:pStyle w:val="P6"/>
              <w:tabs>
                <w:tab w:val="clear" w:pos="4252" w:leader="none"/>
                <w:tab w:val="clear" w:pos="8504" w:leader="none"/>
              </w:tabs>
              <w:jc w:val="both"/>
            </w:pPr>
            <w:r>
              <w:t>176</w:t>
            </w:r>
          </w:p>
        </w:tc>
        <w:tc>
          <w:tcPr>
            <w:tcW w:w="1464" w:type="dxa"/>
            <w:gridSpan w:val="2"/>
          </w:tcPr>
          <w:p>
            <w:pPr>
              <w:pStyle w:val="P6"/>
              <w:tabs>
                <w:tab w:val="clear" w:pos="4252" w:leader="none"/>
                <w:tab w:val="clear" w:pos="8504" w:leader="none"/>
              </w:tabs>
              <w:jc w:val="both"/>
            </w:pPr>
            <w:r>
              <w:t>373</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1996</w:t>
            </w:r>
          </w:p>
        </w:tc>
        <w:tc>
          <w:tcPr>
            <w:tcW w:w="1464" w:type="dxa"/>
            <w:gridSpan w:val="2"/>
          </w:tcPr>
          <w:p>
            <w:pPr>
              <w:pStyle w:val="P6"/>
              <w:tabs>
                <w:tab w:val="clear" w:pos="4252" w:leader="none"/>
                <w:tab w:val="clear" w:pos="8504" w:leader="none"/>
              </w:tabs>
              <w:jc w:val="both"/>
            </w:pPr>
            <w:r>
              <w:t>19</w:t>
            </w:r>
          </w:p>
        </w:tc>
        <w:tc>
          <w:tcPr>
            <w:tcW w:w="1464" w:type="dxa"/>
            <w:gridSpan w:val="2"/>
          </w:tcPr>
          <w:p>
            <w:pPr>
              <w:pStyle w:val="P6"/>
              <w:tabs>
                <w:tab w:val="clear" w:pos="4252" w:leader="none"/>
                <w:tab w:val="clear" w:pos="8504" w:leader="none"/>
              </w:tabs>
              <w:jc w:val="both"/>
            </w:pPr>
            <w:r>
              <w:t>35</w:t>
            </w:r>
          </w:p>
        </w:tc>
        <w:tc>
          <w:tcPr>
            <w:tcW w:w="1464" w:type="dxa"/>
            <w:gridSpan w:val="2"/>
          </w:tcPr>
          <w:p>
            <w:pPr>
              <w:pStyle w:val="P6"/>
              <w:tabs>
                <w:tab w:val="clear" w:pos="4252" w:leader="none"/>
                <w:tab w:val="clear" w:pos="8504" w:leader="none"/>
              </w:tabs>
              <w:jc w:val="both"/>
            </w:pPr>
            <w:r>
              <w:t>64</w:t>
            </w:r>
          </w:p>
        </w:tc>
        <w:tc>
          <w:tcPr>
            <w:tcW w:w="1464" w:type="dxa"/>
            <w:gridSpan w:val="2"/>
          </w:tcPr>
          <w:p>
            <w:pPr>
              <w:pStyle w:val="P6"/>
              <w:tabs>
                <w:tab w:val="clear" w:pos="4252" w:leader="none"/>
                <w:tab w:val="clear" w:pos="8504" w:leader="none"/>
              </w:tabs>
              <w:jc w:val="both"/>
            </w:pPr>
            <w:r>
              <w:t>157</w:t>
            </w:r>
          </w:p>
        </w:tc>
        <w:tc>
          <w:tcPr>
            <w:tcW w:w="1464" w:type="dxa"/>
            <w:gridSpan w:val="2"/>
          </w:tcPr>
          <w:p>
            <w:pPr>
              <w:pStyle w:val="P6"/>
              <w:tabs>
                <w:tab w:val="clear" w:pos="4252" w:leader="none"/>
                <w:tab w:val="clear" w:pos="8504" w:leader="none"/>
              </w:tabs>
              <w:jc w:val="both"/>
            </w:pPr>
            <w:r>
              <w:t>331</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1995</w:t>
            </w:r>
          </w:p>
        </w:tc>
        <w:tc>
          <w:tcPr>
            <w:tcW w:w="1464" w:type="dxa"/>
            <w:gridSpan w:val="2"/>
          </w:tcPr>
          <w:p>
            <w:pPr>
              <w:pStyle w:val="P6"/>
              <w:tabs>
                <w:tab w:val="clear" w:pos="4252" w:leader="none"/>
                <w:tab w:val="clear" w:pos="8504" w:leader="none"/>
              </w:tabs>
              <w:jc w:val="both"/>
            </w:pPr>
            <w:r>
              <w:t>17</w:t>
            </w:r>
          </w:p>
        </w:tc>
        <w:tc>
          <w:tcPr>
            <w:tcW w:w="1464" w:type="dxa"/>
            <w:gridSpan w:val="2"/>
          </w:tcPr>
          <w:p>
            <w:pPr>
              <w:pStyle w:val="P6"/>
              <w:tabs>
                <w:tab w:val="clear" w:pos="4252" w:leader="none"/>
                <w:tab w:val="clear" w:pos="8504" w:leader="none"/>
              </w:tabs>
              <w:jc w:val="both"/>
            </w:pPr>
            <w:r>
              <w:t>32</w:t>
            </w:r>
          </w:p>
        </w:tc>
        <w:tc>
          <w:tcPr>
            <w:tcW w:w="1464" w:type="dxa"/>
            <w:gridSpan w:val="2"/>
          </w:tcPr>
          <w:p>
            <w:pPr>
              <w:pStyle w:val="P6"/>
              <w:tabs>
                <w:tab w:val="clear" w:pos="4252" w:leader="none"/>
                <w:tab w:val="clear" w:pos="8504" w:leader="none"/>
              </w:tabs>
              <w:jc w:val="both"/>
            </w:pPr>
            <w:r>
              <w:t>58</w:t>
            </w:r>
          </w:p>
        </w:tc>
        <w:tc>
          <w:tcPr>
            <w:tcW w:w="1464" w:type="dxa"/>
            <w:gridSpan w:val="2"/>
          </w:tcPr>
          <w:p>
            <w:pPr>
              <w:pStyle w:val="P6"/>
              <w:tabs>
                <w:tab w:val="clear" w:pos="4252" w:leader="none"/>
                <w:tab w:val="clear" w:pos="8504" w:leader="none"/>
              </w:tabs>
              <w:jc w:val="both"/>
            </w:pPr>
            <w:r>
              <w:t>142</w:t>
            </w:r>
          </w:p>
        </w:tc>
        <w:tc>
          <w:tcPr>
            <w:tcW w:w="1464" w:type="dxa"/>
            <w:gridSpan w:val="2"/>
          </w:tcPr>
          <w:p>
            <w:pPr>
              <w:pStyle w:val="P6"/>
              <w:tabs>
                <w:tab w:val="clear" w:pos="4252" w:leader="none"/>
                <w:tab w:val="clear" w:pos="8504" w:leader="none"/>
              </w:tabs>
              <w:jc w:val="both"/>
            </w:pPr>
            <w:r>
              <w:t>300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1994</w:t>
            </w:r>
          </w:p>
        </w:tc>
        <w:tc>
          <w:tcPr>
            <w:tcW w:w="1464" w:type="dxa"/>
            <w:gridSpan w:val="2"/>
          </w:tcPr>
          <w:p>
            <w:pPr>
              <w:pStyle w:val="P6"/>
              <w:tabs>
                <w:tab w:val="clear" w:pos="4252" w:leader="none"/>
                <w:tab w:val="clear" w:pos="8504" w:leader="none"/>
              </w:tabs>
              <w:jc w:val="both"/>
            </w:pPr>
            <w:r>
              <w:t>16</w:t>
            </w:r>
          </w:p>
        </w:tc>
        <w:tc>
          <w:tcPr>
            <w:tcW w:w="1464" w:type="dxa"/>
            <w:gridSpan w:val="2"/>
          </w:tcPr>
          <w:p>
            <w:pPr>
              <w:pStyle w:val="P6"/>
              <w:tabs>
                <w:tab w:val="clear" w:pos="4252" w:leader="none"/>
                <w:tab w:val="clear" w:pos="8504" w:leader="none"/>
              </w:tabs>
              <w:jc w:val="both"/>
            </w:pPr>
            <w:r>
              <w:t>28</w:t>
            </w:r>
          </w:p>
        </w:tc>
        <w:tc>
          <w:tcPr>
            <w:tcW w:w="1464" w:type="dxa"/>
            <w:gridSpan w:val="2"/>
          </w:tcPr>
          <w:p>
            <w:pPr>
              <w:pStyle w:val="P6"/>
              <w:tabs>
                <w:tab w:val="clear" w:pos="4252" w:leader="none"/>
                <w:tab w:val="clear" w:pos="8504" w:leader="none"/>
              </w:tabs>
              <w:jc w:val="both"/>
            </w:pPr>
            <w:r>
              <w:t>52</w:t>
            </w:r>
          </w:p>
        </w:tc>
        <w:tc>
          <w:tcPr>
            <w:tcW w:w="1464" w:type="dxa"/>
            <w:gridSpan w:val="2"/>
          </w:tcPr>
          <w:p>
            <w:pPr>
              <w:pStyle w:val="P6"/>
              <w:tabs>
                <w:tab w:val="clear" w:pos="4252" w:leader="none"/>
                <w:tab w:val="clear" w:pos="8504" w:leader="none"/>
              </w:tabs>
              <w:jc w:val="both"/>
            </w:pPr>
            <w:r>
              <w:t>127</w:t>
            </w:r>
          </w:p>
        </w:tc>
        <w:tc>
          <w:tcPr>
            <w:tcW w:w="1464" w:type="dxa"/>
            <w:gridSpan w:val="2"/>
          </w:tcPr>
          <w:p>
            <w:pPr>
              <w:pStyle w:val="P6"/>
              <w:tabs>
                <w:tab w:val="clear" w:pos="4252" w:leader="none"/>
                <w:tab w:val="clear" w:pos="8504" w:leader="none"/>
              </w:tabs>
              <w:jc w:val="both"/>
            </w:pPr>
            <w:r>
              <w:t>269</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1993</w:t>
            </w:r>
          </w:p>
        </w:tc>
        <w:tc>
          <w:tcPr>
            <w:tcW w:w="1464" w:type="dxa"/>
            <w:gridSpan w:val="2"/>
          </w:tcPr>
          <w:p>
            <w:pPr>
              <w:pStyle w:val="P6"/>
              <w:tabs>
                <w:tab w:val="clear" w:pos="4252" w:leader="none"/>
                <w:tab w:val="clear" w:pos="8504" w:leader="none"/>
              </w:tabs>
              <w:jc w:val="both"/>
            </w:pPr>
            <w:r>
              <w:t>14</w:t>
            </w:r>
          </w:p>
        </w:tc>
        <w:tc>
          <w:tcPr>
            <w:tcW w:w="1464" w:type="dxa"/>
            <w:gridSpan w:val="2"/>
          </w:tcPr>
          <w:p>
            <w:pPr>
              <w:pStyle w:val="P6"/>
              <w:tabs>
                <w:tab w:val="clear" w:pos="4252" w:leader="none"/>
                <w:tab w:val="clear" w:pos="8504" w:leader="none"/>
              </w:tabs>
              <w:jc w:val="both"/>
            </w:pPr>
            <w:r>
              <w:t>25</w:t>
            </w:r>
          </w:p>
        </w:tc>
        <w:tc>
          <w:tcPr>
            <w:tcW w:w="1464" w:type="dxa"/>
            <w:gridSpan w:val="2"/>
          </w:tcPr>
          <w:p>
            <w:pPr>
              <w:pStyle w:val="P6"/>
              <w:tabs>
                <w:tab w:val="clear" w:pos="4252" w:leader="none"/>
                <w:tab w:val="clear" w:pos="8504" w:leader="none"/>
              </w:tabs>
              <w:jc w:val="both"/>
            </w:pPr>
            <w:r>
              <w:t>46</w:t>
            </w:r>
          </w:p>
        </w:tc>
        <w:tc>
          <w:tcPr>
            <w:tcW w:w="1464" w:type="dxa"/>
            <w:gridSpan w:val="2"/>
          </w:tcPr>
          <w:p>
            <w:pPr>
              <w:pStyle w:val="P6"/>
              <w:tabs>
                <w:tab w:val="clear" w:pos="4252" w:leader="none"/>
                <w:tab w:val="clear" w:pos="8504" w:leader="none"/>
              </w:tabs>
              <w:jc w:val="both"/>
            </w:pPr>
            <w:r>
              <w:t>113</w:t>
            </w:r>
          </w:p>
        </w:tc>
        <w:tc>
          <w:tcPr>
            <w:tcW w:w="1464" w:type="dxa"/>
            <w:gridSpan w:val="2"/>
          </w:tcPr>
          <w:p>
            <w:pPr>
              <w:pStyle w:val="P6"/>
              <w:tabs>
                <w:tab w:val="clear" w:pos="4252" w:leader="none"/>
                <w:tab w:val="clear" w:pos="8504" w:leader="none"/>
              </w:tabs>
              <w:jc w:val="both"/>
            </w:pPr>
            <w:r>
              <w:t>238</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1992</w:t>
            </w:r>
          </w:p>
        </w:tc>
        <w:tc>
          <w:tcPr>
            <w:tcW w:w="1464" w:type="dxa"/>
            <w:gridSpan w:val="2"/>
          </w:tcPr>
          <w:p>
            <w:pPr>
              <w:pStyle w:val="P6"/>
              <w:tabs>
                <w:tab w:val="clear" w:pos="4252" w:leader="none"/>
                <w:tab w:val="clear" w:pos="8504" w:leader="none"/>
              </w:tabs>
              <w:jc w:val="both"/>
            </w:pPr>
            <w:r>
              <w:t>12</w:t>
            </w:r>
          </w:p>
        </w:tc>
        <w:tc>
          <w:tcPr>
            <w:tcW w:w="1464" w:type="dxa"/>
            <w:gridSpan w:val="2"/>
          </w:tcPr>
          <w:p>
            <w:pPr>
              <w:pStyle w:val="P6"/>
              <w:tabs>
                <w:tab w:val="clear" w:pos="4252" w:leader="none"/>
                <w:tab w:val="clear" w:pos="8504" w:leader="none"/>
              </w:tabs>
              <w:jc w:val="both"/>
            </w:pPr>
            <w:r>
              <w:t>22</w:t>
            </w:r>
          </w:p>
        </w:tc>
        <w:tc>
          <w:tcPr>
            <w:tcW w:w="1464" w:type="dxa"/>
            <w:gridSpan w:val="2"/>
          </w:tcPr>
          <w:p>
            <w:pPr>
              <w:pStyle w:val="P6"/>
              <w:tabs>
                <w:tab w:val="clear" w:pos="4252" w:leader="none"/>
                <w:tab w:val="clear" w:pos="8504" w:leader="none"/>
              </w:tabs>
              <w:jc w:val="both"/>
            </w:pPr>
            <w:r>
              <w:t>40</w:t>
            </w:r>
          </w:p>
        </w:tc>
        <w:tc>
          <w:tcPr>
            <w:tcW w:w="1464" w:type="dxa"/>
            <w:gridSpan w:val="2"/>
          </w:tcPr>
          <w:p>
            <w:pPr>
              <w:pStyle w:val="P6"/>
              <w:tabs>
                <w:tab w:val="clear" w:pos="4252" w:leader="none"/>
                <w:tab w:val="clear" w:pos="8504" w:leader="none"/>
              </w:tabs>
              <w:jc w:val="both"/>
            </w:pPr>
            <w:r>
              <w:t>98</w:t>
            </w:r>
          </w:p>
        </w:tc>
        <w:tc>
          <w:tcPr>
            <w:tcW w:w="1464" w:type="dxa"/>
            <w:gridSpan w:val="2"/>
          </w:tcPr>
          <w:p>
            <w:pPr>
              <w:pStyle w:val="P6"/>
              <w:tabs>
                <w:tab w:val="clear" w:pos="4252" w:leader="none"/>
                <w:tab w:val="clear" w:pos="8504" w:leader="none"/>
              </w:tabs>
              <w:jc w:val="both"/>
            </w:pPr>
            <w:r>
              <w:t>207</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1991</w:t>
            </w:r>
          </w:p>
        </w:tc>
        <w:tc>
          <w:tcPr>
            <w:tcW w:w="1464" w:type="dxa"/>
            <w:gridSpan w:val="2"/>
          </w:tcPr>
          <w:p>
            <w:pPr>
              <w:pStyle w:val="P6"/>
              <w:tabs>
                <w:tab w:val="clear" w:pos="4252" w:leader="none"/>
                <w:tab w:val="clear" w:pos="8504" w:leader="none"/>
              </w:tabs>
              <w:jc w:val="both"/>
            </w:pPr>
            <w:r>
              <w:t>10</w:t>
            </w:r>
          </w:p>
        </w:tc>
        <w:tc>
          <w:tcPr>
            <w:tcW w:w="1464" w:type="dxa"/>
            <w:gridSpan w:val="2"/>
          </w:tcPr>
          <w:p>
            <w:pPr>
              <w:pStyle w:val="P6"/>
              <w:tabs>
                <w:tab w:val="clear" w:pos="4252" w:leader="none"/>
                <w:tab w:val="clear" w:pos="8504" w:leader="none"/>
              </w:tabs>
              <w:jc w:val="both"/>
            </w:pPr>
            <w:r>
              <w:t>19</w:t>
            </w:r>
          </w:p>
        </w:tc>
        <w:tc>
          <w:tcPr>
            <w:tcW w:w="1464" w:type="dxa"/>
            <w:gridSpan w:val="2"/>
          </w:tcPr>
          <w:p>
            <w:pPr>
              <w:pStyle w:val="P6"/>
              <w:tabs>
                <w:tab w:val="clear" w:pos="4252" w:leader="none"/>
                <w:tab w:val="clear" w:pos="8504" w:leader="none"/>
              </w:tabs>
              <w:jc w:val="both"/>
            </w:pPr>
            <w:r>
              <w:t>34</w:t>
            </w:r>
          </w:p>
        </w:tc>
        <w:tc>
          <w:tcPr>
            <w:tcW w:w="1464" w:type="dxa"/>
            <w:gridSpan w:val="2"/>
          </w:tcPr>
          <w:p>
            <w:pPr>
              <w:pStyle w:val="P6"/>
              <w:tabs>
                <w:tab w:val="clear" w:pos="4252" w:leader="none"/>
                <w:tab w:val="clear" w:pos="8504" w:leader="none"/>
              </w:tabs>
              <w:jc w:val="both"/>
            </w:pPr>
            <w:r>
              <w:t>83</w:t>
            </w:r>
          </w:p>
        </w:tc>
        <w:tc>
          <w:tcPr>
            <w:tcW w:w="1464" w:type="dxa"/>
            <w:gridSpan w:val="2"/>
          </w:tcPr>
          <w:p>
            <w:pPr>
              <w:pStyle w:val="P6"/>
              <w:tabs>
                <w:tab w:val="clear" w:pos="4252" w:leader="none"/>
                <w:tab w:val="clear" w:pos="8504" w:leader="none"/>
              </w:tabs>
              <w:jc w:val="both"/>
            </w:pPr>
            <w:r>
              <w:t>176</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464" w:type="dxa"/>
            <w:gridSpan w:val="2"/>
          </w:tcPr>
          <w:p>
            <w:pPr>
              <w:pStyle w:val="P6"/>
              <w:tabs>
                <w:tab w:val="clear" w:pos="4252" w:leader="none"/>
                <w:tab w:val="clear" w:pos="8504" w:leader="none"/>
              </w:tabs>
              <w:jc w:val="both"/>
            </w:pPr>
            <w:r>
              <w:t>1990 y ant.</w:t>
            </w:r>
          </w:p>
        </w:tc>
        <w:tc>
          <w:tcPr>
            <w:tcW w:w="1464" w:type="dxa"/>
            <w:gridSpan w:val="2"/>
          </w:tcPr>
          <w:p>
            <w:pPr>
              <w:pStyle w:val="P6"/>
              <w:tabs>
                <w:tab w:val="clear" w:pos="4252" w:leader="none"/>
                <w:tab w:val="clear" w:pos="8504" w:leader="none"/>
              </w:tabs>
              <w:jc w:val="both"/>
            </w:pPr>
            <w:r>
              <w:t>9</w:t>
            </w:r>
          </w:p>
        </w:tc>
        <w:tc>
          <w:tcPr>
            <w:tcW w:w="1464" w:type="dxa"/>
            <w:gridSpan w:val="2"/>
          </w:tcPr>
          <w:p>
            <w:pPr>
              <w:pStyle w:val="P6"/>
              <w:tabs>
                <w:tab w:val="clear" w:pos="4252" w:leader="none"/>
                <w:tab w:val="clear" w:pos="8504" w:leader="none"/>
              </w:tabs>
              <w:jc w:val="both"/>
            </w:pPr>
            <w:r>
              <w:t>17</w:t>
            </w:r>
          </w:p>
        </w:tc>
        <w:tc>
          <w:tcPr>
            <w:tcW w:w="1464" w:type="dxa"/>
            <w:gridSpan w:val="2"/>
          </w:tcPr>
          <w:p>
            <w:pPr>
              <w:pStyle w:val="P6"/>
              <w:tabs>
                <w:tab w:val="clear" w:pos="4252" w:leader="none"/>
                <w:tab w:val="clear" w:pos="8504" w:leader="none"/>
              </w:tabs>
              <w:jc w:val="both"/>
            </w:pPr>
            <w:r>
              <w:t>30</w:t>
            </w:r>
          </w:p>
        </w:tc>
        <w:tc>
          <w:tcPr>
            <w:tcW w:w="1464" w:type="dxa"/>
            <w:gridSpan w:val="2"/>
          </w:tcPr>
          <w:p>
            <w:pPr>
              <w:pStyle w:val="P6"/>
              <w:tabs>
                <w:tab w:val="clear" w:pos="4252" w:leader="none"/>
                <w:tab w:val="clear" w:pos="8504" w:leader="none"/>
              </w:tabs>
              <w:jc w:val="both"/>
            </w:pPr>
            <w:r>
              <w:t>75</w:t>
            </w:r>
          </w:p>
        </w:tc>
        <w:tc>
          <w:tcPr>
            <w:tcW w:w="1464" w:type="dxa"/>
            <w:gridSpan w:val="2"/>
          </w:tcPr>
          <w:p>
            <w:pPr>
              <w:pStyle w:val="P6"/>
              <w:tabs>
                <w:tab w:val="clear" w:pos="4252" w:leader="none"/>
                <w:tab w:val="clear" w:pos="8504" w:leader="none"/>
              </w:tabs>
              <w:jc w:val="both"/>
            </w:pPr>
            <w:r>
              <w:t>158</w:t>
            </w:r>
          </w:p>
        </w:tc>
      </w:tr>
    </w:tbl>
    <w:p>
      <w:pPr>
        <w:pStyle w:val="P6"/>
        <w:tabs>
          <w:tab w:val="clear" w:pos="4252" w:leader="none"/>
          <w:tab w:val="clear" w:pos="8504" w:leader="none"/>
        </w:tabs>
        <w:jc w:val="both"/>
      </w:pPr>
    </w:p>
    <w:p>
      <w:pPr>
        <w:pStyle w:val="P6"/>
        <w:tabs>
          <w:tab w:val="clear" w:pos="4252" w:leader="none"/>
          <w:tab w:val="clear" w:pos="8504" w:leader="none"/>
        </w:tabs>
        <w:jc w:val="both"/>
      </w:pPr>
      <w:r>
        <w:t xml:space="preserve">Las denominadas Casas Rodantes Autopropulsadas abonarán el impuesto conforme lo que corresponda al vehículo sobre el que se encuentran montados con un adicional del veinticinco por ciento (25%). </w:t>
      </w:r>
    </w:p>
    <w:p>
      <w:pPr>
        <w:pStyle w:val="P6"/>
        <w:tabs>
          <w:tab w:val="clear" w:pos="4252" w:leader="none"/>
          <w:tab w:val="clear" w:pos="8504" w:leader="none"/>
        </w:tabs>
        <w:jc w:val="both"/>
      </w:pPr>
    </w:p>
    <w:p>
      <w:pPr>
        <w:pStyle w:val="P6"/>
        <w:tabs>
          <w:tab w:val="clear" w:pos="4252" w:leader="none"/>
          <w:tab w:val="clear" w:pos="8504" w:leader="none"/>
        </w:tabs>
        <w:jc w:val="both"/>
      </w:pPr>
      <w:r>
        <w:t>2)-b- Las motocabinas y los microcoupés abonarán.................................................$ 18.00</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right"/>
      </w:pPr>
      <w:r>
        <w:t>...///</w:t>
      </w: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...///57.-</w:t>
      </w:r>
    </w:p>
    <w:p>
      <w:pPr>
        <w:pStyle w:val="P6"/>
        <w:tabs>
          <w:tab w:val="clear" w:pos="4252" w:leader="none"/>
          <w:tab w:val="clear" w:pos="8504" w:leader="none"/>
        </w:tabs>
        <w:jc w:val="both"/>
      </w:pPr>
    </w:p>
    <w:p>
      <w:pPr>
        <w:pStyle w:val="P6"/>
        <w:tabs>
          <w:tab w:val="clear" w:pos="4252" w:leader="none"/>
          <w:tab w:val="clear" w:pos="8504" w:leader="none"/>
        </w:tabs>
        <w:jc w:val="both"/>
      </w:pPr>
      <w:r>
        <w:t>2)-c- Motocicletas, triciclos, cuatriciclos, motonetas con o sin sidecar, motofurgones y ciclomotores:</w:t>
      </w:r>
    </w:p>
    <w:p>
      <w:pPr>
        <w:pStyle w:val="P6"/>
        <w:tabs>
          <w:tab w:val="clear" w:pos="4252" w:leader="none"/>
          <w:tab w:val="clear" w:pos="8504" w:leader="none"/>
        </w:tabs>
        <w:jc w:val="both"/>
      </w:pPr>
    </w:p>
    <w:tbl>
      <w:tblPr>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CellMar>
          <w:top w:w="0" w:type="dxa"/>
          <w:left w:w="0" w:type="dxa"/>
          <w:bottom w:w="0" w:type="dxa"/>
          <w:right w:w="0" w:type="dxa"/>
        </w:tblCellMar>
      </w:tblPr>
      <w:tblGrid/>
      <w:tr>
        <w:trPr>
          <w:gridAfter w:val="1"/>
          <w:trHeight w:hRule="atLeast" w:val="650"/>
        </w:trPr>
        <w:tc>
          <w:tcPr>
            <w:tcW w:w="1255" w:type="dxa"/>
            <w:gridSpan w:val="2"/>
          </w:tcPr>
          <w:p>
            <w:pPr>
              <w:pStyle w:val="P6"/>
              <w:tabs>
                <w:tab w:val="clear" w:pos="4252" w:leader="none"/>
                <w:tab w:val="clear" w:pos="8504" w:leader="none"/>
              </w:tabs>
              <w:jc w:val="both"/>
              <w:rPr>
                <w:rStyle w:val="C3"/>
                <w:sz w:val="22"/>
              </w:rPr>
            </w:pPr>
            <w:r>
              <w:rPr>
                <w:rStyle w:val="C3"/>
                <w:sz w:val="22"/>
              </w:rPr>
              <w:t>MODELO</w:t>
            </w:r>
          </w:p>
          <w:p>
            <w:pPr>
              <w:pStyle w:val="P6"/>
              <w:tabs>
                <w:tab w:val="clear" w:pos="4252" w:leader="none"/>
                <w:tab w:val="clear" w:pos="8504" w:leader="none"/>
              </w:tabs>
              <w:jc w:val="both"/>
              <w:rPr>
                <w:rStyle w:val="C3"/>
                <w:sz w:val="22"/>
              </w:rPr>
            </w:pPr>
            <w:r>
              <w:rPr>
                <w:rStyle w:val="C3"/>
                <w:sz w:val="22"/>
              </w:rPr>
              <w:t>AÑO</w:t>
            </w:r>
          </w:p>
        </w:tc>
        <w:tc>
          <w:tcPr>
            <w:tcW w:w="1255" w:type="dxa"/>
            <w:gridSpan w:val="2"/>
          </w:tcPr>
          <w:p>
            <w:pPr>
              <w:pStyle w:val="P6"/>
              <w:tabs>
                <w:tab w:val="clear" w:pos="4252" w:leader="none"/>
                <w:tab w:val="clear" w:pos="8504" w:leader="none"/>
              </w:tabs>
              <w:jc w:val="both"/>
              <w:rPr>
                <w:rStyle w:val="C3"/>
                <w:sz w:val="22"/>
              </w:rPr>
            </w:pPr>
            <w:r>
              <w:rPr>
                <w:rStyle w:val="C3"/>
                <w:sz w:val="22"/>
              </w:rPr>
              <w:t>HASTA</w:t>
            </w:r>
          </w:p>
          <w:p>
            <w:pPr>
              <w:pStyle w:val="P6"/>
              <w:tabs>
                <w:tab w:val="clear" w:pos="4252" w:leader="none"/>
                <w:tab w:val="clear" w:pos="8504" w:leader="none"/>
              </w:tabs>
              <w:jc w:val="both"/>
              <w:rPr>
                <w:rStyle w:val="C3"/>
                <w:sz w:val="22"/>
              </w:rPr>
            </w:pPr>
            <w:r>
              <w:rPr>
                <w:rStyle w:val="C3"/>
                <w:sz w:val="22"/>
              </w:rPr>
              <w:t>50 CC.</w:t>
            </w:r>
          </w:p>
        </w:tc>
        <w:tc>
          <w:tcPr>
            <w:tcW w:w="1255" w:type="dxa"/>
            <w:gridSpan w:val="2"/>
          </w:tcPr>
          <w:p>
            <w:pPr>
              <w:pStyle w:val="P6"/>
              <w:tabs>
                <w:tab w:val="clear" w:pos="4252" w:leader="none"/>
                <w:tab w:val="clear" w:pos="8504" w:leader="none"/>
              </w:tabs>
              <w:jc w:val="both"/>
              <w:rPr>
                <w:rStyle w:val="C3"/>
                <w:sz w:val="22"/>
              </w:rPr>
            </w:pPr>
            <w:r>
              <w:rPr>
                <w:rStyle w:val="C3"/>
                <w:sz w:val="22"/>
              </w:rPr>
              <w:t>DE 51 A</w:t>
            </w:r>
          </w:p>
          <w:p>
            <w:pPr>
              <w:pStyle w:val="P6"/>
              <w:tabs>
                <w:tab w:val="clear" w:pos="4252" w:leader="none"/>
                <w:tab w:val="clear" w:pos="8504" w:leader="none"/>
              </w:tabs>
              <w:jc w:val="both"/>
              <w:rPr>
                <w:rStyle w:val="C3"/>
                <w:sz w:val="22"/>
              </w:rPr>
            </w:pPr>
            <w:r>
              <w:rPr>
                <w:rStyle w:val="C3"/>
                <w:sz w:val="22"/>
              </w:rPr>
              <w:t>150 CC.</w:t>
            </w:r>
          </w:p>
        </w:tc>
        <w:tc>
          <w:tcPr>
            <w:tcW w:w="1255" w:type="dxa"/>
            <w:gridSpan w:val="2"/>
          </w:tcPr>
          <w:p>
            <w:pPr>
              <w:pStyle w:val="P6"/>
              <w:tabs>
                <w:tab w:val="clear" w:pos="4252" w:leader="none"/>
                <w:tab w:val="clear" w:pos="8504" w:leader="none"/>
              </w:tabs>
              <w:jc w:val="both"/>
              <w:rPr>
                <w:rStyle w:val="C3"/>
                <w:sz w:val="22"/>
              </w:rPr>
            </w:pPr>
            <w:r>
              <w:rPr>
                <w:rStyle w:val="C3"/>
                <w:sz w:val="22"/>
              </w:rPr>
              <w:t>DE 151 A</w:t>
            </w:r>
          </w:p>
          <w:p>
            <w:pPr>
              <w:pStyle w:val="P6"/>
              <w:tabs>
                <w:tab w:val="clear" w:pos="4252" w:leader="none"/>
                <w:tab w:val="clear" w:pos="8504" w:leader="none"/>
              </w:tabs>
              <w:jc w:val="both"/>
              <w:rPr>
                <w:rStyle w:val="C3"/>
                <w:sz w:val="22"/>
              </w:rPr>
            </w:pPr>
            <w:r>
              <w:rPr>
                <w:rStyle w:val="C3"/>
                <w:sz w:val="22"/>
              </w:rPr>
              <w:t>240 CC.</w:t>
            </w:r>
          </w:p>
        </w:tc>
        <w:tc>
          <w:tcPr>
            <w:tcW w:w="1255" w:type="dxa"/>
            <w:gridSpan w:val="2"/>
          </w:tcPr>
          <w:p>
            <w:pPr>
              <w:pStyle w:val="P6"/>
              <w:tabs>
                <w:tab w:val="clear" w:pos="4252" w:leader="none"/>
                <w:tab w:val="clear" w:pos="8504" w:leader="none"/>
              </w:tabs>
              <w:jc w:val="both"/>
              <w:rPr>
                <w:rStyle w:val="C3"/>
                <w:sz w:val="22"/>
              </w:rPr>
            </w:pPr>
            <w:r>
              <w:rPr>
                <w:rStyle w:val="C3"/>
                <w:sz w:val="22"/>
              </w:rPr>
              <w:t>DE 241 A</w:t>
            </w:r>
          </w:p>
          <w:p>
            <w:pPr>
              <w:pStyle w:val="P6"/>
              <w:tabs>
                <w:tab w:val="clear" w:pos="4252" w:leader="none"/>
                <w:tab w:val="clear" w:pos="8504" w:leader="none"/>
              </w:tabs>
              <w:jc w:val="both"/>
              <w:rPr>
                <w:rStyle w:val="C3"/>
                <w:sz w:val="22"/>
              </w:rPr>
            </w:pPr>
            <w:r>
              <w:rPr>
                <w:rStyle w:val="C3"/>
                <w:sz w:val="22"/>
              </w:rPr>
              <w:t>500CC.</w:t>
            </w:r>
          </w:p>
        </w:tc>
        <w:tc>
          <w:tcPr>
            <w:tcW w:w="1255" w:type="dxa"/>
            <w:gridSpan w:val="2"/>
          </w:tcPr>
          <w:p>
            <w:pPr>
              <w:pStyle w:val="P6"/>
              <w:tabs>
                <w:tab w:val="clear" w:pos="4252" w:leader="none"/>
                <w:tab w:val="clear" w:pos="8504" w:leader="none"/>
              </w:tabs>
              <w:jc w:val="both"/>
              <w:rPr>
                <w:rStyle w:val="C3"/>
                <w:sz w:val="22"/>
              </w:rPr>
            </w:pPr>
            <w:r>
              <w:rPr>
                <w:rStyle w:val="C3"/>
                <w:sz w:val="22"/>
              </w:rPr>
              <w:t>DE 501 A</w:t>
            </w:r>
          </w:p>
          <w:p>
            <w:pPr>
              <w:pStyle w:val="P6"/>
              <w:tabs>
                <w:tab w:val="clear" w:pos="4252" w:leader="none"/>
                <w:tab w:val="clear" w:pos="8504" w:leader="none"/>
              </w:tabs>
              <w:jc w:val="both"/>
              <w:rPr>
                <w:rStyle w:val="C3"/>
                <w:sz w:val="22"/>
              </w:rPr>
            </w:pPr>
            <w:r>
              <w:rPr>
                <w:rStyle w:val="C3"/>
                <w:sz w:val="22"/>
              </w:rPr>
              <w:t>750 CC.</w:t>
            </w:r>
          </w:p>
          <w:p>
            <w:pPr>
              <w:pStyle w:val="P6"/>
              <w:tabs>
                <w:tab w:val="clear" w:pos="4252" w:leader="none"/>
                <w:tab w:val="clear" w:pos="8504" w:leader="none"/>
              </w:tabs>
              <w:jc w:val="both"/>
              <w:rPr>
                <w:rStyle w:val="C3"/>
                <w:sz w:val="22"/>
              </w:rPr>
            </w:pPr>
          </w:p>
        </w:tc>
        <w:tc>
          <w:tcPr>
            <w:tcW w:w="1255" w:type="dxa"/>
            <w:gridSpan w:val="2"/>
          </w:tcPr>
          <w:p>
            <w:pPr>
              <w:pStyle w:val="P6"/>
              <w:tabs>
                <w:tab w:val="clear" w:pos="4252" w:leader="none"/>
                <w:tab w:val="clear" w:pos="8504" w:leader="none"/>
              </w:tabs>
              <w:jc w:val="both"/>
              <w:rPr>
                <w:rStyle w:val="C3"/>
                <w:sz w:val="22"/>
              </w:rPr>
            </w:pPr>
            <w:r>
              <w:rPr>
                <w:rStyle w:val="C3"/>
                <w:sz w:val="22"/>
              </w:rPr>
              <w:t>MAS DE</w:t>
            </w:r>
          </w:p>
          <w:p>
            <w:pPr>
              <w:pStyle w:val="P6"/>
              <w:tabs>
                <w:tab w:val="clear" w:pos="4252" w:leader="none"/>
                <w:tab w:val="clear" w:pos="8504" w:leader="none"/>
              </w:tabs>
              <w:jc w:val="both"/>
              <w:rPr>
                <w:rStyle w:val="C3"/>
                <w:sz w:val="22"/>
              </w:rPr>
            </w:pPr>
            <w:r>
              <w:rPr>
                <w:rStyle w:val="C3"/>
                <w:sz w:val="22"/>
              </w:rPr>
              <w:t>750 CC.</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rPr>
                <w:rStyle w:val="C3"/>
              </w:rPr>
            </w:pPr>
          </w:p>
        </w:tc>
        <w:tc>
          <w:tcPr>
            <w:tcW w:w="1255" w:type="dxa"/>
            <w:gridSpan w:val="2"/>
          </w:tcPr>
          <w:p>
            <w:pPr>
              <w:pStyle w:val="P6"/>
              <w:tabs>
                <w:tab w:val="clear" w:pos="4252" w:leader="none"/>
                <w:tab w:val="clear" w:pos="8504" w:leader="none"/>
              </w:tabs>
              <w:jc w:val="both"/>
              <w:rPr>
                <w:rStyle w:val="C3"/>
              </w:rPr>
            </w:pPr>
          </w:p>
        </w:tc>
        <w:tc>
          <w:tcPr>
            <w:tcW w:w="1255" w:type="dxa"/>
            <w:gridSpan w:val="2"/>
          </w:tcPr>
          <w:p>
            <w:pPr>
              <w:pStyle w:val="P6"/>
              <w:tabs>
                <w:tab w:val="clear" w:pos="4252" w:leader="none"/>
                <w:tab w:val="clear" w:pos="8504" w:leader="none"/>
              </w:tabs>
              <w:jc w:val="both"/>
              <w:rPr>
                <w:rStyle w:val="C3"/>
              </w:rPr>
            </w:pPr>
          </w:p>
        </w:tc>
        <w:tc>
          <w:tcPr>
            <w:tcW w:w="1255" w:type="dxa"/>
            <w:gridSpan w:val="2"/>
          </w:tcPr>
          <w:p>
            <w:pPr>
              <w:pStyle w:val="P6"/>
              <w:tabs>
                <w:tab w:val="clear" w:pos="4252" w:leader="none"/>
                <w:tab w:val="clear" w:pos="8504" w:leader="none"/>
              </w:tabs>
              <w:jc w:val="both"/>
              <w:rPr>
                <w:rStyle w:val="C3"/>
              </w:rPr>
            </w:pPr>
          </w:p>
        </w:tc>
        <w:tc>
          <w:tcPr>
            <w:tcW w:w="1255" w:type="dxa"/>
            <w:gridSpan w:val="2"/>
          </w:tcPr>
          <w:p>
            <w:pPr>
              <w:pStyle w:val="P6"/>
              <w:tabs>
                <w:tab w:val="clear" w:pos="4252" w:leader="none"/>
                <w:tab w:val="clear" w:pos="8504" w:leader="none"/>
              </w:tabs>
              <w:jc w:val="both"/>
              <w:rPr>
                <w:rStyle w:val="C3"/>
              </w:rPr>
            </w:pPr>
          </w:p>
        </w:tc>
        <w:tc>
          <w:tcPr>
            <w:tcW w:w="1255" w:type="dxa"/>
            <w:gridSpan w:val="2"/>
          </w:tcPr>
          <w:p>
            <w:pPr>
              <w:pStyle w:val="P6"/>
              <w:tabs>
                <w:tab w:val="clear" w:pos="4252" w:leader="none"/>
                <w:tab w:val="clear" w:pos="8504" w:leader="none"/>
              </w:tabs>
              <w:jc w:val="both"/>
              <w:rPr>
                <w:rStyle w:val="C3"/>
              </w:rPr>
            </w:pPr>
          </w:p>
        </w:tc>
        <w:tc>
          <w:tcPr>
            <w:tcW w:w="1255" w:type="dxa"/>
            <w:gridSpan w:val="2"/>
          </w:tcPr>
          <w:p>
            <w:pPr>
              <w:pStyle w:val="P6"/>
              <w:tabs>
                <w:tab w:val="clear" w:pos="4252" w:leader="none"/>
                <w:tab w:val="clear" w:pos="8504" w:leader="none"/>
              </w:tabs>
              <w:jc w:val="both"/>
              <w:rPr>
                <w:rStyle w:val="C3"/>
              </w:rPr>
            </w:pP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2003</w:t>
            </w:r>
          </w:p>
        </w:tc>
        <w:tc>
          <w:tcPr>
            <w:tcW w:w="1255" w:type="dxa"/>
            <w:gridSpan w:val="2"/>
          </w:tcPr>
          <w:p>
            <w:pPr>
              <w:pStyle w:val="P6"/>
              <w:tabs>
                <w:tab w:val="clear" w:pos="4252" w:leader="none"/>
                <w:tab w:val="clear" w:pos="8504" w:leader="none"/>
              </w:tabs>
              <w:jc w:val="both"/>
            </w:pPr>
            <w:r>
              <w:t>26</w:t>
            </w:r>
          </w:p>
        </w:tc>
        <w:tc>
          <w:tcPr>
            <w:tcW w:w="1255" w:type="dxa"/>
            <w:gridSpan w:val="2"/>
          </w:tcPr>
          <w:p>
            <w:pPr>
              <w:pStyle w:val="P6"/>
              <w:tabs>
                <w:tab w:val="clear" w:pos="4252" w:leader="none"/>
                <w:tab w:val="clear" w:pos="8504" w:leader="none"/>
              </w:tabs>
              <w:jc w:val="both"/>
            </w:pPr>
            <w:r>
              <w:t>72</w:t>
            </w:r>
          </w:p>
        </w:tc>
        <w:tc>
          <w:tcPr>
            <w:tcW w:w="1255" w:type="dxa"/>
            <w:gridSpan w:val="2"/>
          </w:tcPr>
          <w:p>
            <w:pPr>
              <w:pStyle w:val="P6"/>
              <w:tabs>
                <w:tab w:val="clear" w:pos="4252" w:leader="none"/>
                <w:tab w:val="clear" w:pos="8504" w:leader="none"/>
              </w:tabs>
              <w:jc w:val="both"/>
            </w:pPr>
            <w:r>
              <w:t>120</w:t>
            </w:r>
          </w:p>
        </w:tc>
        <w:tc>
          <w:tcPr>
            <w:tcW w:w="1255" w:type="dxa"/>
            <w:gridSpan w:val="2"/>
          </w:tcPr>
          <w:p>
            <w:pPr>
              <w:pStyle w:val="P6"/>
              <w:tabs>
                <w:tab w:val="clear" w:pos="4252" w:leader="none"/>
                <w:tab w:val="clear" w:pos="8504" w:leader="none"/>
              </w:tabs>
              <w:jc w:val="both"/>
            </w:pPr>
            <w:r>
              <w:t>156</w:t>
            </w:r>
          </w:p>
        </w:tc>
        <w:tc>
          <w:tcPr>
            <w:tcW w:w="1255" w:type="dxa"/>
            <w:gridSpan w:val="2"/>
          </w:tcPr>
          <w:p>
            <w:pPr>
              <w:pStyle w:val="P6"/>
              <w:tabs>
                <w:tab w:val="clear" w:pos="4252" w:leader="none"/>
                <w:tab w:val="clear" w:pos="8504" w:leader="none"/>
              </w:tabs>
              <w:jc w:val="both"/>
            </w:pPr>
            <w:r>
              <w:t>234</w:t>
            </w:r>
          </w:p>
        </w:tc>
        <w:tc>
          <w:tcPr>
            <w:tcW w:w="1255" w:type="dxa"/>
            <w:gridSpan w:val="2"/>
          </w:tcPr>
          <w:p>
            <w:pPr>
              <w:pStyle w:val="P6"/>
              <w:tabs>
                <w:tab w:val="clear" w:pos="4252" w:leader="none"/>
                <w:tab w:val="clear" w:pos="8504" w:leader="none"/>
              </w:tabs>
              <w:jc w:val="both"/>
            </w:pPr>
            <w:r>
              <w:t>432</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2002</w:t>
            </w:r>
          </w:p>
        </w:tc>
        <w:tc>
          <w:tcPr>
            <w:tcW w:w="1255" w:type="dxa"/>
            <w:gridSpan w:val="2"/>
          </w:tcPr>
          <w:p>
            <w:pPr>
              <w:pStyle w:val="P6"/>
              <w:tabs>
                <w:tab w:val="clear" w:pos="4252" w:leader="none"/>
                <w:tab w:val="clear" w:pos="8504" w:leader="none"/>
              </w:tabs>
              <w:jc w:val="both"/>
            </w:pPr>
            <w:r>
              <w:t>22</w:t>
            </w:r>
          </w:p>
        </w:tc>
        <w:tc>
          <w:tcPr>
            <w:tcW w:w="1255" w:type="dxa"/>
            <w:gridSpan w:val="2"/>
          </w:tcPr>
          <w:p>
            <w:pPr>
              <w:pStyle w:val="P6"/>
              <w:tabs>
                <w:tab w:val="clear" w:pos="4252" w:leader="none"/>
                <w:tab w:val="clear" w:pos="8504" w:leader="none"/>
              </w:tabs>
              <w:jc w:val="both"/>
            </w:pPr>
            <w:r>
              <w:t>66</w:t>
            </w:r>
          </w:p>
        </w:tc>
        <w:tc>
          <w:tcPr>
            <w:tcW w:w="1255" w:type="dxa"/>
            <w:gridSpan w:val="2"/>
          </w:tcPr>
          <w:p>
            <w:pPr>
              <w:pStyle w:val="P6"/>
              <w:tabs>
                <w:tab w:val="clear" w:pos="4252" w:leader="none"/>
                <w:tab w:val="clear" w:pos="8504" w:leader="none"/>
              </w:tabs>
              <w:jc w:val="both"/>
            </w:pPr>
            <w:r>
              <w:t>108</w:t>
            </w:r>
          </w:p>
        </w:tc>
        <w:tc>
          <w:tcPr>
            <w:tcW w:w="1255" w:type="dxa"/>
            <w:gridSpan w:val="2"/>
          </w:tcPr>
          <w:p>
            <w:pPr>
              <w:pStyle w:val="P6"/>
              <w:tabs>
                <w:tab w:val="clear" w:pos="4252" w:leader="none"/>
                <w:tab w:val="clear" w:pos="8504" w:leader="none"/>
              </w:tabs>
              <w:jc w:val="both"/>
            </w:pPr>
            <w:r>
              <w:t>144</w:t>
            </w:r>
          </w:p>
        </w:tc>
        <w:tc>
          <w:tcPr>
            <w:tcW w:w="1255" w:type="dxa"/>
            <w:gridSpan w:val="2"/>
          </w:tcPr>
          <w:p>
            <w:pPr>
              <w:pStyle w:val="P6"/>
              <w:tabs>
                <w:tab w:val="clear" w:pos="4252" w:leader="none"/>
                <w:tab w:val="clear" w:pos="8504" w:leader="none"/>
              </w:tabs>
              <w:jc w:val="both"/>
            </w:pPr>
            <w:r>
              <w:t>240</w:t>
            </w:r>
          </w:p>
        </w:tc>
        <w:tc>
          <w:tcPr>
            <w:tcW w:w="1255" w:type="dxa"/>
            <w:gridSpan w:val="2"/>
          </w:tcPr>
          <w:p>
            <w:pPr>
              <w:pStyle w:val="P6"/>
              <w:tabs>
                <w:tab w:val="clear" w:pos="4252" w:leader="none"/>
                <w:tab w:val="clear" w:pos="8504" w:leader="none"/>
              </w:tabs>
              <w:jc w:val="both"/>
            </w:pPr>
            <w:r>
              <w:t>390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2001</w:t>
            </w:r>
          </w:p>
        </w:tc>
        <w:tc>
          <w:tcPr>
            <w:tcW w:w="1255" w:type="dxa"/>
            <w:gridSpan w:val="2"/>
          </w:tcPr>
          <w:p>
            <w:pPr>
              <w:pStyle w:val="P6"/>
              <w:tabs>
                <w:tab w:val="clear" w:pos="4252" w:leader="none"/>
                <w:tab w:val="clear" w:pos="8504" w:leader="none"/>
              </w:tabs>
              <w:jc w:val="both"/>
            </w:pPr>
            <w:r>
              <w:t>18</w:t>
            </w:r>
          </w:p>
        </w:tc>
        <w:tc>
          <w:tcPr>
            <w:tcW w:w="1255" w:type="dxa"/>
            <w:gridSpan w:val="2"/>
          </w:tcPr>
          <w:p>
            <w:pPr>
              <w:pStyle w:val="P6"/>
              <w:tabs>
                <w:tab w:val="clear" w:pos="4252" w:leader="none"/>
                <w:tab w:val="clear" w:pos="8504" w:leader="none"/>
              </w:tabs>
              <w:jc w:val="both"/>
            </w:pPr>
            <w:r>
              <w:t>55</w:t>
            </w:r>
          </w:p>
        </w:tc>
        <w:tc>
          <w:tcPr>
            <w:tcW w:w="1255" w:type="dxa"/>
            <w:gridSpan w:val="2"/>
          </w:tcPr>
          <w:p>
            <w:pPr>
              <w:pStyle w:val="P6"/>
              <w:tabs>
                <w:tab w:val="clear" w:pos="4252" w:leader="none"/>
                <w:tab w:val="clear" w:pos="8504" w:leader="none"/>
              </w:tabs>
              <w:jc w:val="both"/>
            </w:pPr>
            <w:r>
              <w:t>84</w:t>
            </w:r>
          </w:p>
        </w:tc>
        <w:tc>
          <w:tcPr>
            <w:tcW w:w="1255" w:type="dxa"/>
            <w:gridSpan w:val="2"/>
          </w:tcPr>
          <w:p>
            <w:pPr>
              <w:pStyle w:val="P6"/>
              <w:tabs>
                <w:tab w:val="clear" w:pos="4252" w:leader="none"/>
                <w:tab w:val="clear" w:pos="8504" w:leader="none"/>
              </w:tabs>
              <w:jc w:val="both"/>
            </w:pPr>
            <w:r>
              <w:t>120</w:t>
            </w:r>
          </w:p>
        </w:tc>
        <w:tc>
          <w:tcPr>
            <w:tcW w:w="1255" w:type="dxa"/>
            <w:gridSpan w:val="2"/>
          </w:tcPr>
          <w:p>
            <w:pPr>
              <w:pStyle w:val="P6"/>
              <w:tabs>
                <w:tab w:val="clear" w:pos="4252" w:leader="none"/>
                <w:tab w:val="clear" w:pos="8504" w:leader="none"/>
              </w:tabs>
              <w:jc w:val="both"/>
            </w:pPr>
            <w:r>
              <w:t>180</w:t>
            </w:r>
          </w:p>
        </w:tc>
        <w:tc>
          <w:tcPr>
            <w:tcW w:w="1255" w:type="dxa"/>
            <w:gridSpan w:val="2"/>
          </w:tcPr>
          <w:p>
            <w:pPr>
              <w:pStyle w:val="P6"/>
              <w:tabs>
                <w:tab w:val="clear" w:pos="4252" w:leader="none"/>
                <w:tab w:val="clear" w:pos="8504" w:leader="none"/>
              </w:tabs>
              <w:jc w:val="both"/>
            </w:pPr>
            <w:r>
              <w:t>300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2000</w:t>
            </w:r>
          </w:p>
        </w:tc>
        <w:tc>
          <w:tcPr>
            <w:tcW w:w="1255" w:type="dxa"/>
            <w:gridSpan w:val="2"/>
          </w:tcPr>
          <w:p>
            <w:pPr>
              <w:pStyle w:val="P6"/>
              <w:tabs>
                <w:tab w:val="clear" w:pos="4252" w:leader="none"/>
                <w:tab w:val="clear" w:pos="8504" w:leader="none"/>
              </w:tabs>
              <w:jc w:val="both"/>
            </w:pPr>
            <w:r>
              <w:t>15</w:t>
            </w:r>
          </w:p>
        </w:tc>
        <w:tc>
          <w:tcPr>
            <w:tcW w:w="1255" w:type="dxa"/>
            <w:gridSpan w:val="2"/>
          </w:tcPr>
          <w:p>
            <w:pPr>
              <w:pStyle w:val="P6"/>
              <w:tabs>
                <w:tab w:val="clear" w:pos="4252" w:leader="none"/>
                <w:tab w:val="clear" w:pos="8504" w:leader="none"/>
              </w:tabs>
              <w:jc w:val="both"/>
            </w:pPr>
            <w:r>
              <w:t>49</w:t>
            </w:r>
          </w:p>
        </w:tc>
        <w:tc>
          <w:tcPr>
            <w:tcW w:w="1255" w:type="dxa"/>
            <w:gridSpan w:val="2"/>
          </w:tcPr>
          <w:p>
            <w:pPr>
              <w:pStyle w:val="P6"/>
              <w:tabs>
                <w:tab w:val="clear" w:pos="4252" w:leader="none"/>
                <w:tab w:val="clear" w:pos="8504" w:leader="none"/>
              </w:tabs>
              <w:jc w:val="both"/>
            </w:pPr>
            <w:r>
              <w:t>78</w:t>
            </w:r>
          </w:p>
        </w:tc>
        <w:tc>
          <w:tcPr>
            <w:tcW w:w="1255" w:type="dxa"/>
            <w:gridSpan w:val="2"/>
          </w:tcPr>
          <w:p>
            <w:pPr>
              <w:pStyle w:val="P6"/>
              <w:tabs>
                <w:tab w:val="clear" w:pos="4252" w:leader="none"/>
                <w:tab w:val="clear" w:pos="8504" w:leader="none"/>
              </w:tabs>
              <w:jc w:val="both"/>
            </w:pPr>
            <w:r>
              <w:t>111</w:t>
            </w:r>
          </w:p>
        </w:tc>
        <w:tc>
          <w:tcPr>
            <w:tcW w:w="1255" w:type="dxa"/>
            <w:gridSpan w:val="2"/>
          </w:tcPr>
          <w:p>
            <w:pPr>
              <w:pStyle w:val="P6"/>
              <w:tabs>
                <w:tab w:val="clear" w:pos="4252" w:leader="none"/>
                <w:tab w:val="clear" w:pos="8504" w:leader="none"/>
              </w:tabs>
              <w:jc w:val="both"/>
            </w:pPr>
            <w:r>
              <w:t>168</w:t>
            </w:r>
          </w:p>
        </w:tc>
        <w:tc>
          <w:tcPr>
            <w:tcW w:w="1255" w:type="dxa"/>
            <w:gridSpan w:val="2"/>
          </w:tcPr>
          <w:p>
            <w:pPr>
              <w:pStyle w:val="P6"/>
              <w:tabs>
                <w:tab w:val="clear" w:pos="4252" w:leader="none"/>
                <w:tab w:val="clear" w:pos="8504" w:leader="none"/>
              </w:tabs>
              <w:jc w:val="both"/>
            </w:pPr>
            <w:r>
              <w:t>270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1999</w:t>
            </w:r>
          </w:p>
        </w:tc>
        <w:tc>
          <w:tcPr>
            <w:tcW w:w="1255" w:type="dxa"/>
            <w:gridSpan w:val="2"/>
          </w:tcPr>
          <w:p>
            <w:pPr>
              <w:pStyle w:val="P6"/>
              <w:tabs>
                <w:tab w:val="clear" w:pos="4252" w:leader="none"/>
                <w:tab w:val="clear" w:pos="8504" w:leader="none"/>
              </w:tabs>
              <w:jc w:val="both"/>
            </w:pPr>
          </w:p>
        </w:tc>
        <w:tc>
          <w:tcPr>
            <w:tcW w:w="1255" w:type="dxa"/>
            <w:gridSpan w:val="2"/>
          </w:tcPr>
          <w:p>
            <w:pPr>
              <w:pStyle w:val="P6"/>
              <w:tabs>
                <w:tab w:val="clear" w:pos="4252" w:leader="none"/>
                <w:tab w:val="clear" w:pos="8504" w:leader="none"/>
              </w:tabs>
              <w:jc w:val="both"/>
            </w:pPr>
            <w:r>
              <w:t>43</w:t>
            </w:r>
          </w:p>
        </w:tc>
        <w:tc>
          <w:tcPr>
            <w:tcW w:w="1255" w:type="dxa"/>
            <w:gridSpan w:val="2"/>
          </w:tcPr>
          <w:p>
            <w:pPr>
              <w:pStyle w:val="P6"/>
              <w:tabs>
                <w:tab w:val="clear" w:pos="4252" w:leader="none"/>
                <w:tab w:val="clear" w:pos="8504" w:leader="none"/>
              </w:tabs>
              <w:jc w:val="both"/>
            </w:pPr>
            <w:r>
              <w:t>72</w:t>
            </w:r>
          </w:p>
        </w:tc>
        <w:tc>
          <w:tcPr>
            <w:tcW w:w="1255" w:type="dxa"/>
            <w:gridSpan w:val="2"/>
          </w:tcPr>
          <w:p>
            <w:pPr>
              <w:pStyle w:val="P6"/>
              <w:tabs>
                <w:tab w:val="clear" w:pos="4252" w:leader="none"/>
                <w:tab w:val="clear" w:pos="8504" w:leader="none"/>
              </w:tabs>
              <w:jc w:val="both"/>
            </w:pPr>
            <w:r>
              <w:t>96</w:t>
            </w:r>
          </w:p>
        </w:tc>
        <w:tc>
          <w:tcPr>
            <w:tcW w:w="1255" w:type="dxa"/>
            <w:gridSpan w:val="2"/>
          </w:tcPr>
          <w:p>
            <w:pPr>
              <w:pStyle w:val="P6"/>
              <w:tabs>
                <w:tab w:val="clear" w:pos="4252" w:leader="none"/>
                <w:tab w:val="clear" w:pos="8504" w:leader="none"/>
              </w:tabs>
              <w:jc w:val="both"/>
            </w:pPr>
            <w:r>
              <w:t>144</w:t>
            </w:r>
          </w:p>
        </w:tc>
        <w:tc>
          <w:tcPr>
            <w:tcW w:w="1255" w:type="dxa"/>
            <w:gridSpan w:val="2"/>
          </w:tcPr>
          <w:p>
            <w:pPr>
              <w:pStyle w:val="P6"/>
              <w:tabs>
                <w:tab w:val="clear" w:pos="4252" w:leader="none"/>
                <w:tab w:val="clear" w:pos="8504" w:leader="none"/>
              </w:tabs>
              <w:jc w:val="both"/>
            </w:pPr>
            <w:r>
              <w:t>240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1998</w:t>
            </w:r>
          </w:p>
        </w:tc>
        <w:tc>
          <w:tcPr>
            <w:tcW w:w="1255" w:type="dxa"/>
            <w:gridSpan w:val="2"/>
          </w:tcPr>
          <w:p>
            <w:pPr>
              <w:pStyle w:val="P6"/>
              <w:tabs>
                <w:tab w:val="clear" w:pos="4252" w:leader="none"/>
                <w:tab w:val="clear" w:pos="8504" w:leader="none"/>
              </w:tabs>
              <w:jc w:val="both"/>
            </w:pPr>
          </w:p>
        </w:tc>
        <w:tc>
          <w:tcPr>
            <w:tcW w:w="1255" w:type="dxa"/>
            <w:gridSpan w:val="2"/>
          </w:tcPr>
          <w:p>
            <w:pPr>
              <w:pStyle w:val="P6"/>
              <w:tabs>
                <w:tab w:val="clear" w:pos="4252" w:leader="none"/>
                <w:tab w:val="clear" w:pos="8504" w:leader="none"/>
              </w:tabs>
              <w:jc w:val="both"/>
            </w:pPr>
            <w:r>
              <w:t>39</w:t>
            </w:r>
          </w:p>
        </w:tc>
        <w:tc>
          <w:tcPr>
            <w:tcW w:w="1255" w:type="dxa"/>
            <w:gridSpan w:val="2"/>
          </w:tcPr>
          <w:p>
            <w:pPr>
              <w:pStyle w:val="P6"/>
              <w:tabs>
                <w:tab w:val="clear" w:pos="4252" w:leader="none"/>
                <w:tab w:val="clear" w:pos="8504" w:leader="none"/>
              </w:tabs>
              <w:jc w:val="both"/>
            </w:pPr>
            <w:r>
              <w:t>60</w:t>
            </w:r>
          </w:p>
        </w:tc>
        <w:tc>
          <w:tcPr>
            <w:tcW w:w="1255" w:type="dxa"/>
            <w:gridSpan w:val="2"/>
          </w:tcPr>
          <w:p>
            <w:pPr>
              <w:pStyle w:val="P6"/>
              <w:tabs>
                <w:tab w:val="clear" w:pos="4252" w:leader="none"/>
                <w:tab w:val="clear" w:pos="8504" w:leader="none"/>
              </w:tabs>
              <w:jc w:val="both"/>
            </w:pPr>
            <w:r>
              <w:t>84</w:t>
            </w:r>
          </w:p>
        </w:tc>
        <w:tc>
          <w:tcPr>
            <w:tcW w:w="1255" w:type="dxa"/>
            <w:gridSpan w:val="2"/>
          </w:tcPr>
          <w:p>
            <w:pPr>
              <w:pStyle w:val="P6"/>
              <w:tabs>
                <w:tab w:val="clear" w:pos="4252" w:leader="none"/>
                <w:tab w:val="clear" w:pos="8504" w:leader="none"/>
              </w:tabs>
              <w:jc w:val="both"/>
            </w:pPr>
            <w:r>
              <w:t>120</w:t>
            </w:r>
          </w:p>
        </w:tc>
        <w:tc>
          <w:tcPr>
            <w:tcW w:w="1255" w:type="dxa"/>
            <w:gridSpan w:val="2"/>
          </w:tcPr>
          <w:p>
            <w:pPr>
              <w:pStyle w:val="P6"/>
              <w:tabs>
                <w:tab w:val="clear" w:pos="4252" w:leader="none"/>
                <w:tab w:val="clear" w:pos="8504" w:leader="none"/>
              </w:tabs>
              <w:jc w:val="both"/>
            </w:pPr>
            <w:r>
              <w:t>210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1997</w:t>
            </w:r>
          </w:p>
        </w:tc>
        <w:tc>
          <w:tcPr>
            <w:tcW w:w="1255" w:type="dxa"/>
            <w:gridSpan w:val="2"/>
          </w:tcPr>
          <w:p>
            <w:pPr>
              <w:pStyle w:val="P6"/>
              <w:tabs>
                <w:tab w:val="clear" w:pos="4252" w:leader="none"/>
                <w:tab w:val="clear" w:pos="8504" w:leader="none"/>
              </w:tabs>
              <w:jc w:val="both"/>
            </w:pPr>
          </w:p>
        </w:tc>
        <w:tc>
          <w:tcPr>
            <w:tcW w:w="1255" w:type="dxa"/>
            <w:gridSpan w:val="2"/>
          </w:tcPr>
          <w:p>
            <w:pPr>
              <w:pStyle w:val="P6"/>
              <w:tabs>
                <w:tab w:val="clear" w:pos="4252" w:leader="none"/>
                <w:tab w:val="clear" w:pos="8504" w:leader="none"/>
              </w:tabs>
              <w:jc w:val="both"/>
            </w:pPr>
            <w:r>
              <w:t>35</w:t>
            </w:r>
          </w:p>
        </w:tc>
        <w:tc>
          <w:tcPr>
            <w:tcW w:w="1255" w:type="dxa"/>
            <w:gridSpan w:val="2"/>
          </w:tcPr>
          <w:p>
            <w:pPr>
              <w:pStyle w:val="P6"/>
              <w:tabs>
                <w:tab w:val="clear" w:pos="4252" w:leader="none"/>
                <w:tab w:val="clear" w:pos="8504" w:leader="none"/>
              </w:tabs>
              <w:jc w:val="both"/>
            </w:pPr>
            <w:r>
              <w:t>54</w:t>
            </w:r>
          </w:p>
        </w:tc>
        <w:tc>
          <w:tcPr>
            <w:tcW w:w="1255" w:type="dxa"/>
            <w:gridSpan w:val="2"/>
          </w:tcPr>
          <w:p>
            <w:pPr>
              <w:pStyle w:val="P6"/>
              <w:tabs>
                <w:tab w:val="clear" w:pos="4252" w:leader="none"/>
                <w:tab w:val="clear" w:pos="8504" w:leader="none"/>
              </w:tabs>
              <w:jc w:val="both"/>
            </w:pPr>
            <w:r>
              <w:t>75</w:t>
            </w:r>
          </w:p>
        </w:tc>
        <w:tc>
          <w:tcPr>
            <w:tcW w:w="1255" w:type="dxa"/>
            <w:gridSpan w:val="2"/>
          </w:tcPr>
          <w:p>
            <w:pPr>
              <w:pStyle w:val="P6"/>
              <w:tabs>
                <w:tab w:val="clear" w:pos="4252" w:leader="none"/>
                <w:tab w:val="clear" w:pos="8504" w:leader="none"/>
              </w:tabs>
              <w:jc w:val="both"/>
            </w:pPr>
            <w:r>
              <w:t>108</w:t>
            </w:r>
          </w:p>
        </w:tc>
        <w:tc>
          <w:tcPr>
            <w:tcW w:w="1255" w:type="dxa"/>
            <w:gridSpan w:val="2"/>
          </w:tcPr>
          <w:p>
            <w:pPr>
              <w:pStyle w:val="P6"/>
              <w:tabs>
                <w:tab w:val="clear" w:pos="4252" w:leader="none"/>
                <w:tab w:val="clear" w:pos="8504" w:leader="none"/>
              </w:tabs>
              <w:jc w:val="both"/>
            </w:pPr>
            <w:r>
              <w:t>186</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1996</w:t>
            </w:r>
          </w:p>
        </w:tc>
        <w:tc>
          <w:tcPr>
            <w:tcW w:w="1255" w:type="dxa"/>
            <w:gridSpan w:val="2"/>
          </w:tcPr>
          <w:p>
            <w:pPr>
              <w:pStyle w:val="P6"/>
              <w:tabs>
                <w:tab w:val="clear" w:pos="4252" w:leader="none"/>
                <w:tab w:val="clear" w:pos="8504" w:leader="none"/>
              </w:tabs>
              <w:jc w:val="both"/>
            </w:pPr>
          </w:p>
        </w:tc>
        <w:tc>
          <w:tcPr>
            <w:tcW w:w="1255" w:type="dxa"/>
            <w:gridSpan w:val="2"/>
          </w:tcPr>
          <w:p>
            <w:pPr>
              <w:pStyle w:val="P6"/>
              <w:tabs>
                <w:tab w:val="clear" w:pos="4252" w:leader="none"/>
                <w:tab w:val="clear" w:pos="8504" w:leader="none"/>
              </w:tabs>
              <w:jc w:val="both"/>
            </w:pPr>
            <w:r>
              <w:t>29</w:t>
            </w:r>
          </w:p>
        </w:tc>
        <w:tc>
          <w:tcPr>
            <w:tcW w:w="1255" w:type="dxa"/>
            <w:gridSpan w:val="2"/>
          </w:tcPr>
          <w:p>
            <w:pPr>
              <w:pStyle w:val="P6"/>
              <w:tabs>
                <w:tab w:val="clear" w:pos="4252" w:leader="none"/>
                <w:tab w:val="clear" w:pos="8504" w:leader="none"/>
              </w:tabs>
              <w:jc w:val="both"/>
            </w:pPr>
            <w:r>
              <w:t>48</w:t>
            </w:r>
          </w:p>
        </w:tc>
        <w:tc>
          <w:tcPr>
            <w:tcW w:w="1255" w:type="dxa"/>
            <w:gridSpan w:val="2"/>
          </w:tcPr>
          <w:p>
            <w:pPr>
              <w:pStyle w:val="P6"/>
              <w:tabs>
                <w:tab w:val="clear" w:pos="4252" w:leader="none"/>
                <w:tab w:val="clear" w:pos="8504" w:leader="none"/>
              </w:tabs>
              <w:jc w:val="both"/>
            </w:pPr>
            <w:r>
              <w:t>66</w:t>
            </w:r>
          </w:p>
        </w:tc>
        <w:tc>
          <w:tcPr>
            <w:tcW w:w="1255" w:type="dxa"/>
            <w:gridSpan w:val="2"/>
          </w:tcPr>
          <w:p>
            <w:pPr>
              <w:pStyle w:val="P6"/>
              <w:tabs>
                <w:tab w:val="clear" w:pos="4252" w:leader="none"/>
                <w:tab w:val="clear" w:pos="8504" w:leader="none"/>
              </w:tabs>
              <w:jc w:val="both"/>
            </w:pPr>
            <w:r>
              <w:t>96</w:t>
            </w:r>
          </w:p>
        </w:tc>
        <w:tc>
          <w:tcPr>
            <w:tcW w:w="1255" w:type="dxa"/>
            <w:gridSpan w:val="2"/>
          </w:tcPr>
          <w:p>
            <w:pPr>
              <w:pStyle w:val="P6"/>
              <w:tabs>
                <w:tab w:val="clear" w:pos="4252" w:leader="none"/>
                <w:tab w:val="clear" w:pos="8504" w:leader="none"/>
              </w:tabs>
              <w:jc w:val="both"/>
            </w:pPr>
            <w:r>
              <w:t>168</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1995</w:t>
            </w:r>
          </w:p>
        </w:tc>
        <w:tc>
          <w:tcPr>
            <w:tcW w:w="1255" w:type="dxa"/>
            <w:gridSpan w:val="2"/>
          </w:tcPr>
          <w:p>
            <w:pPr>
              <w:pStyle w:val="P6"/>
              <w:tabs>
                <w:tab w:val="clear" w:pos="4252" w:leader="none"/>
                <w:tab w:val="clear" w:pos="8504" w:leader="none"/>
              </w:tabs>
              <w:jc w:val="both"/>
            </w:pPr>
          </w:p>
        </w:tc>
        <w:tc>
          <w:tcPr>
            <w:tcW w:w="1255" w:type="dxa"/>
            <w:gridSpan w:val="2"/>
          </w:tcPr>
          <w:p>
            <w:pPr>
              <w:pStyle w:val="P6"/>
              <w:tabs>
                <w:tab w:val="clear" w:pos="4252" w:leader="none"/>
                <w:tab w:val="clear" w:pos="8504" w:leader="none"/>
              </w:tabs>
              <w:jc w:val="both"/>
            </w:pPr>
            <w:r>
              <w:t>25</w:t>
            </w:r>
          </w:p>
        </w:tc>
        <w:tc>
          <w:tcPr>
            <w:tcW w:w="1255" w:type="dxa"/>
            <w:gridSpan w:val="2"/>
          </w:tcPr>
          <w:p>
            <w:pPr>
              <w:pStyle w:val="P6"/>
              <w:tabs>
                <w:tab w:val="clear" w:pos="4252" w:leader="none"/>
                <w:tab w:val="clear" w:pos="8504" w:leader="none"/>
              </w:tabs>
              <w:jc w:val="both"/>
            </w:pPr>
            <w:r>
              <w:t>42</w:t>
            </w:r>
          </w:p>
        </w:tc>
        <w:tc>
          <w:tcPr>
            <w:tcW w:w="1255" w:type="dxa"/>
            <w:gridSpan w:val="2"/>
          </w:tcPr>
          <w:p>
            <w:pPr>
              <w:pStyle w:val="P6"/>
              <w:tabs>
                <w:tab w:val="clear" w:pos="4252" w:leader="none"/>
                <w:tab w:val="clear" w:pos="8504" w:leader="none"/>
              </w:tabs>
              <w:jc w:val="both"/>
            </w:pPr>
            <w:r>
              <w:t>60</w:t>
            </w:r>
          </w:p>
        </w:tc>
        <w:tc>
          <w:tcPr>
            <w:tcW w:w="1255" w:type="dxa"/>
            <w:gridSpan w:val="2"/>
          </w:tcPr>
          <w:p>
            <w:pPr>
              <w:pStyle w:val="P6"/>
              <w:tabs>
                <w:tab w:val="clear" w:pos="4252" w:leader="none"/>
                <w:tab w:val="clear" w:pos="8504" w:leader="none"/>
              </w:tabs>
              <w:jc w:val="both"/>
            </w:pPr>
            <w:r>
              <w:t>87</w:t>
            </w:r>
          </w:p>
        </w:tc>
        <w:tc>
          <w:tcPr>
            <w:tcW w:w="1255" w:type="dxa"/>
            <w:gridSpan w:val="2"/>
          </w:tcPr>
          <w:p>
            <w:pPr>
              <w:pStyle w:val="P6"/>
              <w:tabs>
                <w:tab w:val="clear" w:pos="4252" w:leader="none"/>
                <w:tab w:val="clear" w:pos="8504" w:leader="none"/>
              </w:tabs>
              <w:jc w:val="both"/>
            </w:pPr>
            <w:r>
              <w:t>150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1994</w:t>
            </w:r>
          </w:p>
        </w:tc>
        <w:tc>
          <w:tcPr>
            <w:tcW w:w="1255" w:type="dxa"/>
            <w:gridSpan w:val="2"/>
          </w:tcPr>
          <w:p>
            <w:pPr>
              <w:pStyle w:val="P6"/>
              <w:tabs>
                <w:tab w:val="clear" w:pos="4252" w:leader="none"/>
                <w:tab w:val="clear" w:pos="8504" w:leader="none"/>
              </w:tabs>
              <w:jc w:val="both"/>
            </w:pPr>
          </w:p>
        </w:tc>
        <w:tc>
          <w:tcPr>
            <w:tcW w:w="1255" w:type="dxa"/>
            <w:gridSpan w:val="2"/>
          </w:tcPr>
          <w:p>
            <w:pPr>
              <w:pStyle w:val="P6"/>
              <w:tabs>
                <w:tab w:val="clear" w:pos="4252" w:leader="none"/>
                <w:tab w:val="clear" w:pos="8504" w:leader="none"/>
              </w:tabs>
              <w:jc w:val="both"/>
            </w:pPr>
            <w:r>
              <w:t>23</w:t>
            </w:r>
          </w:p>
        </w:tc>
        <w:tc>
          <w:tcPr>
            <w:tcW w:w="1255" w:type="dxa"/>
            <w:gridSpan w:val="2"/>
          </w:tcPr>
          <w:p>
            <w:pPr>
              <w:pStyle w:val="P6"/>
              <w:tabs>
                <w:tab w:val="clear" w:pos="4252" w:leader="none"/>
                <w:tab w:val="clear" w:pos="8504" w:leader="none"/>
              </w:tabs>
              <w:jc w:val="both"/>
            </w:pPr>
            <w:r>
              <w:t>36</w:t>
            </w:r>
          </w:p>
        </w:tc>
        <w:tc>
          <w:tcPr>
            <w:tcW w:w="1255" w:type="dxa"/>
            <w:gridSpan w:val="2"/>
          </w:tcPr>
          <w:p>
            <w:pPr>
              <w:pStyle w:val="P6"/>
              <w:tabs>
                <w:tab w:val="clear" w:pos="4252" w:leader="none"/>
                <w:tab w:val="clear" w:pos="8504" w:leader="none"/>
              </w:tabs>
              <w:jc w:val="both"/>
            </w:pPr>
            <w:r>
              <w:t>51</w:t>
            </w:r>
          </w:p>
        </w:tc>
        <w:tc>
          <w:tcPr>
            <w:tcW w:w="1255" w:type="dxa"/>
            <w:gridSpan w:val="2"/>
          </w:tcPr>
          <w:p>
            <w:pPr>
              <w:pStyle w:val="P6"/>
              <w:tabs>
                <w:tab w:val="clear" w:pos="4252" w:leader="none"/>
                <w:tab w:val="clear" w:pos="8504" w:leader="none"/>
              </w:tabs>
              <w:jc w:val="both"/>
            </w:pPr>
            <w:r>
              <w:t>78</w:t>
            </w:r>
          </w:p>
        </w:tc>
        <w:tc>
          <w:tcPr>
            <w:tcW w:w="1255" w:type="dxa"/>
            <w:gridSpan w:val="2"/>
          </w:tcPr>
          <w:p>
            <w:pPr>
              <w:pStyle w:val="P6"/>
              <w:tabs>
                <w:tab w:val="clear" w:pos="4252" w:leader="none"/>
                <w:tab w:val="clear" w:pos="8504" w:leader="none"/>
              </w:tabs>
              <w:jc w:val="both"/>
            </w:pPr>
            <w:r>
              <w:t>138</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1993</w:t>
            </w:r>
          </w:p>
        </w:tc>
        <w:tc>
          <w:tcPr>
            <w:tcW w:w="1255" w:type="dxa"/>
            <w:gridSpan w:val="2"/>
          </w:tcPr>
          <w:p>
            <w:pPr>
              <w:pStyle w:val="P6"/>
              <w:tabs>
                <w:tab w:val="clear" w:pos="4252" w:leader="none"/>
                <w:tab w:val="clear" w:pos="8504" w:leader="none"/>
              </w:tabs>
              <w:jc w:val="both"/>
            </w:pPr>
          </w:p>
        </w:tc>
        <w:tc>
          <w:tcPr>
            <w:tcW w:w="1255" w:type="dxa"/>
            <w:gridSpan w:val="2"/>
          </w:tcPr>
          <w:p>
            <w:pPr>
              <w:pStyle w:val="P6"/>
              <w:tabs>
                <w:tab w:val="clear" w:pos="4252" w:leader="none"/>
                <w:tab w:val="clear" w:pos="8504" w:leader="none"/>
              </w:tabs>
              <w:jc w:val="both"/>
            </w:pPr>
            <w:r>
              <w:t>21</w:t>
            </w:r>
          </w:p>
        </w:tc>
        <w:tc>
          <w:tcPr>
            <w:tcW w:w="1255" w:type="dxa"/>
            <w:gridSpan w:val="2"/>
          </w:tcPr>
          <w:p>
            <w:pPr>
              <w:pStyle w:val="P6"/>
              <w:tabs>
                <w:tab w:val="clear" w:pos="4252" w:leader="none"/>
                <w:tab w:val="clear" w:pos="8504" w:leader="none"/>
              </w:tabs>
              <w:jc w:val="both"/>
            </w:pPr>
            <w:r>
              <w:t>33</w:t>
            </w:r>
          </w:p>
        </w:tc>
        <w:tc>
          <w:tcPr>
            <w:tcW w:w="1255" w:type="dxa"/>
            <w:gridSpan w:val="2"/>
          </w:tcPr>
          <w:p>
            <w:pPr>
              <w:pStyle w:val="P6"/>
              <w:tabs>
                <w:tab w:val="clear" w:pos="4252" w:leader="none"/>
                <w:tab w:val="clear" w:pos="8504" w:leader="none"/>
              </w:tabs>
              <w:jc w:val="both"/>
            </w:pPr>
            <w:r>
              <w:t>42</w:t>
            </w:r>
          </w:p>
        </w:tc>
        <w:tc>
          <w:tcPr>
            <w:tcW w:w="1255" w:type="dxa"/>
            <w:gridSpan w:val="2"/>
          </w:tcPr>
          <w:p>
            <w:pPr>
              <w:pStyle w:val="P6"/>
              <w:tabs>
                <w:tab w:val="clear" w:pos="4252" w:leader="none"/>
                <w:tab w:val="clear" w:pos="8504" w:leader="none"/>
              </w:tabs>
              <w:jc w:val="both"/>
            </w:pPr>
            <w:r>
              <w:t>69</w:t>
            </w:r>
          </w:p>
        </w:tc>
        <w:tc>
          <w:tcPr>
            <w:tcW w:w="1255" w:type="dxa"/>
            <w:gridSpan w:val="2"/>
          </w:tcPr>
          <w:p>
            <w:pPr>
              <w:pStyle w:val="P6"/>
              <w:tabs>
                <w:tab w:val="clear" w:pos="4252" w:leader="none"/>
                <w:tab w:val="clear" w:pos="8504" w:leader="none"/>
              </w:tabs>
              <w:jc w:val="both"/>
            </w:pPr>
            <w:r>
              <w:t>120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1992</w:t>
            </w:r>
          </w:p>
        </w:tc>
        <w:tc>
          <w:tcPr>
            <w:tcW w:w="1255" w:type="dxa"/>
            <w:gridSpan w:val="2"/>
          </w:tcPr>
          <w:p>
            <w:pPr>
              <w:pStyle w:val="P6"/>
              <w:tabs>
                <w:tab w:val="clear" w:pos="4252" w:leader="none"/>
                <w:tab w:val="clear" w:pos="8504" w:leader="none"/>
              </w:tabs>
              <w:jc w:val="both"/>
            </w:pPr>
          </w:p>
        </w:tc>
        <w:tc>
          <w:tcPr>
            <w:tcW w:w="1255" w:type="dxa"/>
            <w:gridSpan w:val="2"/>
          </w:tcPr>
          <w:p>
            <w:pPr>
              <w:pStyle w:val="P6"/>
              <w:tabs>
                <w:tab w:val="clear" w:pos="4252" w:leader="none"/>
                <w:tab w:val="clear" w:pos="8504" w:leader="none"/>
              </w:tabs>
              <w:jc w:val="both"/>
            </w:pPr>
            <w:r>
              <w:t>18</w:t>
            </w:r>
          </w:p>
        </w:tc>
        <w:tc>
          <w:tcPr>
            <w:tcW w:w="1255" w:type="dxa"/>
            <w:gridSpan w:val="2"/>
          </w:tcPr>
          <w:p>
            <w:pPr>
              <w:pStyle w:val="P6"/>
              <w:tabs>
                <w:tab w:val="clear" w:pos="4252" w:leader="none"/>
                <w:tab w:val="clear" w:pos="8504" w:leader="none"/>
              </w:tabs>
              <w:jc w:val="both"/>
            </w:pPr>
            <w:r>
              <w:t>27</w:t>
            </w:r>
          </w:p>
        </w:tc>
        <w:tc>
          <w:tcPr>
            <w:tcW w:w="1255" w:type="dxa"/>
            <w:gridSpan w:val="2"/>
          </w:tcPr>
          <w:p>
            <w:pPr>
              <w:pStyle w:val="P6"/>
              <w:tabs>
                <w:tab w:val="clear" w:pos="4252" w:leader="none"/>
                <w:tab w:val="clear" w:pos="8504" w:leader="none"/>
              </w:tabs>
              <w:jc w:val="both"/>
            </w:pPr>
            <w:r>
              <w:t>37</w:t>
            </w:r>
          </w:p>
        </w:tc>
        <w:tc>
          <w:tcPr>
            <w:tcW w:w="1255" w:type="dxa"/>
            <w:gridSpan w:val="2"/>
          </w:tcPr>
          <w:p>
            <w:pPr>
              <w:pStyle w:val="P6"/>
              <w:tabs>
                <w:tab w:val="clear" w:pos="4252" w:leader="none"/>
                <w:tab w:val="clear" w:pos="8504" w:leader="none"/>
              </w:tabs>
              <w:jc w:val="both"/>
            </w:pPr>
            <w:r>
              <w:t>60</w:t>
            </w:r>
          </w:p>
        </w:tc>
        <w:tc>
          <w:tcPr>
            <w:tcW w:w="1255" w:type="dxa"/>
            <w:gridSpan w:val="2"/>
          </w:tcPr>
          <w:p>
            <w:pPr>
              <w:pStyle w:val="P6"/>
              <w:tabs>
                <w:tab w:val="clear" w:pos="4252" w:leader="none"/>
                <w:tab w:val="clear" w:pos="8504" w:leader="none"/>
              </w:tabs>
              <w:jc w:val="both"/>
            </w:pPr>
            <w:r>
              <w:t>102</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1991</w:t>
            </w:r>
          </w:p>
        </w:tc>
        <w:tc>
          <w:tcPr>
            <w:tcW w:w="1255" w:type="dxa"/>
            <w:gridSpan w:val="2"/>
          </w:tcPr>
          <w:p>
            <w:pPr>
              <w:pStyle w:val="P6"/>
              <w:tabs>
                <w:tab w:val="clear" w:pos="4252" w:leader="none"/>
                <w:tab w:val="clear" w:pos="8504" w:leader="none"/>
              </w:tabs>
              <w:jc w:val="both"/>
            </w:pPr>
          </w:p>
        </w:tc>
        <w:tc>
          <w:tcPr>
            <w:tcW w:w="1255" w:type="dxa"/>
            <w:gridSpan w:val="2"/>
          </w:tcPr>
          <w:p>
            <w:pPr>
              <w:pStyle w:val="P6"/>
              <w:tabs>
                <w:tab w:val="clear" w:pos="4252" w:leader="none"/>
                <w:tab w:val="clear" w:pos="8504" w:leader="none"/>
              </w:tabs>
              <w:jc w:val="both"/>
            </w:pPr>
            <w:r>
              <w:t>14</w:t>
            </w:r>
          </w:p>
        </w:tc>
        <w:tc>
          <w:tcPr>
            <w:tcW w:w="1255" w:type="dxa"/>
            <w:gridSpan w:val="2"/>
          </w:tcPr>
          <w:p>
            <w:pPr>
              <w:pStyle w:val="P6"/>
              <w:tabs>
                <w:tab w:val="clear" w:pos="4252" w:leader="none"/>
                <w:tab w:val="clear" w:pos="8504" w:leader="none"/>
              </w:tabs>
              <w:jc w:val="both"/>
            </w:pPr>
            <w:r>
              <w:t>24</w:t>
            </w:r>
          </w:p>
        </w:tc>
        <w:tc>
          <w:tcPr>
            <w:tcW w:w="1255" w:type="dxa"/>
            <w:gridSpan w:val="2"/>
          </w:tcPr>
          <w:p>
            <w:pPr>
              <w:pStyle w:val="P6"/>
              <w:tabs>
                <w:tab w:val="clear" w:pos="4252" w:leader="none"/>
                <w:tab w:val="clear" w:pos="8504" w:leader="none"/>
              </w:tabs>
              <w:jc w:val="both"/>
            </w:pPr>
            <w:r>
              <w:t>33</w:t>
            </w:r>
          </w:p>
        </w:tc>
        <w:tc>
          <w:tcPr>
            <w:tcW w:w="1255" w:type="dxa"/>
            <w:gridSpan w:val="2"/>
          </w:tcPr>
          <w:p>
            <w:pPr>
              <w:pStyle w:val="P6"/>
              <w:tabs>
                <w:tab w:val="clear" w:pos="4252" w:leader="none"/>
                <w:tab w:val="clear" w:pos="8504" w:leader="none"/>
              </w:tabs>
              <w:jc w:val="both"/>
            </w:pPr>
            <w:r>
              <w:t>51</w:t>
            </w:r>
          </w:p>
        </w:tc>
        <w:tc>
          <w:tcPr>
            <w:tcW w:w="1255" w:type="dxa"/>
            <w:gridSpan w:val="2"/>
          </w:tcPr>
          <w:p>
            <w:pPr>
              <w:pStyle w:val="P6"/>
              <w:tabs>
                <w:tab w:val="clear" w:pos="4252" w:leader="none"/>
                <w:tab w:val="clear" w:pos="8504" w:leader="none"/>
              </w:tabs>
              <w:jc w:val="both"/>
            </w:pPr>
            <w:r>
              <w:t>90</w:t>
            </w:r>
          </w:p>
        </w:tc>
      </w:tr>
      <w:tr>
        <w:tblPrEx>
          <w:tblBorders>
            <w:top w:val="single" w:sz="6" w:space="0" w:shadow="0" w:frame="0"/>
            <w:left w:val="single" w:sz="6" w:space="0" w:shadow="0" w:frame="0"/>
            <w:bottom w:val="single" w:sz="6" w:space="0" w:shadow="0" w:frame="0"/>
            <w:right w:val="single" w:sz="6" w:space="0" w:shadow="0" w:frame="0"/>
            <w:insideH w:val="single" w:sz="6" w:space="0" w:shadow="0" w:frame="0"/>
            <w:insideV w:val="single" w:sz="6" w:space="0" w:shadow="0" w:frame="0"/>
          </w:tblBorders>
          <w:tblLayout w:type="fixed"/>
        </w:tblPrEx>
        <w:trPr>
          <w:gridBefore w:val="1"/>
        </w:trPr>
        <w:tc>
          <w:tcPr>
            <w:tcW w:w="1255" w:type="dxa"/>
            <w:gridSpan w:val="2"/>
          </w:tcPr>
          <w:p>
            <w:pPr>
              <w:pStyle w:val="P6"/>
              <w:tabs>
                <w:tab w:val="clear" w:pos="4252" w:leader="none"/>
                <w:tab w:val="clear" w:pos="8504" w:leader="none"/>
              </w:tabs>
              <w:jc w:val="both"/>
            </w:pPr>
            <w:r>
              <w:t>1990 y ant.</w:t>
            </w:r>
          </w:p>
        </w:tc>
        <w:tc>
          <w:tcPr>
            <w:tcW w:w="1255" w:type="dxa"/>
            <w:gridSpan w:val="2"/>
          </w:tcPr>
          <w:p>
            <w:pPr>
              <w:pStyle w:val="P6"/>
              <w:tabs>
                <w:tab w:val="clear" w:pos="4252" w:leader="none"/>
                <w:tab w:val="clear" w:pos="8504" w:leader="none"/>
              </w:tabs>
              <w:jc w:val="both"/>
            </w:pPr>
          </w:p>
        </w:tc>
        <w:tc>
          <w:tcPr>
            <w:tcW w:w="1255" w:type="dxa"/>
            <w:gridSpan w:val="2"/>
          </w:tcPr>
          <w:p>
            <w:pPr>
              <w:pStyle w:val="P6"/>
              <w:tabs>
                <w:tab w:val="clear" w:pos="4252" w:leader="none"/>
                <w:tab w:val="clear" w:pos="8504" w:leader="none"/>
              </w:tabs>
              <w:jc w:val="both"/>
            </w:pPr>
            <w:r>
              <w:t>12</w:t>
            </w:r>
          </w:p>
        </w:tc>
        <w:tc>
          <w:tcPr>
            <w:tcW w:w="1255" w:type="dxa"/>
            <w:gridSpan w:val="2"/>
          </w:tcPr>
          <w:p>
            <w:pPr>
              <w:pStyle w:val="P6"/>
              <w:tabs>
                <w:tab w:val="clear" w:pos="4252" w:leader="none"/>
                <w:tab w:val="clear" w:pos="8504" w:leader="none"/>
              </w:tabs>
              <w:jc w:val="both"/>
            </w:pPr>
            <w:r>
              <w:t>21</w:t>
            </w:r>
          </w:p>
        </w:tc>
        <w:tc>
          <w:tcPr>
            <w:tcW w:w="1255" w:type="dxa"/>
            <w:gridSpan w:val="2"/>
          </w:tcPr>
          <w:p>
            <w:pPr>
              <w:pStyle w:val="P6"/>
              <w:tabs>
                <w:tab w:val="clear" w:pos="4252" w:leader="none"/>
                <w:tab w:val="clear" w:pos="8504" w:leader="none"/>
              </w:tabs>
              <w:jc w:val="both"/>
            </w:pPr>
            <w:r>
              <w:t>28</w:t>
            </w:r>
          </w:p>
        </w:tc>
        <w:tc>
          <w:tcPr>
            <w:tcW w:w="1255" w:type="dxa"/>
            <w:gridSpan w:val="2"/>
          </w:tcPr>
          <w:p>
            <w:pPr>
              <w:pStyle w:val="P6"/>
              <w:tabs>
                <w:tab w:val="clear" w:pos="4252" w:leader="none"/>
                <w:tab w:val="clear" w:pos="8504" w:leader="none"/>
              </w:tabs>
              <w:jc w:val="both"/>
            </w:pPr>
            <w:r>
              <w:t>42</w:t>
            </w:r>
          </w:p>
        </w:tc>
        <w:tc>
          <w:tcPr>
            <w:tcW w:w="1255" w:type="dxa"/>
            <w:gridSpan w:val="2"/>
          </w:tcPr>
          <w:p>
            <w:pPr>
              <w:pStyle w:val="P6"/>
              <w:tabs>
                <w:tab w:val="clear" w:pos="4252" w:leader="none"/>
                <w:tab w:val="clear" w:pos="8504" w:leader="none"/>
              </w:tabs>
              <w:jc w:val="both"/>
            </w:pPr>
            <w:r>
              <w:t>78</w:t>
            </w:r>
          </w:p>
        </w:tc>
      </w:tr>
    </w:tbl>
    <w:p>
      <w:pPr>
        <w:pStyle w:val="P6"/>
        <w:tabs>
          <w:tab w:val="clear" w:pos="4252" w:leader="none"/>
          <w:tab w:val="clear" w:pos="8504" w:leader="none"/>
        </w:tabs>
        <w:jc w:val="both"/>
      </w:pPr>
    </w:p>
    <w:p>
      <w:pPr>
        <w:pStyle w:val="P6"/>
        <w:tabs>
          <w:tab w:val="clear" w:pos="4252" w:leader="none"/>
          <w:tab w:val="clear" w:pos="8504" w:leader="none"/>
        </w:tabs>
        <w:jc w:val="both"/>
      </w:pPr>
    </w:p>
    <w:p>
      <w:pPr>
        <w:pStyle w:val="P6"/>
        <w:tabs>
          <w:tab w:val="clear" w:pos="4252" w:leader="none"/>
          <w:tab w:val="clear" w:pos="8504" w:leader="none"/>
        </w:tabs>
        <w:jc w:val="both"/>
      </w:pPr>
      <w:r>
        <w:t xml:space="preserve">Las unidades de fabricación nacional abonarán la Contribución sobre los valores establecidos en la escala precedente con un descuento del veinte por ciento (20%). </w:t>
      </w:r>
    </w:p>
    <w:p>
      <w:pPr>
        <w:pStyle w:val="P6"/>
        <w:tabs>
          <w:tab w:val="clear" w:pos="4252" w:leader="none"/>
          <w:tab w:val="clear" w:pos="8504" w:leader="none"/>
        </w:tabs>
        <w:jc w:val="both"/>
      </w:pPr>
    </w:p>
    <w:p>
      <w:pPr>
        <w:pStyle w:val="P6"/>
        <w:tabs>
          <w:tab w:val="clear" w:pos="4252" w:leader="none"/>
          <w:tab w:val="clear" w:pos="8504" w:leader="none"/>
        </w:tabs>
        <w:jc w:val="both"/>
      </w:pPr>
      <w:r>
        <w:t>2)-d- Por juego de chapa para ensayo de:</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both"/>
      </w:pPr>
      <w:r>
        <w:t>Camiones, camionetas y automóviles.. . . . . . . . . . . .. . . . ..... . . . . . . . . . . . . . . . . $ 90,00</w:t>
      </w:r>
    </w:p>
    <w:p>
      <w:pPr>
        <w:pStyle w:val="P6"/>
        <w:tabs>
          <w:tab w:val="clear" w:pos="4252" w:leader="none"/>
          <w:tab w:val="clear" w:pos="8504" w:leader="none"/>
        </w:tabs>
        <w:jc w:val="both"/>
      </w:pPr>
      <w:r>
        <w:t xml:space="preserve">Motocicletas. .  . . . . . . . . . . . . . . . . . . . . . . . . . . . . . . . . . . ..... . . . . . . . . . . . . . . $ 18,00</w:t>
      </w:r>
    </w:p>
    <w:p>
      <w:pPr>
        <w:pStyle w:val="P6"/>
        <w:tabs>
          <w:tab w:val="clear" w:pos="4252" w:leader="none"/>
          <w:tab w:val="clear" w:pos="8504" w:leader="none"/>
        </w:tabs>
        <w:jc w:val="both"/>
      </w:pPr>
      <w:r>
        <w:t>Se expedirán únicamente para fábricas por vehículos en experimentación.</w:t>
      </w:r>
    </w:p>
    <w:p>
      <w:pPr>
        <w:pStyle w:val="P6"/>
        <w:tabs>
          <w:tab w:val="clear" w:pos="4252" w:leader="none"/>
          <w:tab w:val="clear" w:pos="8504" w:leader="none"/>
        </w:tabs>
        <w:jc w:val="both"/>
        <w:rPr>
          <w:rStyle w:val="C3"/>
          <w:b w:val="1"/>
        </w:rPr>
      </w:pPr>
    </w:p>
    <w:p>
      <w:pPr>
        <w:pStyle w:val="P6"/>
        <w:tabs>
          <w:tab w:val="clear" w:pos="4252" w:leader="none"/>
          <w:tab w:val="clear" w:pos="8504" w:leader="none"/>
        </w:tabs>
        <w:jc w:val="right"/>
      </w:pPr>
      <w:r>
        <w:t>...///</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rPr>
      </w:pP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...///58.-</w:t>
      </w:r>
    </w:p>
    <w:p>
      <w:pPr>
        <w:pStyle w:val="P6"/>
        <w:tabs>
          <w:tab w:val="clear" w:pos="4252" w:leader="none"/>
          <w:tab w:val="clear" w:pos="8504" w:leader="none"/>
        </w:tabs>
        <w:jc w:val="both"/>
        <w:rPr>
          <w:rStyle w:val="C3"/>
          <w:b w:val="1"/>
          <w:u w:val="single"/>
        </w:rPr>
      </w:pPr>
    </w:p>
    <w:p>
      <w:pPr>
        <w:pStyle w:val="P6"/>
        <w:tabs>
          <w:tab w:val="clear" w:pos="4252" w:leader="none"/>
          <w:tab w:val="clear" w:pos="8504" w:leader="none"/>
        </w:tabs>
        <w:jc w:val="both"/>
        <w:rPr>
          <w:rStyle w:val="C3"/>
          <w:b w:val="1"/>
          <w:u w:val="single"/>
        </w:rPr>
      </w:pPr>
      <w:r>
        <w:rPr>
          <w:rStyle w:val="C3"/>
          <w:b w:val="1"/>
          <w:u w:val="single"/>
        </w:rPr>
        <w:t>Artículo 38:</w:t>
      </w:r>
    </w:p>
    <w:p>
      <w:pPr>
        <w:pStyle w:val="P6"/>
        <w:tabs>
          <w:tab w:val="clear" w:pos="4252" w:leader="none"/>
          <w:tab w:val="clear" w:pos="8504" w:leader="none"/>
        </w:tabs>
        <w:jc w:val="both"/>
        <w:rPr>
          <w:rStyle w:val="C3"/>
        </w:rPr>
      </w:pPr>
    </w:p>
    <w:p>
      <w:pPr>
        <w:pStyle w:val="P6"/>
        <w:tabs>
          <w:tab w:val="clear" w:pos="4252" w:leader="none"/>
          <w:tab w:val="clear" w:pos="8504" w:leader="none"/>
        </w:tabs>
        <w:jc w:val="both"/>
      </w:pPr>
      <w:r>
        <w:t>Fíjase en los siguientes importes la Contribución mínima correspondiente a cada tipo de automotor y/o acoplado, el que a su vez resultará aplicable para los modelos 1989 y anteriores:</w:t>
      </w:r>
    </w:p>
    <w:p>
      <w:pPr>
        <w:pStyle w:val="P6"/>
        <w:tabs>
          <w:tab w:val="clear" w:pos="4252" w:leader="none"/>
          <w:tab w:val="clear" w:pos="8504" w:leader="none"/>
        </w:tabs>
        <w:jc w:val="both"/>
      </w:pPr>
    </w:p>
    <w:p>
      <w:pPr>
        <w:pStyle w:val="P6"/>
        <w:numPr>
          <w:ilvl w:val="0"/>
          <w:numId w:val="27"/>
        </w:numPr>
        <w:tabs>
          <w:tab w:val="clear" w:pos="4252" w:leader="none"/>
          <w:tab w:val="clear" w:pos="8504" w:leader="none"/>
        </w:tabs>
        <w:jc w:val="both"/>
      </w:pPr>
      <w:r>
        <w:t>Automóviles rurales, ambulancias, autos fúnebres.</w:t>
      </w:r>
    </w:p>
    <w:p>
      <w:pPr>
        <w:pStyle w:val="P6"/>
        <w:tabs>
          <w:tab w:val="clear" w:pos="4252" w:leader="none"/>
          <w:tab w:val="clear" w:pos="8504" w:leader="none"/>
        </w:tabs>
        <w:ind w:left="360"/>
        <w:jc w:val="both"/>
      </w:pPr>
      <w:r>
        <w:t xml:space="preserve">1-a- Modelos 1983 y posteriores.. .  . . . . . . . . . . . . . . . . . ...... . . . . . . . . . . . $   60,00</w:t>
      </w:r>
    </w:p>
    <w:p>
      <w:pPr>
        <w:pStyle w:val="P6"/>
        <w:numPr>
          <w:ilvl w:val="0"/>
          <w:numId w:val="27"/>
        </w:numPr>
        <w:tabs>
          <w:tab w:val="left" w:pos="0" w:leader="none"/>
          <w:tab w:val="clear" w:pos="4252" w:leader="none"/>
          <w:tab w:val="clear" w:pos="8504" w:leader="none"/>
        </w:tabs>
        <w:jc w:val="both"/>
      </w:pPr>
      <w:r>
        <w:t>Camionetas, jeeps y furgones:</w:t>
      </w:r>
    </w:p>
    <w:p>
      <w:pPr>
        <w:pStyle w:val="P6"/>
        <w:tabs>
          <w:tab w:val="left" w:pos="0" w:leader="none"/>
          <w:tab w:val="clear" w:pos="4252" w:leader="none"/>
          <w:tab w:val="clear" w:pos="8504" w:leader="none"/>
        </w:tabs>
        <w:ind w:left="360"/>
        <w:jc w:val="both"/>
      </w:pPr>
      <w:r>
        <w:t xml:space="preserve">2-a- Modelos 1983 y posteriores... .. . . . . . . . . . . . . . . . . . . . .... . . . . . . . . .  $   96,00</w:t>
      </w:r>
    </w:p>
    <w:p>
      <w:pPr>
        <w:pStyle w:val="P6"/>
        <w:numPr>
          <w:ilvl w:val="0"/>
          <w:numId w:val="27"/>
        </w:numPr>
        <w:tabs>
          <w:tab w:val="left" w:pos="0" w:leader="none"/>
          <w:tab w:val="clear" w:pos="4252" w:leader="none"/>
          <w:tab w:val="clear" w:pos="8504" w:leader="none"/>
        </w:tabs>
        <w:jc w:val="both"/>
      </w:pPr>
      <w:r>
        <w:t>Camiones:</w:t>
      </w:r>
    </w:p>
    <w:p>
      <w:pPr>
        <w:pStyle w:val="P6"/>
        <w:tabs>
          <w:tab w:val="left" w:pos="0" w:leader="none"/>
          <w:tab w:val="clear" w:pos="4252" w:leader="none"/>
          <w:tab w:val="clear" w:pos="8504" w:leader="none"/>
        </w:tabs>
        <w:jc w:val="both"/>
      </w:pPr>
      <w:r>
        <w:t xml:space="preserve">      3-a- Hasta 15000Kg. .. . . . . . . . . . . . . . . . . . . . . . . . . . . . . . . . ....... . . .  . .  $ 120,00</w:t>
      </w:r>
    </w:p>
    <w:p>
      <w:pPr>
        <w:pStyle w:val="P6"/>
        <w:tabs>
          <w:tab w:val="left" w:pos="0" w:leader="none"/>
          <w:tab w:val="clear" w:pos="4252" w:leader="none"/>
          <w:tab w:val="clear" w:pos="8504" w:leader="none"/>
        </w:tabs>
        <w:jc w:val="both"/>
      </w:pPr>
      <w:r>
        <w:t xml:space="preserve">      3-b- De más de 15000 kg.. . . . . . . .. . . . . . . . . . . . . . . . . . . . . . . . . ..... . . . . $ 156,00 </w:t>
      </w:r>
    </w:p>
    <w:p>
      <w:pPr>
        <w:pStyle w:val="P6"/>
        <w:numPr>
          <w:ilvl w:val="0"/>
          <w:numId w:val="27"/>
        </w:numPr>
        <w:tabs>
          <w:tab w:val="left" w:pos="0" w:leader="none"/>
          <w:tab w:val="clear" w:pos="4252" w:leader="none"/>
          <w:tab w:val="clear" w:pos="8504" w:leader="none"/>
        </w:tabs>
        <w:jc w:val="both"/>
      </w:pPr>
      <w:r>
        <w:t xml:space="preserve">Colectivos. . . .  . . . . . . . . . . . . . . . . . . . . . . . . . . . . . . . . . . . . . . .. .. . ...... . .$ 120,00</w:t>
      </w:r>
    </w:p>
    <w:p>
      <w:pPr>
        <w:pStyle w:val="P6"/>
        <w:tabs>
          <w:tab w:val="left" w:pos="0" w:leader="none"/>
          <w:tab w:val="clear" w:pos="4252" w:leader="none"/>
          <w:tab w:val="clear" w:pos="8504" w:leader="none"/>
        </w:tabs>
        <w:jc w:val="both"/>
      </w:pPr>
      <w:r>
        <w:tab/>
        <w:t>Acoplados de Carga :</w:t>
      </w:r>
    </w:p>
    <w:p>
      <w:pPr>
        <w:pStyle w:val="P6"/>
        <w:tabs>
          <w:tab w:val="left" w:pos="0" w:leader="none"/>
          <w:tab w:val="clear" w:pos="4252" w:leader="none"/>
          <w:tab w:val="clear" w:pos="8504" w:leader="none"/>
        </w:tabs>
        <w:jc w:val="both"/>
      </w:pPr>
      <w:r>
        <w:t xml:space="preserve">    </w:t>
        <w:tab/>
        <w:t xml:space="preserve">4-a- Hasta 5000 Kg.... . . . . .  . . . . . . . . . . . . . . . . . . . . . . . . . . . . ...... . . $   60,00</w:t>
      </w:r>
    </w:p>
    <w:p>
      <w:pPr>
        <w:pStyle w:val="P6"/>
        <w:tabs>
          <w:tab w:val="left" w:pos="0" w:leader="none"/>
          <w:tab w:val="clear" w:pos="4252" w:leader="none"/>
          <w:tab w:val="clear" w:pos="8504" w:leader="none"/>
        </w:tabs>
        <w:jc w:val="both"/>
      </w:pPr>
      <w:r>
        <w:t xml:space="preserve">  </w:t>
        <w:tab/>
        <w:t xml:space="preserve">4-b- De 5001 a 15000 kg.. . . . . . .. . . . . . . . . . . . . . . . . . . . . . . . ..... . . . $   90,00</w:t>
      </w:r>
    </w:p>
    <w:p>
      <w:pPr>
        <w:pStyle w:val="P6"/>
        <w:tabs>
          <w:tab w:val="left" w:pos="0" w:leader="none"/>
          <w:tab w:val="clear" w:pos="4252" w:leader="none"/>
          <w:tab w:val="clear" w:pos="8504" w:leader="none"/>
        </w:tabs>
        <w:jc w:val="both"/>
      </w:pPr>
      <w:r>
        <w:t xml:space="preserve">  </w:t>
        <w:tab/>
        <w:t xml:space="preserve">4-c- De más de 15000 kg. . . . . . . . . . . . . . . . . . . . . . . . . .  . . . . . . ..... . $  120,00</w:t>
      </w:r>
    </w:p>
    <w:p>
      <w:pPr>
        <w:pStyle w:val="P6"/>
        <w:tabs>
          <w:tab w:val="left" w:pos="0" w:leader="none"/>
          <w:tab w:val="clear" w:pos="4252" w:leader="none"/>
          <w:tab w:val="clear" w:pos="8504" w:leader="none"/>
        </w:tabs>
        <w:jc w:val="both"/>
        <w:rPr>
          <w:rStyle w:val="C3"/>
          <w:b w:val="1"/>
        </w:rPr>
      </w:pPr>
    </w:p>
    <w:p>
      <w:pPr>
        <w:pStyle w:val="P6"/>
        <w:tabs>
          <w:tab w:val="left" w:pos="0" w:leader="none"/>
          <w:tab w:val="clear" w:pos="4252" w:leader="none"/>
          <w:tab w:val="clear" w:pos="8504" w:leader="none"/>
        </w:tabs>
        <w:jc w:val="both"/>
        <w:rPr>
          <w:rStyle w:val="C3"/>
          <w:b w:val="1"/>
          <w:u w:val="single"/>
        </w:rPr>
      </w:pPr>
      <w:r>
        <w:rPr>
          <w:rStyle w:val="C3"/>
          <w:b w:val="1"/>
          <w:u w:val="single"/>
        </w:rPr>
        <w:t xml:space="preserve">Artículo 39: </w:t>
      </w:r>
    </w:p>
    <w:p>
      <w:pPr>
        <w:pStyle w:val="P6"/>
        <w:tabs>
          <w:tab w:val="left" w:pos="0" w:leader="none"/>
          <w:tab w:val="clear" w:pos="4252" w:leader="none"/>
          <w:tab w:val="clear" w:pos="8504" w:leader="none"/>
        </w:tabs>
        <w:jc w:val="both"/>
        <w:rPr>
          <w:rStyle w:val="C3"/>
          <w:b w:val="1"/>
        </w:rPr>
      </w:pPr>
    </w:p>
    <w:p>
      <w:pPr>
        <w:pStyle w:val="P6"/>
        <w:tabs>
          <w:tab w:val="left" w:pos="0" w:leader="none"/>
          <w:tab w:val="clear" w:pos="4252" w:leader="none"/>
          <w:tab w:val="clear" w:pos="8504" w:leader="none"/>
        </w:tabs>
        <w:jc w:val="both"/>
      </w:pPr>
      <w:r>
        <w:t>Fíjase en Pesos Noventa mil ($ 90.000) el importe a que se refiere el inciso 2 del artículo 195 Capítulo V Título XII de la Ordenanza Impositiva 3873 y modificatorias.</w:t>
      </w:r>
    </w:p>
    <w:p>
      <w:pPr>
        <w:pStyle w:val="P6"/>
        <w:tabs>
          <w:tab w:val="left" w:pos="0" w:leader="none"/>
          <w:tab w:val="clear" w:pos="4252" w:leader="none"/>
          <w:tab w:val="clear" w:pos="8504" w:leader="none"/>
        </w:tabs>
        <w:jc w:val="both"/>
        <w:rPr>
          <w:rStyle w:val="C3"/>
          <w:b w:val="1"/>
        </w:rPr>
      </w:pPr>
    </w:p>
    <w:p>
      <w:pPr>
        <w:pStyle w:val="P6"/>
        <w:tabs>
          <w:tab w:val="left" w:pos="0" w:leader="none"/>
          <w:tab w:val="clear" w:pos="4252" w:leader="none"/>
          <w:tab w:val="clear" w:pos="8504" w:leader="none"/>
        </w:tabs>
        <w:rPr>
          <w:rStyle w:val="C3"/>
          <w:b w:val="1"/>
          <w:u w:val="single"/>
        </w:rPr>
      </w:pPr>
      <w:r>
        <w:rPr>
          <w:rStyle w:val="C3"/>
          <w:b w:val="1"/>
          <w:u w:val="single"/>
        </w:rPr>
        <w:t>Artículo 40:</w:t>
      </w:r>
    </w:p>
    <w:p>
      <w:pPr>
        <w:pStyle w:val="P6"/>
        <w:tabs>
          <w:tab w:val="left" w:pos="0" w:leader="none"/>
          <w:tab w:val="clear" w:pos="4252" w:leader="none"/>
          <w:tab w:val="clear" w:pos="8504" w:leader="none"/>
        </w:tabs>
      </w:pPr>
      <w:r>
        <w:t xml:space="preserve">Fijase el límite establecido en el inciso 2) art. 196  Capítulo V Título XII de la Ordenanza Impositiva 3873 y modif., a los modelos 1982 y anteriores para automotores en general, y modelos 1999 y anteriores en el caso de ciclomotores hasta 50 cc de cilindrada.</w:t>
      </w:r>
    </w:p>
    <w:p>
      <w:pPr>
        <w:pStyle w:val="P6"/>
        <w:tabs>
          <w:tab w:val="left" w:pos="0" w:leader="none"/>
          <w:tab w:val="clear" w:pos="4252" w:leader="none"/>
          <w:tab w:val="clear" w:pos="8504" w:leader="none"/>
        </w:tabs>
        <w:jc w:val="center"/>
        <w:rPr>
          <w:rStyle w:val="C3"/>
          <w:b w:val="1"/>
          <w:u w:val="single"/>
        </w:rPr>
      </w:pPr>
    </w:p>
    <w:p>
      <w:pPr>
        <w:pStyle w:val="P6"/>
        <w:tabs>
          <w:tab w:val="left" w:pos="0" w:leader="none"/>
          <w:tab w:val="clear" w:pos="4252" w:leader="none"/>
          <w:tab w:val="clear" w:pos="8504" w:leader="none"/>
        </w:tabs>
        <w:jc w:val="center"/>
        <w:rPr>
          <w:rStyle w:val="C3"/>
          <w:b w:val="1"/>
          <w:u w:val="single"/>
        </w:rPr>
      </w:pPr>
      <w:r>
        <w:rPr>
          <w:rStyle w:val="C3"/>
          <w:b w:val="1"/>
          <w:u w:val="single"/>
        </w:rPr>
        <w:t>CAPITULO XIII</w:t>
      </w:r>
    </w:p>
    <w:p>
      <w:pPr>
        <w:pStyle w:val="P6"/>
        <w:tabs>
          <w:tab w:val="left" w:pos="0" w:leader="none"/>
          <w:tab w:val="clear" w:pos="4252" w:leader="none"/>
          <w:tab w:val="clear" w:pos="8504" w:leader="none"/>
        </w:tabs>
        <w:jc w:val="both"/>
        <w:rPr>
          <w:rStyle w:val="C3"/>
          <w:b w:val="1"/>
          <w:u w:val="single"/>
        </w:rPr>
      </w:pPr>
    </w:p>
    <w:p>
      <w:pPr>
        <w:pStyle w:val="P6"/>
        <w:tabs>
          <w:tab w:val="left" w:pos="0" w:leader="none"/>
          <w:tab w:val="clear" w:pos="4252" w:leader="none"/>
          <w:tab w:val="clear" w:pos="8504" w:leader="none"/>
        </w:tabs>
        <w:jc w:val="both"/>
        <w:rPr>
          <w:rStyle w:val="C3"/>
          <w:b w:val="1"/>
        </w:rPr>
      </w:pPr>
      <w:r>
        <w:rPr>
          <w:rStyle w:val="C3"/>
          <w:b w:val="1"/>
          <w:u w:val="single"/>
        </w:rPr>
        <w:t>DISPOSICIONES GENERALES</w:t>
      </w:r>
    </w:p>
    <w:p>
      <w:pPr>
        <w:pStyle w:val="P6"/>
        <w:tabs>
          <w:tab w:val="left" w:pos="0" w:leader="none"/>
          <w:tab w:val="clear" w:pos="4252" w:leader="none"/>
          <w:tab w:val="clear" w:pos="8504" w:leader="none"/>
        </w:tabs>
        <w:jc w:val="both"/>
        <w:rPr>
          <w:rStyle w:val="C3"/>
          <w:b w:val="1"/>
        </w:rPr>
      </w:pPr>
    </w:p>
    <w:p>
      <w:pPr>
        <w:pStyle w:val="P6"/>
        <w:tabs>
          <w:tab w:val="left" w:pos="0" w:leader="none"/>
          <w:tab w:val="clear" w:pos="4252" w:leader="none"/>
          <w:tab w:val="clear" w:pos="8504" w:leader="none"/>
        </w:tabs>
        <w:jc w:val="right"/>
      </w:pPr>
      <w:r>
        <w:t>...///</w:t>
      </w:r>
    </w:p>
    <w:p>
      <w:pPr>
        <w:pStyle w:val="P6"/>
        <w:tabs>
          <w:tab w:val="left" w:pos="0" w:leader="none"/>
          <w:tab w:val="clear" w:pos="4252" w:leader="none"/>
          <w:tab w:val="clear" w:pos="8504" w:leader="none"/>
        </w:tabs>
        <w:jc w:val="both"/>
        <w:rPr>
          <w:rStyle w:val="C3"/>
          <w:b w:val="1"/>
          <w:u w:val="single"/>
        </w:rPr>
      </w:pPr>
    </w:p>
    <w:p>
      <w:pPr>
        <w:pStyle w:val="P6"/>
        <w:tabs>
          <w:tab w:val="left" w:pos="0" w:leader="none"/>
          <w:tab w:val="clear" w:pos="4252" w:leader="none"/>
          <w:tab w:val="clear" w:pos="8504" w:leader="none"/>
        </w:tabs>
        <w:jc w:val="both"/>
        <w:rPr>
          <w:rStyle w:val="C3"/>
          <w:b w:val="1"/>
          <w:u w:val="single"/>
        </w:rPr>
      </w:pPr>
    </w:p>
    <w:p>
      <w:pPr>
        <w:pStyle w:val="P6"/>
        <w:tabs>
          <w:tab w:val="left" w:pos="0" w:leader="none"/>
          <w:tab w:val="clear" w:pos="4252" w:leader="none"/>
          <w:tab w:val="clear" w:pos="8504" w:leader="none"/>
        </w:tabs>
        <w:jc w:val="both"/>
        <w:rPr>
          <w:rStyle w:val="C3"/>
          <w:b w:val="1"/>
          <w:u w:val="single"/>
        </w:rPr>
      </w:pPr>
    </w:p>
    <w:p>
      <w:pPr>
        <w:pStyle w:val="P6"/>
        <w:tabs>
          <w:tab w:val="left" w:pos="0" w:leader="none"/>
          <w:tab w:val="clear" w:pos="4252" w:leader="none"/>
          <w:tab w:val="clear" w:pos="8504" w:leader="none"/>
        </w:tabs>
        <w:jc w:val="both"/>
        <w:rPr>
          <w:rStyle w:val="C3"/>
          <w:b w:val="1"/>
          <w:u w:val="single"/>
        </w:rPr>
      </w:pPr>
    </w:p>
    <w:p>
      <w:pPr>
        <w:pStyle w:val="P6"/>
        <w:tabs>
          <w:tab w:val="left" w:pos="0" w:leader="none"/>
          <w:tab w:val="clear" w:pos="4252" w:leader="none"/>
          <w:tab w:val="clear" w:pos="8504" w:leader="none"/>
        </w:tabs>
        <w:jc w:val="both"/>
        <w:rPr>
          <w:rStyle w:val="C3"/>
        </w:rPr>
      </w:pPr>
    </w:p>
    <w:p>
      <w:pPr>
        <w:pStyle w:val="P6"/>
        <w:tabs>
          <w:tab w:val="left" w:pos="0" w:leader="none"/>
          <w:tab w:val="clear" w:pos="4252" w:leader="none"/>
          <w:tab w:val="clear" w:pos="8504" w:leader="none"/>
        </w:tabs>
        <w:jc w:val="both"/>
        <w:rPr>
          <w:rStyle w:val="C3"/>
        </w:rPr>
      </w:pPr>
    </w:p>
    <w:p>
      <w:pPr>
        <w:pStyle w:val="P6"/>
        <w:tabs>
          <w:tab w:val="left" w:pos="0" w:leader="none"/>
          <w:tab w:val="clear" w:pos="4252" w:leader="none"/>
          <w:tab w:val="clear" w:pos="8504" w:leader="none"/>
        </w:tabs>
        <w:jc w:val="both"/>
        <w:rPr>
          <w:rStyle w:val="C3"/>
        </w:rPr>
      </w:pPr>
    </w:p>
    <w:p>
      <w:pPr>
        <w:pStyle w:val="P6"/>
        <w:tabs>
          <w:tab w:val="left" w:pos="0" w:leader="none"/>
          <w:tab w:val="clear" w:pos="4252" w:leader="none"/>
          <w:tab w:val="clear" w:pos="8504" w:leader="none"/>
        </w:tabs>
        <w:jc w:val="both"/>
        <w:rPr>
          <w:rStyle w:val="C3"/>
        </w:rPr>
      </w:pPr>
    </w:p>
    <w:p>
      <w:pPr>
        <w:pStyle w:val="P6"/>
        <w:tabs>
          <w:tab w:val="left" w:pos="0" w:leader="none"/>
          <w:tab w:val="clear" w:pos="4252" w:leader="none"/>
          <w:tab w:val="clear" w:pos="8504" w:leader="none"/>
        </w:tabs>
        <w:jc w:val="both"/>
        <w:rPr>
          <w:rStyle w:val="C3"/>
        </w:rPr>
      </w:pPr>
    </w:p>
    <w:p>
      <w:pPr>
        <w:pStyle w:val="P6"/>
        <w:tabs>
          <w:tab w:val="left" w:pos="0" w:leader="none"/>
          <w:tab w:val="clear" w:pos="4252" w:leader="none"/>
          <w:tab w:val="clear" w:pos="8504" w:leader="none"/>
        </w:tabs>
        <w:jc w:val="both"/>
      </w:pPr>
      <w:r>
        <w:t>...///59.-</w:t>
      </w:r>
    </w:p>
    <w:p>
      <w:pPr>
        <w:pStyle w:val="P6"/>
        <w:tabs>
          <w:tab w:val="left" w:pos="0" w:leader="none"/>
          <w:tab w:val="clear" w:pos="4252" w:leader="none"/>
          <w:tab w:val="clear" w:pos="8504" w:leader="none"/>
        </w:tabs>
        <w:jc w:val="both"/>
        <w:rPr>
          <w:rStyle w:val="C3"/>
          <w:b w:val="1"/>
          <w:u w:val="single"/>
        </w:rPr>
      </w:pPr>
    </w:p>
    <w:p>
      <w:pPr>
        <w:pStyle w:val="P6"/>
        <w:tabs>
          <w:tab w:val="left" w:pos="0" w:leader="none"/>
          <w:tab w:val="clear" w:pos="4252" w:leader="none"/>
          <w:tab w:val="clear" w:pos="8504" w:leader="none"/>
        </w:tabs>
        <w:jc w:val="both"/>
        <w:rPr>
          <w:rStyle w:val="C3"/>
          <w:b w:val="1"/>
          <w:u w:val="single"/>
        </w:rPr>
      </w:pPr>
    </w:p>
    <w:p>
      <w:pPr>
        <w:pStyle w:val="P6"/>
        <w:tabs>
          <w:tab w:val="left" w:pos="0" w:leader="none"/>
          <w:tab w:val="clear" w:pos="4252" w:leader="none"/>
          <w:tab w:val="clear" w:pos="8504" w:leader="none"/>
        </w:tabs>
        <w:jc w:val="both"/>
        <w:rPr>
          <w:rStyle w:val="C3"/>
          <w:b w:val="1"/>
          <w:u w:val="single"/>
        </w:rPr>
      </w:pPr>
    </w:p>
    <w:p>
      <w:pPr>
        <w:pStyle w:val="P6"/>
        <w:tabs>
          <w:tab w:val="left" w:pos="0" w:leader="none"/>
          <w:tab w:val="clear" w:pos="4252" w:leader="none"/>
          <w:tab w:val="clear" w:pos="8504" w:leader="none"/>
        </w:tabs>
        <w:jc w:val="both"/>
        <w:rPr>
          <w:rStyle w:val="C3"/>
          <w:b w:val="1"/>
          <w:u w:val="single"/>
        </w:rPr>
      </w:pPr>
      <w:r>
        <w:rPr>
          <w:rStyle w:val="C3"/>
          <w:b w:val="1"/>
          <w:u w:val="single"/>
        </w:rPr>
        <w:t>Artículo 41:</w:t>
      </w:r>
    </w:p>
    <w:p>
      <w:pPr>
        <w:pStyle w:val="P6"/>
        <w:tabs>
          <w:tab w:val="left" w:pos="0" w:leader="none"/>
          <w:tab w:val="clear" w:pos="4252" w:leader="none"/>
          <w:tab w:val="clear" w:pos="8504" w:leader="none"/>
        </w:tabs>
        <w:jc w:val="both"/>
        <w:rPr>
          <w:rStyle w:val="C3"/>
          <w:b w:val="1"/>
        </w:rPr>
      </w:pPr>
    </w:p>
    <w:p>
      <w:pPr>
        <w:pStyle w:val="P6"/>
        <w:tabs>
          <w:tab w:val="left" w:pos="0" w:leader="none"/>
          <w:tab w:val="clear" w:pos="4252" w:leader="none"/>
          <w:tab w:val="clear" w:pos="8504" w:leader="none"/>
        </w:tabs>
        <w:jc w:val="both"/>
      </w:pPr>
      <w:r>
        <w:t xml:space="preserve">La suma de Pesos Seis Mil ($ 6000.-) del producido anual de la Tasa por Servicios de Inspección General e Higiene y el cien por cien (100%) del producido de las contribuciones que inciden sobre los Servicios de Protección Sanitaria, se destinarán a la Dirección de Salud Pública  con excepción del producido del art. 16 incisos “j” a “m” que se destinara al Laboratorio Municipal de Aguas y Afluentes.</w:t>
      </w:r>
    </w:p>
    <w:p>
      <w:pPr>
        <w:pStyle w:val="P6"/>
        <w:tabs>
          <w:tab w:val="left" w:pos="0" w:leader="none"/>
          <w:tab w:val="clear" w:pos="4252" w:leader="none"/>
          <w:tab w:val="clear" w:pos="8504" w:leader="none"/>
        </w:tabs>
        <w:jc w:val="both"/>
        <w:rPr>
          <w:rStyle w:val="C3"/>
          <w:b w:val="1"/>
          <w:u w:val="single"/>
        </w:rPr>
      </w:pPr>
    </w:p>
    <w:p>
      <w:pPr>
        <w:pStyle w:val="P6"/>
        <w:tabs>
          <w:tab w:val="left" w:pos="0" w:leader="none"/>
          <w:tab w:val="clear" w:pos="4252" w:leader="none"/>
          <w:tab w:val="clear" w:pos="8504" w:leader="none"/>
        </w:tabs>
        <w:jc w:val="both"/>
        <w:rPr>
          <w:rStyle w:val="C3"/>
          <w:b w:val="1"/>
          <w:u w:val="single"/>
        </w:rPr>
      </w:pPr>
      <w:r>
        <w:rPr>
          <w:rStyle w:val="C3"/>
          <w:b w:val="1"/>
          <w:u w:val="single"/>
        </w:rPr>
        <w:t>Artículo 42:</w:t>
      </w:r>
    </w:p>
    <w:p>
      <w:pPr>
        <w:pStyle w:val="P6"/>
        <w:tabs>
          <w:tab w:val="left" w:pos="0" w:leader="none"/>
          <w:tab w:val="clear" w:pos="4252" w:leader="none"/>
          <w:tab w:val="clear" w:pos="8504" w:leader="none"/>
        </w:tabs>
        <w:jc w:val="both"/>
        <w:rPr>
          <w:rStyle w:val="C3"/>
          <w:b w:val="1"/>
        </w:rPr>
      </w:pPr>
    </w:p>
    <w:p>
      <w:pPr>
        <w:pStyle w:val="P6"/>
        <w:tabs>
          <w:tab w:val="left" w:pos="0" w:leader="none"/>
          <w:tab w:val="clear" w:pos="4252" w:leader="none"/>
          <w:tab w:val="clear" w:pos="8504" w:leader="none"/>
        </w:tabs>
        <w:jc w:val="both"/>
      </w:pPr>
      <w:r>
        <w:t>Se deroga la Ordenanza N° 5537.</w:t>
      </w:r>
    </w:p>
    <w:p>
      <w:pPr>
        <w:pStyle w:val="P6"/>
        <w:tabs>
          <w:tab w:val="left" w:pos="0" w:leader="none"/>
          <w:tab w:val="clear" w:pos="4252" w:leader="none"/>
          <w:tab w:val="clear" w:pos="8504" w:leader="none"/>
        </w:tabs>
        <w:jc w:val="both"/>
        <w:rPr>
          <w:rStyle w:val="C3"/>
          <w:b w:val="1"/>
        </w:rPr>
      </w:pPr>
    </w:p>
    <w:p>
      <w:pPr>
        <w:pStyle w:val="P6"/>
        <w:tabs>
          <w:tab w:val="left" w:pos="0" w:leader="none"/>
          <w:tab w:val="clear" w:pos="4252" w:leader="none"/>
          <w:tab w:val="clear" w:pos="8504" w:leader="none"/>
        </w:tabs>
        <w:jc w:val="both"/>
        <w:rPr>
          <w:rStyle w:val="C3"/>
          <w:b w:val="1"/>
        </w:rPr>
      </w:pPr>
    </w:p>
    <w:p>
      <w:pPr>
        <w:pStyle w:val="P6"/>
        <w:tabs>
          <w:tab w:val="clear" w:pos="4252" w:leader="none"/>
          <w:tab w:val="clear" w:pos="8504" w:leader="none"/>
        </w:tabs>
        <w:ind w:hanging="1560" w:left="1560"/>
        <w:jc w:val="both"/>
        <w:rPr>
          <w:rStyle w:val="C3"/>
          <w:b w:val="1"/>
        </w:rPr>
      </w:pPr>
      <w:r>
        <w:rPr>
          <w:rStyle w:val="C3"/>
          <w:b w:val="1"/>
          <w:u w:val="single"/>
        </w:rPr>
        <w:t xml:space="preserve">Artículo  43:</w:t>
      </w:r>
      <w:r>
        <w:rPr>
          <w:rStyle w:val="C3"/>
          <w:b w:val="1"/>
        </w:rPr>
        <w:t xml:space="preserve"> </w:t>
      </w:r>
    </w:p>
    <w:p>
      <w:pPr>
        <w:pStyle w:val="P6"/>
        <w:tabs>
          <w:tab w:val="clear" w:pos="4252" w:leader="none"/>
          <w:tab w:val="clear" w:pos="8504" w:leader="none"/>
        </w:tabs>
        <w:ind w:hanging="1560" w:left="1560"/>
        <w:jc w:val="both"/>
        <w:rPr>
          <w:rStyle w:val="C3"/>
          <w:b w:val="1"/>
        </w:rPr>
      </w:pPr>
    </w:p>
    <w:p>
      <w:pPr>
        <w:pStyle w:val="P6"/>
        <w:tabs>
          <w:tab w:val="clear" w:pos="4252" w:leader="none"/>
          <w:tab w:val="clear" w:pos="8504" w:leader="none"/>
        </w:tabs>
        <w:ind w:hanging="1560" w:left="1560"/>
        <w:jc w:val="both"/>
        <w:rPr>
          <w:rStyle w:val="C3"/>
          <w:b w:val="1"/>
        </w:rPr>
      </w:pPr>
      <w:r>
        <w:rPr>
          <w:rStyle w:val="C3"/>
          <w:b w:val="1"/>
        </w:rPr>
        <w:t xml:space="preserve">COMUNIQUESE, </w:t>
      </w:r>
      <w:r>
        <w:t>publíquese, transcríbase al Libro de Ordenanzas y archívese.</w:t>
      </w:r>
    </w:p>
    <w:p>
      <w:pPr>
        <w:pStyle w:val="P6"/>
        <w:tabs>
          <w:tab w:val="left" w:pos="0" w:leader="none"/>
          <w:tab w:val="clear" w:pos="4252" w:leader="none"/>
          <w:tab w:val="clear" w:pos="8504" w:leader="none"/>
        </w:tabs>
        <w:jc w:val="both"/>
        <w:rPr>
          <w:rStyle w:val="C3"/>
          <w:b w:val="1"/>
        </w:rPr>
      </w:pPr>
    </w:p>
    <w:p>
      <w:pPr>
        <w:pStyle w:val="P6"/>
        <w:tabs>
          <w:tab w:val="left" w:pos="0" w:leader="none"/>
          <w:tab w:val="clear" w:pos="4252" w:leader="none"/>
          <w:tab w:val="clear" w:pos="8504" w:leader="none"/>
        </w:tabs>
        <w:jc w:val="both"/>
        <w:rPr>
          <w:rStyle w:val="C3"/>
          <w:b w:val="1"/>
        </w:rPr>
      </w:pPr>
    </w:p>
    <w:p>
      <w:pPr>
        <w:pStyle w:val="P6"/>
        <w:tabs>
          <w:tab w:val="left" w:pos="0" w:leader="none"/>
          <w:tab w:val="clear" w:pos="4252" w:leader="none"/>
          <w:tab w:val="clear" w:pos="8504" w:leader="none"/>
        </w:tabs>
        <w:jc w:val="both"/>
        <w:rPr>
          <w:rStyle w:val="C3"/>
          <w:b w:val="1"/>
        </w:rPr>
      </w:pPr>
    </w:p>
    <w:p>
      <w:pPr>
        <w:pStyle w:val="P6"/>
        <w:tabs>
          <w:tab w:val="left" w:pos="0" w:leader="none"/>
          <w:tab w:val="clear" w:pos="4252" w:leader="none"/>
          <w:tab w:val="clear" w:pos="8504" w:leader="none"/>
        </w:tabs>
        <w:jc w:val="both"/>
        <w:rPr>
          <w:rStyle w:val="C3"/>
          <w:b w:val="1"/>
        </w:rPr>
      </w:pPr>
      <w:r>
        <w:rPr>
          <w:rStyle w:val="C3"/>
          <w:b w:val="1"/>
        </w:rPr>
        <w:t xml:space="preserve">DADA EN LA SALA DE SESIONES DEL HONORABLE CONCEJO DELIBERANTE A VEINTE DIAS DEL MES DE MARZO DEL AÑO DOS MIL TRES.   </w:t>
      </w:r>
    </w:p>
    <w:sectPr>
      <w:headerReference xmlns:r="http://schemas.openxmlformats.org/officeDocument/2006/relationships" w:type="default" r:id="RelHdr1"/>
      <w:footerReference xmlns:r="http://schemas.openxmlformats.org/officeDocument/2006/relationships" w:type="default" r:id="RelFtr1"/>
      <w:type w:val="nextPage"/>
      <w:pgSz w:w="11906" w:h="16838" w:code="0"/>
      <w:pgMar w:left="2126" w:right="1134" w:top="1276" w:bottom="1843" w:header="737" w:footer="708" w:gutter="0"/>
      <w:pgNumType w:start="1"/>
      <w:titlePg w:val="1"/>
      <w:paperSrc w:first="7" w:other="7"/>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0"/>
      <w:framePr w:vAnchor="text" w:hAnchor="margin" w:x="-8" w:y="1"/>
      <w:rPr>
        <w:rStyle w:val="C4"/>
      </w:rPr>
    </w:pPr>
  </w:p>
  <w:p>
    <w:pPr>
      <w:pStyle w:val="P10"/>
      <w:ind w:right="360"/>
      <w:rPr>
        <w:rStyle w:val="C4"/>
      </w:rPr>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tbl>
    <w:tblPr>
      <w:tblLayout w:type="fixed"/>
      <w:tblCellMar>
        <w:top w:w="0" w:type="dxa"/>
        <w:left w:w="0" w:type="dxa"/>
        <w:bottom w:w="0" w:type="dxa"/>
        <w:right w:w="0" w:type="dxa"/>
      </w:tblCellMar>
    </w:tblPr>
    <w:tblGrid/>
    <w:tr>
      <w:trPr>
        <w:trHeight w:hRule="atLeast" w:val="1418"/>
      </w:trPr>
      <w:tc>
        <w:tcPr>
          <w:tcW w:w="2268" w:type="dxa"/>
        </w:tcPr>
        <w:p>
          <w:pPr>
            <w:jc w:val="center"/>
            <w:rPr>
              <w:rStyle w:val="C3"/>
              <w:rFonts w:ascii="Bookman Old Style" w:hAnsi="Bookman Old Style"/>
            </w:rPr>
          </w:pPr>
          <w:r>
            <mc:AlternateContent>
              <mc:Choice Requires="wps">
                <w:rPr>
                  <w:rStyle w:val="C3"/>
                </w:rPr>
                <w:drawing>
                  <wp:anchor xmlns:wp="http://schemas.openxmlformats.org/drawingml/2006/wordprocessingDrawing" simplePos="0" allowOverlap="0" behindDoc="0" layoutInCell="0" locked="0" relativeHeight="1" distL="114300" distR="114300">
                    <wp:simplePos x="0" y="0"/>
                    <wp:positionH relativeFrom="column">
                      <wp:posOffset>21590</wp:posOffset>
                    </wp:positionH>
                    <wp:positionV relativeFrom="paragraph">
                      <wp:posOffset>98425</wp:posOffset>
                    </wp:positionV>
                    <wp:extent cx="1280160" cy="1097280"/>
                    <wp:wrapNone/>
                    <wp:docPr id="1" name="Text Box 1"/>
                    <a:graphic xmlns:a="http://schemas.openxmlformats.org/drawingml/2006/main">
                      <a:graphicData uri="http://schemas.microsoft.com/office/word/2010/wordprocessingShape">
                        <wps:wsp>
                          <wps:cNvSpPr/>
                          <wps:spPr>
                            <a:xfrm>
                              <a:off x="0" y="0"/>
                              <a:ext cx="1280160" cy="1097280"/>
                            </a:xfrm>
                            <a:prstGeom prst="rect"/>
                          </wps:spPr>
                          <wps:txbx>
                            <w:txbxContent>
                              <w:p>
                                <w:pPr>
                                  <w:rPr>
                                    <w:rStyle w:val="C3"/>
                                  </w:rPr>
                                </w:pPr>
                                <w:r>
                                  <w:fldChar w:fldCharType="begin"/>
                                </w:r>
                                <w:r>
                                  <w:instrText>INCRUSTAR Word.Picture.8</w:instrText>
                                </w:r>
                                <w:r>
                                  <w:fldChar w:fldCharType="separate"/>
                                </w:r>
                                <w:r>
                                  <w:drawing>
                                    <wp:inline>
                                      <wp:extent cx="1280160" cy="1097280"/>
                                      <wp:docPr id="2" name="Picture 2"/>
                                      <a:graphic>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elimage1"/>
                                              <a:stretch>
                                                <a:fillRect/>
                                              </a:stretch>
                                            </pic:blipFill>
                                            <pic:spPr>
                                              <a:xfrm>
                                                <a:off x="0" y="0"/>
                                                <a:ext cx="1280160" cy="1097280"/>
                                              </a:xfrm>
                                              <a:prstGeom prst="rect"/>
                                              <a:noFill/>
                                            </pic:spPr>
                                          </pic:pic>
                                        </a:graphicData>
                                      </a:graphic>
                                    </wp:inline>
                                  </w:drawing>
                                </w:r>
                                <w:r>
                                  <w:rPr>
                                    <w:rStyle w:val="C3"/>
                                    <w:sz w:val="20"/>
                                  </w:rPr>
                                  <w:fldChar w:fldCharType="end"/>
                                </w:r>
                              </w:p>
                            </w:txbxContent>
                          </wps:txbx>
                          <wps:bodyPr lIns="0" tIns="0" rIns="0" bIns="0"/>
                        </wps:wsp>
                      </a:graphicData>
                    </a:graphic>
                  </wp:anchor>
                </w:drawing>
              </mc:Choice>
              <mc:Fallback>
                <w:pict>
                  <v:shapetype id="3" path="m,l,21600r21600,l21600,xe"/>
                  <v:shape xmlns:o="urn:schemas-microsoft-com:office:office" type="#3" id="Text Box 1" style="position:absolute;width:100.8pt;height:86.4pt;z-index:1;mso-wrap-distance-left:9pt;mso-wrap-distance-top:0pt;mso-wrap-distance-right:9pt;mso-wrap-distance-bottom:0pt;margin-left:1.7pt;margin-top:7.75pt;mso-position-horizontal:absolute;mso-position-horizontal-relative:text;mso-position-vertical:absolute;mso-position-vertical-relative:text" stroked="f" o:allowincell="f">
                    <v:textbox inset="0mm,0mm,0mm,0mm">
                      <w:txbxContent>
                        <w:p>
                          <w:pPr>
                            <w:rPr>
                              <w:rStyle w:val="C3"/>
                            </w:rPr>
                          </w:pPr>
                          <w:r>
                            <w:fldChar w:fldCharType="begin"/>
                          </w:r>
                          <w:r>
                            <w:instrText>INCRUSTAR Word.Picture.8</w:instrText>
                          </w:r>
                          <w:r>
                            <w:fldChar w:fldCharType="separate"/>
                          </w:r>
                          <w:r>
                            <w:drawing>
                              <wp:inline xmlns:wp="http://schemas.openxmlformats.org/drawingml/2006/wordprocessingDrawing">
                                <wp:extent cx="1280160" cy="1097280"/>
                                <wp:docPr id="4" name="Picture 4"/>
                                <a:graphic xmlns:a="http://schemas.openxmlformats.org/drawingml/2006/main">
                                  <a:graphicData uri="http://schemas.openxmlformats.org/drawingml/2006/picture">
                                    <pic:pic xmlns:pic="http://schemas.openxmlformats.org/drawingml/2006/picture">
                                      <pic:nvPicPr>
                                        <pic:cNvPr id="4" name="Picture 4"/>
                                        <pic:cNvPicPr/>
                                      </pic:nvPicPr>
                                      <pic:blipFill>
                                        <a:blip xmlns:r="http://schemas.openxmlformats.org/officeDocument/2006/relationships" r:embed="Relimage1"/>
                                        <a:stretch>
                                          <a:fillRect/>
                                        </a:stretch>
                                      </pic:blipFill>
                                      <pic:spPr>
                                        <a:xfrm>
                                          <a:off x="0" y="0"/>
                                          <a:ext cx="1280160" cy="1097280"/>
                                        </a:xfrm>
                                        <a:prstGeom prst="rect"/>
                                        <a:noFill/>
                                      </pic:spPr>
                                    </pic:pic>
                                  </a:graphicData>
                                </a:graphic>
                              </wp:inline>
                            </w:drawing>
                          </w:r>
                          <w:r>
                            <w:rPr>
                              <w:rStyle w:val="C3"/>
                              <w:sz w:val="20"/>
                            </w:rPr>
                            <w:fldChar w:fldCharType="end"/>
                          </w:r>
                        </w:p>
                      </w:txbxContent>
                    </v:textbox>
                  </v:shape>
                </w:pict>
              </mc:Fallback>
            </mc:AlternateContent>
          </w:r>
        </w:p>
      </w:tc>
      <w:tc>
        <w:tcPr>
          <w:tcW w:w="6379" w:type="dxa"/>
        </w:tcPr>
        <w:p>
          <w:pPr>
            <w:pStyle w:val="P6"/>
            <w:ind w:left="356" w:right="-70"/>
            <w:rPr>
              <w:rStyle w:val="C3"/>
              <w:rFonts w:ascii="Arial" w:hAnsi="Arial"/>
            </w:rPr>
          </w:pPr>
        </w:p>
      </w:tc>
    </w:tr>
  </w:tbl>
  <w:p>
    <w:pPr>
      <w:pStyle w:val="P6"/>
      <w:rPr>
        <w:rStyle w:val="C3"/>
      </w:rPr>
    </w:pPr>
  </w:p>
</w:hdr>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1136731"/>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26D3D2D"/>
    <w:multiLevelType w:val="multilevel"/>
    <w:lvl w:ilvl="0">
      <w:start w:val="5"/>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E5C01A2"/>
    <w:multiLevelType w:val="multilevel"/>
    <w:lvl w:ilvl="0">
      <w:start w:val="6"/>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E807FDF"/>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01B119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5EF3906"/>
    <w:multiLevelType w:val="multilevel"/>
    <w:lvl w:ilvl="0">
      <w:start w:val="3"/>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17F13520"/>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A1126C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BD15545"/>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1E0B4EB7"/>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2170737A"/>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2A37437F"/>
    <w:multiLevelType w:val="multilevel"/>
    <w:lvl w:ilvl="0">
      <w:start w:val="1"/>
      <w:numFmt w:val="decimal"/>
      <w:suff w:val="tab"/>
      <w:lvlText w:val="%1"/>
      <w:legacy w:legacy="1" w:legacyIndent="3540" w:legacySpace="0"/>
      <w:lvlJc w:val="left"/>
      <w:pPr>
        <w:ind w:hanging="3540" w:left="354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2B656A37"/>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2C9B75FC"/>
    <w:multiLevelType w:val="multilevel"/>
    <w:lvl w:ilvl="0">
      <w:start w:val="1"/>
      <w:numFmt w:val="decimal"/>
      <w:suff w:val="tab"/>
      <w:lvlText w:val="%1-"/>
      <w:lvlJc w:val="left"/>
      <w:pPr>
        <w:ind w:hanging="360" w:left="720"/>
        <w:tabs>
          <w:tab w:val="left"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2D3D4AB8"/>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330F11EB"/>
    <w:multiLevelType w:val="multilevel"/>
    <w:lvl w:ilvl="0">
      <w:start w:val="8"/>
      <w:numFmt w:val="decimal"/>
      <w:suff w:val="tab"/>
      <w:lvlText w:val="%1"/>
      <w:legacy w:legacy="1" w:legacyIndent="2520" w:legacySpace="0"/>
      <w:lvlJc w:val="left"/>
      <w:pPr>
        <w:ind w:hanging="2520" w:left="252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E7C6A3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2A032A8"/>
    <w:multiLevelType w:val="multilevel"/>
    <w:lvl w:ilvl="0">
      <w:start w:val="3"/>
      <w:numFmt w:val="decimal"/>
      <w:suff w:val="tab"/>
      <w:lvlText w:val="%1)"/>
      <w:lvlJc w:val="left"/>
      <w:pPr>
        <w:ind w:hanging="360" w:left="720"/>
        <w:tabs>
          <w:tab w:val="left"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48CB5C7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48E07A50"/>
    <w:multiLevelType w:val="multilevel"/>
    <w:lvl w:ilvl="0">
      <w:start w:val="1"/>
      <w:numFmt w:val="decimal"/>
      <w:suff w:val="tab"/>
      <w:lvlText w:val="%1-"/>
      <w:legacy w:legacy="1" w:legacyIndent="840" w:legacySpace="0"/>
      <w:lvlJc w:val="left"/>
      <w:pPr>
        <w:ind w:hanging="840" w:left="120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989529A"/>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DA5079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4FC04DF1"/>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508B1948"/>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518D65E6"/>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6345AB6"/>
    <w:multiLevelType w:val="hybridMultilevel"/>
    <w:lvl w:ilvl="0" w:tplc="2531D977">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5C3F39D9"/>
    <w:multiLevelType w:val="hybridMultilevel"/>
    <w:lvl w:ilvl="0" w:tplc="5455BBC1">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6657775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68204E25"/>
    <w:multiLevelType w:val="multilevel"/>
    <w:lvl w:ilvl="0">
      <w:start w:val="1"/>
      <w:numFmt w:val="upperLetter"/>
      <w:suff w:val="tab"/>
      <w:lvlText w:val="%1."/>
      <w:lvlJc w:val="left"/>
      <w:pPr>
        <w:ind w:hanging="360" w:left="720"/>
        <w:tabs>
          <w:tab w:val="left"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68E97E96"/>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73501962"/>
    <w:multiLevelType w:val="multilevel"/>
    <w:lvl w:ilvl="0">
      <w:start w:val="1"/>
      <w:numFmt w:val="decimal"/>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75AE65AF"/>
    <w:multiLevelType w:val="multilevel"/>
    <w:lvl w:ilvl="0">
      <w:start w:val="1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78F4079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799C2BCE"/>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7AA55202"/>
    <w:multiLevelType w:val="multilevel"/>
    <w:lvl w:ilvl="0">
      <w:start w:val="8"/>
      <w:numFmt w:val="lowerLetter"/>
      <w:suff w:val="tab"/>
      <w:lvlText w:val="%1-"/>
      <w:lvlJc w:val="left"/>
      <w:pPr>
        <w:ind w:hanging="360" w:left="420"/>
        <w:tabs>
          <w:tab w:val="left" w:pos="4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0"/>
  </w:num>
  <w:num w:numId="2">
    <w:abstractNumId w:val="25"/>
  </w:num>
  <w:num w:numId="3">
    <w:abstractNumId w:val="44"/>
  </w:num>
  <w:num w:numId="4">
    <w:abstractNumId w:val="10"/>
  </w:num>
  <w:num w:numId="5">
    <w:abstractNumId w:val="32"/>
  </w:num>
  <w:num w:numId="6">
    <w:abstractNumId w:val="0"/>
    <w:lvlOverride w:ilvl="0">
      <w:lvl w:ilvl="0" w:tplc="1C9A8972">
        <w:start w:val="1"/>
        <w:numFmt w:val="bullet"/>
        <w:suff w:val="tab"/>
        <w:lvlText w:val=""/>
        <w:legacy w:legacy="1" w:legacyIndent="360" w:legacySpace="0"/>
        <w:lvlJc w:val="left"/>
        <w:pPr>
          <w:ind w:hanging="360" w:left="360"/>
        </w:pPr>
        <w:rPr>
          <w:rFonts w:ascii="Symbol" w:hAnsi="Symbol"/>
          <w:sz w:val="28"/>
        </w:rPr>
      </w:lvl>
    </w:lvlOverride>
  </w:num>
  <w:num w:numId="7">
    <w:abstractNumId w:val="0"/>
    <w:lvlOverride w:ilvl="0">
      <w:lvl w:ilvl="0" w:tplc="57506889">
        <w:start w:val="1"/>
        <w:numFmt w:val="bullet"/>
        <w:suff w:val="tab"/>
        <w:lvlText w:val=""/>
        <w:legacy w:legacy="1" w:legacyIndent="360" w:legacySpace="0"/>
        <w:lvlJc w:val="left"/>
        <w:pPr>
          <w:ind w:hanging="360" w:left="360"/>
        </w:pPr>
        <w:rPr>
          <w:rFonts w:ascii="Symbol" w:hAnsi="Symbol"/>
        </w:rPr>
      </w:lvl>
    </w:lvlOverride>
  </w:num>
  <w:num w:numId="8">
    <w:abstractNumId w:val="45"/>
  </w:num>
  <w:num w:numId="9">
    <w:abstractNumId w:val="5"/>
  </w:num>
  <w:num w:numId="10">
    <w:abstractNumId w:val="6"/>
  </w:num>
  <w:num w:numId="11">
    <w:abstractNumId w:val="33"/>
  </w:num>
  <w:num w:numId="12">
    <w:abstractNumId w:val="46"/>
  </w:num>
  <w:num w:numId="13">
    <w:abstractNumId w:val="34"/>
  </w:num>
  <w:num w:numId="14">
    <w:abstractNumId w:val="11"/>
  </w:num>
  <w:num w:numId="15">
    <w:abstractNumId w:val="41"/>
  </w:num>
  <w:num w:numId="16">
    <w:abstractNumId w:val="23"/>
  </w:num>
  <w:num w:numId="17">
    <w:abstractNumId w:val="24"/>
  </w:num>
  <w:num w:numId="18">
    <w:abstractNumId w:val="29"/>
  </w:num>
  <w:num w:numId="19">
    <w:abstractNumId w:val="12"/>
  </w:num>
  <w:num w:numId="20">
    <w:abstractNumId w:val="31"/>
  </w:num>
  <w:num w:numId="21">
    <w:abstractNumId w:val="42"/>
  </w:num>
  <w:num w:numId="22">
    <w:abstractNumId w:val="38"/>
  </w:num>
  <w:num w:numId="23">
    <w:abstractNumId w:val="47"/>
  </w:num>
  <w:num w:numId="24">
    <w:abstractNumId w:val="19"/>
  </w:num>
  <w:num w:numId="25">
    <w:abstractNumId w:val="30"/>
  </w:num>
  <w:num w:numId="26">
    <w:abstractNumId w:val="3"/>
  </w:num>
  <w:num w:numId="27">
    <w:abstractNumId w:val="14"/>
  </w:num>
  <w:num w:numId="28">
    <w:abstractNumId w:val="40"/>
  </w:num>
  <w:num w:numId="29">
    <w:abstractNumId w:val="49"/>
  </w:num>
  <w:num w:numId="30">
    <w:abstractNumId w:val="15"/>
  </w:num>
  <w:num w:numId="31">
    <w:abstractNumId w:val="9"/>
  </w:num>
  <w:num w:numId="32">
    <w:abstractNumId w:val="35"/>
  </w:num>
  <w:num w:numId="33">
    <w:abstractNumId w:val="17"/>
  </w:num>
  <w:num w:numId="34">
    <w:abstractNumId w:val="48"/>
  </w:num>
  <w:num w:numId="35">
    <w:abstractNumId w:val="27"/>
  </w:num>
  <w:num w:numId="36">
    <w:abstractNumId w:val="50"/>
  </w:num>
  <w:num w:numId="37">
    <w:abstractNumId w:val="21"/>
  </w:num>
  <w:num w:numId="38">
    <w:abstractNumId w:val="1"/>
  </w:num>
  <w:num w:numId="39">
    <w:abstractNumId w:val="2"/>
  </w:num>
  <w:num w:numId="40">
    <w:abstractNumId w:val="18"/>
  </w:num>
  <w:num w:numId="41">
    <w:abstractNumId w:val="37"/>
  </w:num>
  <w:num w:numId="42">
    <w:abstractNumId w:val="8"/>
  </w:num>
  <w:num w:numId="43">
    <w:abstractNumId w:val="7"/>
  </w:num>
  <w:num w:numId="44">
    <w:abstractNumId w:val="4"/>
  </w:num>
  <w:num w:numId="45">
    <w:abstractNumId w:val="51"/>
  </w:num>
  <w:num w:numId="46">
    <w:abstractNumId w:val="39"/>
  </w:num>
  <w:num w:numId="47">
    <w:abstractNumId w:val="26"/>
  </w:num>
  <w:num w:numId="48">
    <w:abstractNumId w:val="36"/>
  </w:num>
  <w:num w:numId="49">
    <w:abstractNumId w:val="43"/>
  </w:num>
  <w:num w:numId="50">
    <w:abstractNumId w:val="22"/>
  </w:num>
  <w:num w:numId="51">
    <w:abstractNumId w:val="13"/>
  </w:num>
  <w:num w:numId="52">
    <w:abstractNumId w:val="28"/>
  </w:num>
  <w:num w:numId="53">
    <w:abstractNumId w:val="16"/>
  </w:num>
</w:numbering>
</file>

<file path=word/settings.xml><?xml version="1.0" encoding="utf-8"?>
<w:settings xmlns:w="http://schemas.openxmlformats.org/wordprocessingml/2006/main">
  <w:displayBackgroundShape w:val="1"/>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outlineLvl w:val="0"/>
    </w:pPr>
    <w:rPr>
      <w:sz w:val="28"/>
    </w:rPr>
  </w:style>
  <w:style w:type="paragraph" w:styleId="P2">
    <w:name w:val="Título 2"/>
    <w:basedOn w:val="P0"/>
    <w:next w:val="P0"/>
    <w:pPr>
      <w:keepNext w:val="1"/>
      <w:jc w:val="center"/>
      <w:outlineLvl w:val="1"/>
    </w:pPr>
    <w:rPr>
      <w:b w:val="1"/>
      <w:sz w:val="28"/>
      <w:u w:val="single"/>
    </w:rPr>
  </w:style>
  <w:style w:type="paragraph" w:styleId="P3">
    <w:name w:val="Título 3"/>
    <w:basedOn w:val="P0"/>
    <w:next w:val="P0"/>
    <w:pPr>
      <w:keepNext w:val="1"/>
      <w:jc w:val="center"/>
      <w:outlineLvl w:val="2"/>
    </w:pPr>
    <w:rPr>
      <w:b w:val="1"/>
      <w:sz w:val="36"/>
    </w:rPr>
  </w:style>
  <w:style w:type="paragraph" w:styleId="P4">
    <w:name w:val="Título 4"/>
    <w:basedOn w:val="P0"/>
    <w:next w:val="P0"/>
    <w:pPr>
      <w:keepNext w:val="1"/>
      <w:outlineLvl w:val="3"/>
    </w:pPr>
    <w:rPr>
      <w:b w:val="1"/>
      <w:u w:val="single"/>
    </w:rPr>
  </w:style>
  <w:style w:type="paragraph" w:styleId="P5">
    <w:name w:val="Texto independiente"/>
    <w:basedOn w:val="P0"/>
    <w:next w:val="P5"/>
    <w:pPr/>
    <w:rPr>
      <w:rFonts w:ascii="Arial" w:hAnsi="Arial"/>
      <w:b w:val="1"/>
      <w:u w:val="single"/>
    </w:rPr>
  </w:style>
  <w:style w:type="paragraph" w:styleId="P6">
    <w:name w:val="Encabezado"/>
    <w:basedOn w:val="P0"/>
    <w:next w:val="P6"/>
    <w:pPr>
      <w:tabs>
        <w:tab w:val="center" w:pos="4252" w:leader="none"/>
        <w:tab w:val="right" w:pos="8504" w:leader="none"/>
      </w:tabs>
    </w:pPr>
    <w:rPr/>
  </w:style>
  <w:style w:type="paragraph" w:styleId="P7">
    <w:name w:val="Body Text 2"/>
    <w:basedOn w:val="P0"/>
    <w:next w:val="P7"/>
    <w:pPr>
      <w:jc w:val="center"/>
    </w:pPr>
    <w:rPr/>
  </w:style>
  <w:style w:type="paragraph" w:styleId="P8">
    <w:name w:val="Body Text Indent 2"/>
    <w:basedOn w:val="P0"/>
    <w:next w:val="P8"/>
    <w:pPr>
      <w:ind w:firstLine="851"/>
      <w:jc w:val="both"/>
    </w:pPr>
    <w:rPr>
      <w:sz w:val="28"/>
    </w:rPr>
  </w:style>
  <w:style w:type="paragraph" w:styleId="P9">
    <w:name w:val="Body Text Indent 3"/>
    <w:basedOn w:val="P0"/>
    <w:next w:val="P9"/>
    <w:pPr>
      <w:ind w:firstLine="851"/>
      <w:jc w:val="center"/>
    </w:pPr>
    <w:rPr>
      <w:b w:val="1"/>
      <w:sz w:val="36"/>
    </w:rPr>
  </w:style>
  <w:style w:type="paragraph" w:styleId="P10">
    <w:name w:val="Pie de página"/>
    <w:basedOn w:val="P0"/>
    <w:next w:val="P10"/>
    <w:pPr>
      <w:tabs>
        <w:tab w:val="center" w:pos="4419" w:leader="none"/>
        <w:tab w:val="right" w:pos="8838" w:leader="none"/>
      </w:tabs>
    </w:pPr>
    <w:rPr/>
  </w:style>
  <w:style w:type="paragraph" w:styleId="P11">
    <w:name w:val="Título"/>
    <w:basedOn w:val="P0"/>
    <w:next w:val="P11"/>
    <w:pPr>
      <w:jc w:val="center"/>
    </w:pPr>
    <w:rPr>
      <w:rFonts w:ascii="Arial" w:hAnsi="Arial"/>
      <w:b w:val="1"/>
      <w:u w:val="single"/>
    </w:rPr>
  </w:style>
  <w:style w:type="paragraph" w:styleId="P12">
    <w:name w:val="OmniPage #1"/>
    <w:basedOn w:val="P0"/>
    <w:next w:val="P12"/>
    <w:pPr>
      <w:spacing w:lineRule="exact" w:line="280"/>
    </w:pPr>
    <w:rPr>
      <w:sz w:val="20"/>
    </w:rPr>
  </w:style>
  <w:style w:type="paragraph" w:styleId="P13">
    <w:name w:val="OmniPage #2"/>
    <w:basedOn w:val="P0"/>
    <w:next w:val="P13"/>
    <w:pPr>
      <w:spacing w:lineRule="exact" w:line="200"/>
    </w:pPr>
    <w:rPr>
      <w:sz w:val="20"/>
    </w:rPr>
  </w:style>
  <w:style w:type="paragraph" w:styleId="P14">
    <w:name w:val="OmniPage #3"/>
    <w:basedOn w:val="P0"/>
    <w:next w:val="P14"/>
    <w:pPr>
      <w:spacing w:lineRule="exact" w:line="240"/>
    </w:pPr>
    <w:rPr>
      <w:sz w:val="20"/>
    </w:rPr>
  </w:style>
  <w:style w:type="paragraph" w:styleId="P15">
    <w:name w:val="OmniPage #4"/>
    <w:basedOn w:val="P0"/>
    <w:next w:val="P15"/>
    <w:pPr>
      <w:spacing w:lineRule="exact" w:line="160"/>
    </w:pPr>
    <w:rPr>
      <w:sz w:val="20"/>
    </w:rPr>
  </w:style>
  <w:style w:type="paragraph" w:styleId="P16">
    <w:name w:val="OmniPage #5"/>
    <w:basedOn w:val="P0"/>
    <w:next w:val="P16"/>
    <w:pPr>
      <w:spacing w:lineRule="exact" w:line="160"/>
    </w:pPr>
    <w:rPr>
      <w:sz w:val="20"/>
    </w:rPr>
  </w:style>
  <w:style w:type="paragraph" w:styleId="P17">
    <w:name w:val="OmniPage #6"/>
    <w:basedOn w:val="P0"/>
    <w:next w:val="P17"/>
    <w:pPr>
      <w:spacing w:lineRule="exact" w:line="160"/>
    </w:pPr>
    <w:rPr>
      <w:sz w:val="20"/>
    </w:rPr>
  </w:style>
  <w:style w:type="paragraph" w:styleId="P18">
    <w:name w:val="OmniPage #7"/>
    <w:basedOn w:val="P0"/>
    <w:next w:val="P18"/>
    <w:pPr>
      <w:spacing w:lineRule="exact" w:line="160"/>
    </w:pPr>
    <w:rPr>
      <w:sz w:val="20"/>
    </w:rPr>
  </w:style>
  <w:style w:type="paragraph" w:styleId="P19">
    <w:name w:val="OmniPage #8"/>
    <w:basedOn w:val="P0"/>
    <w:next w:val="P19"/>
    <w:pPr>
      <w:spacing w:lineRule="exact" w:line="60"/>
    </w:pPr>
    <w:rPr>
      <w:sz w:val="20"/>
    </w:rPr>
  </w:style>
  <w:style w:type="paragraph" w:styleId="P20">
    <w:name w:val="OmniPage #9"/>
    <w:basedOn w:val="P0"/>
    <w:next w:val="P20"/>
    <w:pPr>
      <w:spacing w:lineRule="exact" w:line="120"/>
    </w:pPr>
    <w:rPr>
      <w:sz w:val="20"/>
    </w:rPr>
  </w:style>
  <w:style w:type="paragraph" w:styleId="P21">
    <w:name w:val="OmniPage #10"/>
    <w:basedOn w:val="P0"/>
    <w:next w:val="P21"/>
    <w:pPr>
      <w:spacing w:lineRule="exact" w:line="160"/>
    </w:pPr>
    <w:rPr>
      <w:sz w:val="20"/>
    </w:rPr>
  </w:style>
  <w:style w:type="paragraph" w:styleId="P22">
    <w:name w:val="OmniPage #11"/>
    <w:basedOn w:val="P0"/>
    <w:next w:val="P22"/>
    <w:pPr>
      <w:spacing w:lineRule="exact" w:line="160"/>
    </w:pPr>
    <w:rPr>
      <w:sz w:val="20"/>
    </w:rPr>
  </w:style>
  <w:style w:type="paragraph" w:styleId="P23">
    <w:name w:val="OmniPage #12"/>
    <w:basedOn w:val="P0"/>
    <w:next w:val="P23"/>
    <w:pPr>
      <w:spacing w:lineRule="exact" w:line="180"/>
    </w:pPr>
    <w:rPr>
      <w:sz w:val="20"/>
    </w:rPr>
  </w:style>
  <w:style w:type="paragraph" w:styleId="P24">
    <w:name w:val="OmniPage #13"/>
    <w:basedOn w:val="P0"/>
    <w:next w:val="P24"/>
    <w:pPr>
      <w:spacing w:lineRule="exact" w:line="120"/>
    </w:pPr>
    <w:rPr>
      <w:sz w:val="20"/>
    </w:rPr>
  </w:style>
  <w:style w:type="paragraph" w:styleId="P25">
    <w:name w:val="OmniPage #14"/>
    <w:basedOn w:val="P0"/>
    <w:next w:val="P25"/>
    <w:pPr>
      <w:spacing w:lineRule="exact" w:line="180"/>
    </w:pPr>
    <w:rPr>
      <w:sz w:val="20"/>
    </w:rPr>
  </w:style>
  <w:style w:type="paragraph" w:styleId="P26">
    <w:name w:val="OmniPage #15"/>
    <w:basedOn w:val="P0"/>
    <w:next w:val="P26"/>
    <w:pPr>
      <w:spacing w:lineRule="exact" w:line="120"/>
    </w:pPr>
    <w:rPr>
      <w:sz w:val="20"/>
    </w:rPr>
  </w:style>
  <w:style w:type="paragraph" w:styleId="P27">
    <w:name w:val="OmniPage #16"/>
    <w:basedOn w:val="P0"/>
    <w:next w:val="P27"/>
    <w:pPr>
      <w:spacing w:lineRule="exact" w:line="120"/>
    </w:pPr>
    <w:rPr>
      <w:sz w:val="20"/>
    </w:rPr>
  </w:style>
  <w:style w:type="paragraph" w:styleId="P28">
    <w:name w:val="OmniPage #17"/>
    <w:basedOn w:val="P0"/>
    <w:next w:val="P28"/>
    <w:pPr>
      <w:spacing w:lineRule="exact" w:line="80"/>
    </w:pPr>
    <w:rPr>
      <w:sz w:val="20"/>
    </w:rPr>
  </w:style>
  <w:style w:type="paragraph" w:styleId="P29">
    <w:name w:val="OmniPage #18"/>
    <w:basedOn w:val="P0"/>
    <w:next w:val="P29"/>
    <w:pPr>
      <w:spacing w:lineRule="exact" w:line="80"/>
    </w:pPr>
    <w:rPr>
      <w:sz w:val="20"/>
    </w:rPr>
  </w:style>
  <w:style w:type="paragraph" w:styleId="P30">
    <w:name w:val="OmniPage #19"/>
    <w:basedOn w:val="P0"/>
    <w:next w:val="P30"/>
    <w:pPr>
      <w:spacing w:lineRule="exact" w:line="140"/>
    </w:pPr>
    <w:rPr>
      <w:sz w:val="20"/>
    </w:rPr>
  </w:style>
  <w:style w:type="paragraph" w:styleId="P31">
    <w:name w:val="OmniPage #20"/>
    <w:basedOn w:val="P0"/>
    <w:next w:val="P31"/>
    <w:pPr>
      <w:spacing w:lineRule="exact" w:line="180"/>
    </w:pPr>
    <w:rPr>
      <w:sz w:val="20"/>
    </w:rPr>
  </w:style>
  <w:style w:type="paragraph" w:styleId="P32">
    <w:name w:val="OmniPage #21"/>
    <w:basedOn w:val="P0"/>
    <w:next w:val="P32"/>
    <w:pPr>
      <w:spacing w:lineRule="exact" w:line="180"/>
    </w:pPr>
    <w:rPr>
      <w:sz w:val="20"/>
    </w:rPr>
  </w:style>
  <w:style w:type="paragraph" w:styleId="P33">
    <w:name w:val="OmniPage #22"/>
    <w:basedOn w:val="P0"/>
    <w:next w:val="P33"/>
    <w:pPr>
      <w:spacing w:lineRule="exact" w:line="140"/>
    </w:pPr>
    <w:rPr>
      <w:sz w:val="20"/>
    </w:rPr>
  </w:style>
  <w:style w:type="paragraph" w:styleId="P34">
    <w:name w:val="OmniPage #23"/>
    <w:basedOn w:val="P0"/>
    <w:next w:val="P34"/>
    <w:pPr>
      <w:spacing w:lineRule="exact" w:line="140"/>
    </w:pPr>
    <w:rPr>
      <w:sz w:val="20"/>
    </w:rPr>
  </w:style>
  <w:style w:type="paragraph" w:styleId="P35">
    <w:name w:val="OmniPage #24"/>
    <w:basedOn w:val="P0"/>
    <w:next w:val="P35"/>
    <w:pPr>
      <w:spacing w:lineRule="exact" w:line="180"/>
    </w:pPr>
    <w:rPr>
      <w:sz w:val="20"/>
    </w:rPr>
  </w:style>
  <w:style w:type="paragraph" w:styleId="P36">
    <w:name w:val="OmniPage #25"/>
    <w:basedOn w:val="P0"/>
    <w:next w:val="P36"/>
    <w:pPr>
      <w:spacing w:lineRule="exact" w:line="100"/>
    </w:pPr>
    <w:rPr>
      <w:sz w:val="20"/>
    </w:rPr>
  </w:style>
  <w:style w:type="paragraph" w:styleId="P37">
    <w:name w:val="OmniPage #26"/>
    <w:basedOn w:val="P0"/>
    <w:next w:val="P37"/>
    <w:pPr>
      <w:spacing w:lineRule="exact" w:line="220"/>
    </w:pPr>
    <w:rPr>
      <w:sz w:val="20"/>
    </w:rPr>
  </w:style>
  <w:style w:type="paragraph" w:styleId="P38">
    <w:name w:val="OmniPage #27"/>
    <w:basedOn w:val="P0"/>
    <w:next w:val="P38"/>
    <w:pPr>
      <w:spacing w:lineRule="exact" w:line="160"/>
    </w:pPr>
    <w:rPr>
      <w:sz w:val="20"/>
    </w:rPr>
  </w:style>
  <w:style w:type="paragraph" w:styleId="P39">
    <w:name w:val="OmniPage #28"/>
    <w:basedOn w:val="P0"/>
    <w:next w:val="P39"/>
    <w:pPr>
      <w:spacing w:lineRule="exact" w:line="220"/>
    </w:pPr>
    <w:rPr>
      <w:sz w:val="20"/>
    </w:rPr>
  </w:style>
  <w:style w:type="paragraph" w:styleId="P40">
    <w:name w:val="OmniPage #29"/>
    <w:basedOn w:val="P0"/>
    <w:next w:val="P40"/>
    <w:pPr>
      <w:spacing w:lineRule="exact" w:line="120"/>
    </w:pPr>
    <w:rPr>
      <w:sz w:val="20"/>
    </w:rPr>
  </w:style>
  <w:style w:type="paragraph" w:styleId="P41">
    <w:name w:val="OmniPage #30"/>
    <w:basedOn w:val="P0"/>
    <w:next w:val="P41"/>
    <w:pPr>
      <w:spacing w:lineRule="exact" w:line="220"/>
    </w:pPr>
    <w:rPr>
      <w:sz w:val="20"/>
    </w:rPr>
  </w:style>
  <w:style w:type="paragraph" w:styleId="P42">
    <w:name w:val="OmniPage #31"/>
    <w:basedOn w:val="P0"/>
    <w:next w:val="P42"/>
    <w:pPr>
      <w:spacing w:lineRule="exact" w:line="160"/>
    </w:pPr>
    <w:rPr>
      <w:sz w:val="20"/>
    </w:rPr>
  </w:style>
  <w:style w:type="paragraph" w:styleId="P43">
    <w:name w:val="OmniPage #32"/>
    <w:basedOn w:val="P0"/>
    <w:next w:val="P43"/>
    <w:pPr>
      <w:spacing w:lineRule="exact" w:line="220"/>
    </w:pPr>
    <w:rPr>
      <w:sz w:val="20"/>
    </w:rPr>
  </w:style>
  <w:style w:type="paragraph" w:styleId="P44">
    <w:name w:val="OmniPage #33"/>
    <w:basedOn w:val="P0"/>
    <w:next w:val="P44"/>
    <w:pPr>
      <w:spacing w:lineRule="exact" w:line="160"/>
    </w:pPr>
    <w:rPr>
      <w:sz w:val="20"/>
    </w:rPr>
  </w:style>
  <w:style w:type="paragraph" w:styleId="P45">
    <w:name w:val="OmniPage #34"/>
    <w:basedOn w:val="P0"/>
    <w:next w:val="P45"/>
    <w:pPr>
      <w:spacing w:lineRule="exact" w:line="80"/>
    </w:pPr>
    <w:rPr>
      <w:sz w:val="20"/>
    </w:rPr>
  </w:style>
  <w:style w:type="paragraph" w:styleId="P46">
    <w:name w:val="OmniPage #35"/>
    <w:basedOn w:val="P0"/>
    <w:next w:val="P46"/>
    <w:pPr>
      <w:spacing w:lineRule="exact" w:line="240"/>
    </w:pPr>
    <w:rPr>
      <w:sz w:val="20"/>
    </w:rPr>
  </w:style>
  <w:style w:type="paragraph" w:styleId="P47">
    <w:name w:val="OmniPage #36"/>
    <w:basedOn w:val="P0"/>
    <w:next w:val="P47"/>
    <w:pPr>
      <w:spacing w:lineRule="exact" w:line="140"/>
    </w:pPr>
    <w:rPr>
      <w:sz w:val="20"/>
    </w:rPr>
  </w:style>
  <w:style w:type="paragraph" w:styleId="P48">
    <w:name w:val="OmniPage #37"/>
    <w:basedOn w:val="P0"/>
    <w:next w:val="P48"/>
    <w:pPr>
      <w:spacing w:lineRule="exact" w:line="340"/>
    </w:pPr>
    <w:rPr>
      <w:sz w:val="20"/>
    </w:rPr>
  </w:style>
  <w:style w:type="paragraph" w:styleId="P49">
    <w:name w:val="OmniPage #38"/>
    <w:basedOn w:val="P0"/>
    <w:next w:val="P49"/>
    <w:pPr>
      <w:spacing w:lineRule="exact" w:line="140"/>
    </w:pPr>
    <w:rPr>
      <w:sz w:val="20"/>
    </w:rPr>
  </w:style>
  <w:style w:type="paragraph" w:styleId="P50">
    <w:name w:val="OmniPage #39"/>
    <w:basedOn w:val="P0"/>
    <w:next w:val="P50"/>
    <w:pPr>
      <w:spacing w:lineRule="exact" w:line="120"/>
    </w:pPr>
    <w:rPr>
      <w:sz w:val="20"/>
    </w:rPr>
  </w:style>
  <w:style w:type="paragraph" w:styleId="P51">
    <w:name w:val="OmniPage #40"/>
    <w:basedOn w:val="P0"/>
    <w:next w:val="P51"/>
    <w:pPr>
      <w:spacing w:lineRule="exact" w:line="220"/>
    </w:pPr>
    <w:rPr>
      <w:sz w:val="20"/>
    </w:rPr>
  </w:style>
  <w:style w:type="paragraph" w:styleId="P52">
    <w:name w:val="OmniPage #41"/>
    <w:basedOn w:val="P0"/>
    <w:next w:val="P52"/>
    <w:pPr>
      <w:spacing w:lineRule="exact" w:line="240"/>
    </w:pPr>
    <w:rPr>
      <w:sz w:val="20"/>
    </w:rPr>
  </w:style>
  <w:style w:type="paragraph" w:styleId="P53">
    <w:name w:val="OmniPage #42"/>
    <w:basedOn w:val="P0"/>
    <w:next w:val="P53"/>
    <w:pPr>
      <w:spacing w:lineRule="exact" w:line="140"/>
    </w:pPr>
    <w:rPr>
      <w:sz w:val="20"/>
    </w:rPr>
  </w:style>
  <w:style w:type="paragraph" w:styleId="P54">
    <w:name w:val="OmniPage #43"/>
    <w:basedOn w:val="P0"/>
    <w:next w:val="P54"/>
    <w:pPr>
      <w:spacing w:lineRule="exact" w:line="120"/>
    </w:pPr>
    <w:rPr>
      <w:sz w:val="20"/>
    </w:rPr>
  </w:style>
  <w:style w:type="paragraph" w:styleId="P55">
    <w:name w:val="OmniPage #44"/>
    <w:basedOn w:val="P0"/>
    <w:next w:val="P55"/>
    <w:pPr>
      <w:spacing w:lineRule="exact" w:line="120"/>
    </w:pPr>
    <w:rPr>
      <w:sz w:val="20"/>
    </w:rPr>
  </w:style>
  <w:style w:type="paragraph" w:styleId="P56">
    <w:name w:val="OmniPage #45"/>
    <w:basedOn w:val="P0"/>
    <w:next w:val="P56"/>
    <w:pPr>
      <w:spacing w:lineRule="exact" w:line="220"/>
    </w:pPr>
    <w:rPr>
      <w:sz w:val="20"/>
    </w:rPr>
  </w:style>
  <w:style w:type="paragraph" w:styleId="P57">
    <w:name w:val="OmniPage #46"/>
    <w:basedOn w:val="P0"/>
    <w:next w:val="P57"/>
    <w:pPr>
      <w:spacing w:lineRule="exact" w:line="160"/>
    </w:pPr>
    <w:rPr>
      <w:sz w:val="20"/>
    </w:rPr>
  </w:style>
  <w:style w:type="paragraph" w:styleId="P58">
    <w:name w:val="OmniPage #47"/>
    <w:basedOn w:val="P0"/>
    <w:next w:val="P58"/>
    <w:pPr>
      <w:spacing w:lineRule="exact" w:line="120"/>
    </w:pPr>
    <w:rPr>
      <w:sz w:val="20"/>
    </w:rPr>
  </w:style>
  <w:style w:type="paragraph" w:styleId="P59">
    <w:name w:val="OmniPage #48"/>
    <w:basedOn w:val="P0"/>
    <w:next w:val="P59"/>
    <w:pPr>
      <w:spacing w:lineRule="exact" w:line="60"/>
    </w:pPr>
    <w:rPr>
      <w:sz w:val="20"/>
    </w:rPr>
  </w:style>
  <w:style w:type="paragraph" w:styleId="P60">
    <w:name w:val="Texto sin formato"/>
    <w:basedOn w:val="P0"/>
    <w:next w:val="P60"/>
    <w:pPr/>
    <w:rPr>
      <w:rFonts w:ascii="Courier New" w:hAnsi="Courier New"/>
      <w:sz w:val="20"/>
    </w:rPr>
  </w:style>
  <w:style w:type="paragraph" w:styleId="P61">
    <w:name w:val="Sangría de t. independiente"/>
    <w:basedOn w:val="P0"/>
    <w:next w:val="P61"/>
    <w:pPr>
      <w:ind w:hanging="426" w:left="1134"/>
      <w:jc w:val="both"/>
    </w:pPr>
    <w:rPr/>
  </w:style>
  <w:style w:type="paragraph" w:styleId="P62">
    <w:name w:val="Sangría 2 de t. independiente"/>
    <w:basedOn w:val="P0"/>
    <w:next w:val="P62"/>
    <w:pPr>
      <w:ind w:hanging="1134" w:left="1134"/>
      <w:jc w:val="both"/>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header1.xml.rels>&#65279;<?xml version="1.0" encoding="utf-8"?><Relationships xmlns="http://schemas.openxmlformats.org/package/2006/relationships"><Relationship Id="Relimage1" Type="http://schemas.openxmlformats.org/officeDocument/2006/relationships/image" Target="/media/image1.emf"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Usuario</dc:creator>
  <dcterms:created xsi:type="dcterms:W3CDTF">2003-03-28T15:13:00Z</dcterms:created>
  <cp:lastModifiedBy>Ethan Puglia</cp:lastModifiedBy>
  <cp:lastPrinted>2003-03-13T13:37:00Z</cp:lastPrinted>
  <dcterms:modified xsi:type="dcterms:W3CDTF">2019-03-28T17:33:49Z</dcterms:modified>
  <cp:revision>82</cp:revision>
  <dc:title>                               MEMORANDUN Nª      /99</dc:title>
</cp:coreProperties>
</file>