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DBCD1CB" Type="http://schemas.openxmlformats.org/officeDocument/2006/relationships/officeDocument" Target="/word/document.xml" /><Relationship Id="coreRDBCD1C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611</w:t>
      </w:r>
      <w:r>
        <w:rPr>
          <w:rStyle w:val="C3"/>
          <w:b w:val="1"/>
          <w:sz w:val="24"/>
          <w:u w:val="single"/>
        </w:rPr>
        <w:t>8</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2324/96 iniciado por el Sr. Tomás Alfredo Ogallar solicitando en donación el lote designación catastral 03-01-262-003, ubicado en Barrio Residencial El Crucero;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se ha realizado estudio socioeconómico;</w:t>
      </w:r>
    </w:p>
    <w:p>
      <w:pPr>
        <w:pStyle w:val="P1"/>
        <w:ind w:left="709"/>
        <w:jc w:val="both"/>
        <w:rPr>
          <w:rStyle w:val="C3"/>
          <w:sz w:val="24"/>
        </w:rPr>
      </w:pPr>
    </w:p>
    <w:p>
      <w:pPr>
        <w:pStyle w:val="P1"/>
        <w:ind w:left="709"/>
        <w:jc w:val="both"/>
        <w:rPr>
          <w:rStyle w:val="C3"/>
          <w:sz w:val="24"/>
        </w:rPr>
      </w:pPr>
      <w:r>
        <w:rPr>
          <w:rStyle w:val="C3"/>
          <w:sz w:val="24"/>
        </w:rPr>
        <w:t>Que el solicitante no figura como propietario;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en donación el lote solicitado, despacho aprobado por unanimidad en Sesión de fecha 27 de marzo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Tomás Alfredo Ogallar, D.N.I. Nº 21.580.463, con domicilio en calle Concejal Parissi Nº 52, el Lote designación catastral 03-01-262-003.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w:t>
      </w:r>
      <w:r>
        <w:rPr>
          <w:rStyle w:val="C3"/>
          <w:b w:val="1"/>
          <w:sz w:val="24"/>
        </w:rPr>
        <w:t>A</w:t>
      </w:r>
      <w:r>
        <w:rPr>
          <w:rStyle w:val="C3"/>
          <w:sz w:val="24"/>
        </w:rPr>
        <w:t xml:space="preserve"> presente donación es con cargo, debiendo el beneficiario abonar en su totalidad las cargas tributarias que gravan el inmueble, las  contribuciones  por  mejoras  y  los gastos de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transferencia de dominio. En el supuesto de incumplimiento de esta obligación, la Municipalidad no se hará  cargo en ningún caso de las erogaciones que deba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VEINTISIETE DIAS DEL MES DE MARZO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2003-04-01T10:59:00Z</dcterms:created>
  <cp:lastModifiedBy>Ethan Puglia</cp:lastModifiedBy>
  <cp:lastPrinted>2002-09-16T12:10:00Z</cp:lastPrinted>
  <dcterms:modified xsi:type="dcterms:W3CDTF">2019-03-28T17:33:49Z</dcterms:modified>
  <cp:revision>6</cp:revision>
  <dc:title>1¾   «        M</dc:title>
</cp:coreProperties>
</file>