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19B0D46" Type="http://schemas.openxmlformats.org/officeDocument/2006/relationships/officeDocument" Target="/word/document.xml" /><Relationship Id="coreR219B0D4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6512</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r>
        <w:rPr>
          <w:rStyle w:val="C3"/>
          <w:rFonts w:ascii="Courier New" w:hAnsi="Courier New"/>
        </w:rPr>
        <w:t xml:space="preserve">Visto: El Expediente Nº 1212/02 iniciado por el Sr. Francisco Cascardo solicitando exención de Tasa por Servicios de Administración y Mantenimiento de los Cementerios que debe tributar una familia carenciada; y </w:t>
      </w:r>
    </w:p>
    <w:p>
      <w:pPr>
        <w:rPr>
          <w:rStyle w:val="C3"/>
        </w:rPr>
      </w:pPr>
    </w:p>
    <w:p>
      <w:pPr>
        <w:rPr>
          <w:rStyle w:val="C3"/>
        </w:rPr>
      </w:pPr>
    </w:p>
    <w:p>
      <w:pPr>
        <w:pStyle w:val="P1"/>
        <w:rPr>
          <w:rStyle w:val="C3"/>
          <w:rFonts w:ascii="Courier New" w:hAnsi="Courier New"/>
        </w:rPr>
      </w:pPr>
      <w:r>
        <w:rPr>
          <w:rStyle w:val="C3"/>
          <w:rFonts w:ascii="Courier New" w:hAnsi="Courier New"/>
        </w:rPr>
        <w:t>C O N S I D E R A N D O</w:t>
      </w:r>
    </w:p>
    <w:p>
      <w:pPr>
        <w:pStyle w:val="P6"/>
        <w:rPr>
          <w:rStyle w:val="C3"/>
          <w:rFonts w:ascii="Courier New" w:hAnsi="Courier New"/>
        </w:rPr>
      </w:pPr>
    </w:p>
    <w:p>
      <w:pPr>
        <w:pStyle w:val="P6"/>
        <w:rPr>
          <w:rStyle w:val="C3"/>
          <w:rFonts w:ascii="Courier New" w:hAnsi="Courier New"/>
        </w:rPr>
      </w:pPr>
    </w:p>
    <w:p>
      <w:pPr>
        <w:pStyle w:val="P6"/>
        <w:rPr>
          <w:rStyle w:val="C3"/>
          <w:rFonts w:ascii="Courier New" w:hAnsi="Courier New"/>
        </w:rPr>
      </w:pPr>
      <w:r>
        <w:rPr>
          <w:rStyle w:val="C3"/>
          <w:rFonts w:ascii="Courier New" w:hAnsi="Courier New"/>
        </w:rPr>
        <w:t xml:space="preserve">Que el estudio socioeconómico realizado corrobora lo expresado por el peticionante; </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Administración de Cementerios informa que el día 25 de agosto de 2002 fueron inhumados los restos de la Sra. Juana Rosa Farías en la Identificación Nº 7604, registrando una deuda por Derechos de Introducción;</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lo solicitado, despacho aprobado por unanimidad en Sesión de fecha 18 de setiembre de 2003.</w:t>
      </w:r>
    </w:p>
    <w:p>
      <w:pPr>
        <w:pStyle w:val="P6"/>
        <w:rPr>
          <w:rStyle w:val="C3"/>
          <w:rFonts w:ascii="Courier New" w:hAnsi="Courier New"/>
        </w:rPr>
      </w:pPr>
    </w:p>
    <w:p>
      <w:pPr>
        <w:pStyle w:val="P6"/>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pStyle w:val="P8"/>
        <w:ind w:hanging="709" w:left="709"/>
        <w:jc w:val="both"/>
        <w:rPr>
          <w:rStyle w:val="C3"/>
          <w:b w:val="1"/>
          <w:sz w:val="24"/>
          <w:u w:val="single"/>
        </w:rPr>
      </w:pPr>
    </w:p>
    <w:p>
      <w:pPr>
        <w:pStyle w:val="P8"/>
        <w:ind w:hanging="709" w:left="709"/>
        <w:jc w:val="both"/>
        <w:rPr>
          <w:rStyle w:val="C3"/>
          <w:sz w:val="24"/>
        </w:rPr>
      </w:pPr>
      <w:r>
        <w:rPr>
          <w:rStyle w:val="C3"/>
          <w:b w:val="1"/>
          <w:sz w:val="24"/>
          <w:u w:val="single"/>
        </w:rPr>
        <w:t>Art.1:</w:t>
      </w:r>
      <w:r>
        <w:rPr>
          <w:rStyle w:val="C3"/>
          <w:b w:val="1"/>
          <w:sz w:val="24"/>
        </w:rPr>
        <w:t xml:space="preserve"> EXIMIR </w:t>
      </w:r>
      <w:r>
        <w:rPr>
          <w:rStyle w:val="C3"/>
          <w:b w:val="1"/>
          <w:sz w:val="24"/>
        </w:rPr>
        <w:t xml:space="preserve"> </w:t>
      </w:r>
      <w:r>
        <w:rPr>
          <w:rStyle w:val="C3"/>
          <w:sz w:val="24"/>
        </w:rPr>
        <w:t xml:space="preserve">en un cien por ciento (100%) la deuda que en concepto de Derechos de Introducción al Cementerio  mantiene con el Municipio el responsable de la Identificación Nº 7604 y eximir en un cien por ciento (100%) la deuda y las cuotas del año 2003 que en concepto de Tasa por Servicios de Administración y Mantenimiento de los Cementerios tributa la misma.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r>
        <w:rPr>
          <w:rStyle w:val="C3"/>
          <w:rFonts w:ascii="Courier New" w:hAnsi="Courier New"/>
        </w:rPr>
        <w:t>DADA EN LA SALA DE SESIONES DEL HONORABLE CONCEJO DELIBERANTE A DIECIOCHO DIAS DEL MES DE SETIEMBRE DEL AÑO DOS MIL TRES.</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sectPr>
      <w:type w:val="nextPage"/>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paragraph" w:styleId="P8">
    <w:name w:val="Texto sin formato"/>
    <w:basedOn w:val="P0"/>
    <w:next w:val="P8"/>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2003-08-22T15:30:00Z</dcterms:created>
  <cp:lastModifiedBy>Ethan Puglia</cp:lastModifiedBy>
  <cp:lastPrinted>2003-08-22T16:55:00Z</cp:lastPrinted>
  <dcterms:modified xsi:type="dcterms:W3CDTF">2019-03-28T17:33:57Z</dcterms:modified>
  <cp:revision>8</cp:revision>
  <dc:title>ORDENANZA  Nº  5354</dc:title>
</cp:coreProperties>
</file>