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7E85D0" Type="http://schemas.openxmlformats.org/officeDocument/2006/relationships/officeDocument" Target="/word/document.xml" /><Relationship Id="coreR327E85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Las Ordenanzas sancionadas por el Honorable Concejo Deliberante por las que se donan y otorgan en Comodato lotes ubicados en Barrio Parque San Juan, de conformidad a la Ordenanza Nº 6094; y  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en el Art. 1 de las Ordenanzas Nº 6434, 6435, 6436, 6437, 6438, 6439, 6440, 6441, 6442, 6443, 6444, 6445, 6446, 6447, 6448 y 6449 se hace una descripción de cada lote que no es coincidente con la Ordenanza Nº 6094;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para evitar inconvenientes posteriores en las transferencias de Domino y Convenios de Comodato, es aconsejable subsanar detalles registrados ante la Sanción reciente de las mismas. 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HONORABLE CONCEJO DELIBERANTE DE LA CIUDAD DE</w:t>
      </w: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MODIFICASE</w:t>
      </w:r>
      <w:r>
        <w:rPr>
          <w:rStyle w:val="C3"/>
          <w:rFonts w:ascii="Courier New" w:hAnsi="Courier New"/>
          <w:sz w:val="24"/>
        </w:rPr>
        <w:t xml:space="preserve"> el Art. 1 de las Ordenanzas detalladas a continuación, en lo que respecta a la descripción de cada lote ofrecido en Donación o en Comodato. Donde dice la designación Catastral deberá referir lote; Manzana Oficial y Designación catastral, a saber: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EXP.Nº   ORDENANZA Nº   LOTE    MZ.OF    DESIG. CATASTRAL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S/Nº        6434        16      37       03-01-292-016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17      37       03-01-292-017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1974/96      6435         1      27       03-01-329-001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696/01      6436         3      27       03-01-329-003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1150/01      6437         8      28       03-01-324-008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362/I/01     6438         9      28       03-01-324-009</w:t>
      </w:r>
    </w:p>
    <w:p>
      <w:pPr>
        <w:ind w:left="709" w:right="-93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1328/01      6439        10      28       03-01-324-010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2487/00      6440         8      29       03-01-323-007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1763/00      6441         9      29       03-01-323-008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1992/00      6442        12      13       03-01-296-011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05/02      6443        13      13       03-01-296-012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1190/99      6444        14      13       03-01-296-013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2212/00      6445        15      13       03-01-296-014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1731/02      6446        16      13       03-01-296-015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1846/00      6447         8      13       03-01-296-007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1814/00      6448         5      28       03-01-324-005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2305/96      6449         1      28       03-01-324-001</w:t>
      </w:r>
    </w:p>
    <w:p>
      <w:pPr>
        <w:ind w:left="709" w:right="-93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AGRÉGUESE </w:t>
      </w:r>
      <w:r>
        <w:rPr>
          <w:rStyle w:val="C3"/>
          <w:rFonts w:ascii="Courier New" w:hAnsi="Courier New"/>
          <w:sz w:val="24"/>
        </w:rPr>
        <w:t xml:space="preserve">copia de la presente Ordenanza a los Expedientes detallados en el Art. 1. 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2003-10-29T10:35:00Z</dcterms:created>
  <cp:lastModifiedBy>Ethan Puglia</cp:lastModifiedBy>
  <cp:lastPrinted>2003-10-17T22:57:00Z</cp:lastPrinted>
  <dcterms:modified xsi:type="dcterms:W3CDTF">2019-03-28T17:33:58Z</dcterms:modified>
  <cp:revision>10</cp:revision>
  <dc:title>ORDENANZA  Nº  5354</dc:title>
</cp:coreProperties>
</file>