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B60B5CC" Type="http://schemas.openxmlformats.org/officeDocument/2006/relationships/officeDocument" Target="/word/document.xml" /><Relationship Id="coreR6B60B5C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6673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alumnos de 6º Año II División del Ipem Nº 298 – Maestro Rodolfo Bútori solicitando ayuda económica para pago de transporte a Córdoba; y  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próximo 8 de noviembre participarán en el programa de Telemanías y necesitan el transporte para viajar a Córdoba;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6 de noviembre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CIENTO OCHENTA ($180.-) a los alumnos de 6º Año II División del Ipem Nº 298 – Maestro Rodolfo Bútori para el pago de transporte a la ciudad de Córdoba, debiendo canjearse por tasas que deba tributar la empresa que preste el servicio.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2003-11-06T02:07:00Z</dcterms:created>
  <cp:lastModifiedBy>Ethan Puglia</cp:lastModifiedBy>
  <cp:lastPrinted>2003-11-05T21:53:00Z</cp:lastPrinted>
  <dcterms:modified xsi:type="dcterms:W3CDTF">2019-03-28T17:34:00Z</dcterms:modified>
  <cp:revision>10</cp:revision>
  <dc:title>ORDENANZA  Nº  5354</dc:title>
</cp:coreProperties>
</file>