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F8BC5A9" Type="http://schemas.openxmlformats.org/officeDocument/2006/relationships/officeDocument" Target="/word/document.xml" /><Relationship Id="coreR5F8BC5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6754</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1016/98 iniciado por el Sr. Alfredo Salgado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OTORGAR</w:t>
      </w:r>
      <w:r>
        <w:rPr>
          <w:rStyle w:val="C3"/>
          <w:rFonts w:ascii="Courier New" w:hAnsi="Courier New"/>
          <w:sz w:val="24"/>
        </w:rPr>
        <w:t xml:space="preserve"> en donación al Sr. Alfredo Victorino Salgado, D.N.I. Nº 16.856.145 el lote 11 de la Mz. Of. 26, designación catastral 03-01-291-011,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ítulo 1"/>
    <w:basedOn w:val="P0"/>
    <w:next w:val="P0"/>
    <w:qFormat/>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qFormat/>
    <w:pPr>
      <w:jc w:val="center"/>
    </w:pPr>
    <w:rPr>
      <w:b w:val="1"/>
      <w:sz w:val="24"/>
      <w:u w:val="single"/>
    </w:rPr>
  </w:style>
  <w:style w:type="paragraph" w:styleId="P5">
    <w:name w:val="Sangría de texto normal"/>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2004-01-19T12:59:00Z</dcterms:created>
  <cp:lastModifiedBy>Ethan Puglia</cp:lastModifiedBy>
  <cp:lastPrinted>2013-05-24T15:41:00Z</cp:lastPrinted>
  <dcterms:modified xsi:type="dcterms:W3CDTF">2019-03-28T17:34:01Z</dcterms:modified>
  <cp:revision>6</cp:revision>
  <dc:title>ORDENANZA  Nº  5354</dc:title>
</cp:coreProperties>
</file>