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4526E2A" Type="http://schemas.openxmlformats.org/officeDocument/2006/relationships/officeDocument" Target="/word/document.xml" /><Relationship Id="coreR34526E2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rFonts w:ascii="Courier New" w:hAnsi="Courier New"/>
          <w:b w:val="1"/>
          <w:u w:val="single"/>
        </w:rPr>
      </w:pPr>
    </w:p>
    <w:p>
      <w:pPr>
        <w:pStyle w:val="P1"/>
        <w:jc w:val="center"/>
        <w:rPr>
          <w:rStyle w:val="C3"/>
          <w:rFonts w:ascii="Courier New" w:hAnsi="Courier New"/>
          <w:b w:val="1"/>
          <w:u w:val="single"/>
        </w:rPr>
      </w:pPr>
    </w:p>
    <w:p>
      <w:pPr>
        <w:pStyle w:val="P1"/>
        <w:jc w:val="center"/>
        <w:rPr>
          <w:rStyle w:val="C3"/>
          <w:rFonts w:ascii="Courier New" w:hAnsi="Courier New"/>
          <w:b w:val="1"/>
          <w:u w:val="single"/>
        </w:rPr>
      </w:pPr>
    </w:p>
    <w:p>
      <w:pPr>
        <w:pStyle w:val="P1"/>
        <w:jc w:val="center"/>
        <w:rPr>
          <w:rStyle w:val="C3"/>
          <w:rFonts w:ascii="Courier New" w:hAnsi="Courier New"/>
          <w:b w:val="1"/>
          <w:u w:val="single"/>
        </w:rPr>
      </w:pPr>
    </w:p>
    <w:p>
      <w:pPr>
        <w:pStyle w:val="P1"/>
        <w:jc w:val="center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ORDENANZA  N° 8358</w:t>
      </w:r>
    </w:p>
    <w:p>
      <w:pPr>
        <w:rPr>
          <w:rStyle w:val="C3"/>
          <w:sz w:val="24"/>
        </w:rPr>
      </w:pPr>
    </w:p>
    <w:p>
      <w:pPr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3"/>
        <w:spacing w:before="0" w:after="0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Ordenanza N° 8089; y</w:t>
      </w:r>
    </w:p>
    <w:p>
      <w:pPr>
        <w:rPr>
          <w:rStyle w:val="C3"/>
          <w:rFonts w:ascii="Courier New" w:hAnsi="Courier New"/>
          <w:sz w:val="24"/>
        </w:rPr>
      </w:pPr>
    </w:p>
    <w:p>
      <w:pPr>
        <w:rPr>
          <w:rStyle w:val="C3"/>
          <w:rFonts w:ascii="Courier New" w:hAnsi="Courier New"/>
          <w:sz w:val="24"/>
        </w:rPr>
      </w:pPr>
    </w:p>
    <w:p>
      <w:pPr>
        <w:pStyle w:val="P2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13"/>
        <w:spacing w:before="0" w:after="0"/>
        <w:rPr>
          <w:rStyle w:val="C3"/>
          <w:rFonts w:ascii="Arial" w:hAnsi="Arial"/>
        </w:rPr>
      </w:pPr>
    </w:p>
    <w:p>
      <w:pPr>
        <w:ind w:left="561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Que en la norma en cuestión de designa con el nombre de “Dr. Dino Osvaldo Carignani a la actual calle Chile, desde la altura 0 hasta intersección de  calle Méjico;</w:t>
      </w:r>
    </w:p>
    <w:p>
      <w:pPr>
        <w:ind w:left="561"/>
        <w:jc w:val="both"/>
        <w:rPr>
          <w:rStyle w:val="C3"/>
          <w:rFonts w:ascii="Courier New" w:hAnsi="Courier New"/>
          <w:sz w:val="24"/>
        </w:rPr>
      </w:pPr>
    </w:p>
    <w:p>
      <w:pPr>
        <w:ind w:left="561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Que en su Art.1º se nomina “Dr. Osvaldo Dino Carignani” a la citada arteria y no “Dr. Dino Osvaldo Carignani” como debería ser;     </w:t>
      </w:r>
    </w:p>
    <w:p>
      <w:pPr>
        <w:ind w:left="561"/>
        <w:jc w:val="both"/>
        <w:rPr>
          <w:rStyle w:val="C3"/>
          <w:rFonts w:ascii="Courier New" w:hAnsi="Courier New"/>
          <w:sz w:val="24"/>
        </w:rPr>
      </w:pPr>
    </w:p>
    <w:p>
      <w:pPr>
        <w:ind w:left="561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analizada la Moción de Orden, presentada por el Concejal Osvaldo Dante Vissani, se aprueba por unanimidad en Sesión Ordinaria del día 03 de Abril de 2009</w:t>
      </w:r>
    </w:p>
    <w:p>
      <w:pPr>
        <w:rPr>
          <w:rStyle w:val="C3"/>
          <w:sz w:val="24"/>
        </w:rPr>
      </w:pPr>
    </w:p>
    <w:p>
      <w:pPr>
        <w:rPr>
          <w:rStyle w:val="C3"/>
          <w:sz w:val="24"/>
        </w:rPr>
      </w:pPr>
    </w:p>
    <w:p>
      <w:pPr>
        <w:pStyle w:val="P2"/>
        <w:rPr>
          <w:rStyle w:val="C3"/>
          <w:rFonts w:ascii="Courier New" w:hAnsi="Courier New"/>
        </w:rPr>
      </w:pPr>
    </w:p>
    <w:p>
      <w:pPr>
        <w:pStyle w:val="P2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pStyle w:val="P7"/>
        <w:jc w:val="center"/>
        <w:rPr>
          <w:rStyle w:val="C3"/>
          <w:b w:val="1"/>
        </w:rPr>
      </w:pPr>
    </w:p>
    <w:p>
      <w:pPr>
        <w:ind w:hanging="561" w:left="126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hanging="709" w:left="709"/>
        <w:jc w:val="center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center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</w:t>
      </w:r>
      <w:r>
        <w:rPr>
          <w:rStyle w:val="C3"/>
          <w:rFonts w:ascii="Courier New" w:hAnsi="Courier New"/>
          <w:b w:val="1"/>
          <w:sz w:val="24"/>
        </w:rPr>
        <w:t>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 xml:space="preserve">MODIFÍCASE </w:t>
      </w:r>
      <w:r>
        <w:rPr>
          <w:rStyle w:val="C3"/>
          <w:rFonts w:ascii="Courier New" w:hAnsi="Courier New"/>
          <w:sz w:val="24"/>
        </w:rPr>
        <w:t>la Ordenanza N° 8089, donde dice “</w:t>
      </w:r>
      <w:r>
        <w:rPr>
          <w:rStyle w:val="C3"/>
          <w:rFonts w:ascii="Courier New" w:hAnsi="Courier New"/>
          <w:sz w:val="24"/>
          <w:u w:val="single"/>
        </w:rPr>
        <w:t>Art.1</w:t>
      </w:r>
      <w:r>
        <w:rPr>
          <w:rStyle w:val="C3"/>
          <w:rFonts w:ascii="Courier New" w:hAnsi="Courier New"/>
          <w:sz w:val="24"/>
        </w:rPr>
        <w:t xml:space="preserve">: DESIGNASE con el nombre de “Dr. Osvaldo Dino Carignani”  a la actual calle Chile, desde la altura 0 hasta intersección de la calle Méjico, en reconocimiento al beneplácito que provoca en los Altagraciences haberlo contado entre los conciudadanos que prestigian a la comunidad toda”, deberá decir: “</w:t>
      </w:r>
      <w:r>
        <w:rPr>
          <w:rStyle w:val="C3"/>
          <w:rFonts w:ascii="Courier New" w:hAnsi="Courier New"/>
          <w:sz w:val="24"/>
          <w:u w:val="single"/>
        </w:rPr>
        <w:t>Art.1</w:t>
      </w:r>
      <w:r>
        <w:rPr>
          <w:rStyle w:val="C3"/>
          <w:rFonts w:ascii="Courier New" w:hAnsi="Courier New"/>
          <w:sz w:val="24"/>
        </w:rPr>
        <w:t xml:space="preserve">: DESIGNASE con el nombre de “Dr. Dino Osvaldo Carignani”  a la actual calle Chile, desde la altura 0 hasta intersección de la calle Méjico, en reconocimiento al beneplácito que provoca en los Altagraciences haberlo contado entre los conciudadanos que prestigian a la comunidad toda.-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561" w:left="561"/>
        <w:jc w:val="both"/>
        <w:rPr>
          <w:rStyle w:val="C3"/>
          <w:rFonts w:ascii="Courier New" w:hAnsi="Courier New"/>
          <w:sz w:val="24"/>
        </w:rPr>
      </w:pPr>
    </w:p>
    <w:p>
      <w:pPr>
        <w:ind w:hanging="561" w:left="561"/>
        <w:jc w:val="both"/>
        <w:rPr>
          <w:rStyle w:val="C3"/>
          <w:rFonts w:ascii="Courier New" w:hAnsi="Courier New"/>
          <w:sz w:val="24"/>
        </w:rPr>
      </w:pPr>
    </w:p>
    <w:p>
      <w:pPr>
        <w:ind w:hanging="561" w:left="561"/>
        <w:jc w:val="both"/>
        <w:rPr>
          <w:rStyle w:val="C3"/>
          <w:rFonts w:ascii="Courier New" w:hAnsi="Courier New"/>
          <w:sz w:val="24"/>
        </w:rPr>
      </w:pPr>
    </w:p>
    <w:p>
      <w:pPr>
        <w:ind w:hanging="561" w:left="561"/>
        <w:jc w:val="both"/>
        <w:rPr>
          <w:rStyle w:val="C3"/>
          <w:rFonts w:ascii="Courier New" w:hAnsi="Courier New"/>
          <w:sz w:val="24"/>
        </w:rPr>
      </w:pPr>
    </w:p>
    <w:p>
      <w:pPr>
        <w:ind w:hanging="561" w:left="561"/>
        <w:jc w:val="both"/>
        <w:rPr>
          <w:rStyle w:val="C3"/>
          <w:rFonts w:ascii="Courier New" w:hAnsi="Courier New"/>
          <w:sz w:val="24"/>
        </w:rPr>
      </w:pPr>
    </w:p>
    <w:p>
      <w:pPr>
        <w:ind w:hanging="561" w:left="561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561" w:left="561"/>
        <w:jc w:val="both"/>
        <w:rPr>
          <w:rStyle w:val="C3"/>
          <w:rFonts w:ascii="Courier New" w:hAnsi="Courier New"/>
          <w:sz w:val="24"/>
        </w:rPr>
      </w:pPr>
    </w:p>
    <w:p>
      <w:pPr>
        <w:ind w:hanging="561" w:left="561"/>
        <w:jc w:val="both"/>
        <w:rPr>
          <w:rStyle w:val="C3"/>
          <w:rFonts w:ascii="Courier New" w:hAnsi="Courier New"/>
          <w:sz w:val="24"/>
        </w:rPr>
      </w:pPr>
    </w:p>
    <w:p>
      <w:pPr>
        <w:ind w:hanging="561" w:left="561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</w:t>
      </w:r>
      <w:r>
        <w:rPr>
          <w:rStyle w:val="C3"/>
          <w:rFonts w:ascii="Courier New" w:hAnsi="Courier New"/>
          <w:b w:val="1"/>
          <w:sz w:val="24"/>
        </w:rPr>
        <w:t xml:space="preserve">: </w:t>
      </w:r>
      <w:r>
        <w:rPr>
          <w:rStyle w:val="C3"/>
          <w:rFonts w:ascii="Courier New" w:hAnsi="Courier New"/>
          <w:b w:val="1"/>
          <w:caps w:val="1"/>
          <w:sz w:val="24"/>
        </w:rPr>
        <w:t>Manténgase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la presente como texto ordenado de la Ordenanza Nº 8089.-</w:t>
      </w:r>
    </w:p>
    <w:p>
      <w:pPr>
        <w:ind w:hanging="561" w:left="561"/>
        <w:jc w:val="both"/>
        <w:rPr>
          <w:rStyle w:val="C3"/>
          <w:rFonts w:ascii="Courier New" w:hAnsi="Courier New"/>
          <w:sz w:val="24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ind w:hanging="374" w:left="374"/>
        <w:rPr>
          <w:rStyle w:val="C3"/>
          <w:b w:val="1"/>
        </w:rPr>
      </w:pPr>
      <w:r>
        <w:rPr>
          <w:rStyle w:val="C3"/>
          <w:b w:val="1"/>
          <w:u w:val="single"/>
        </w:rPr>
        <w:t>Art.3</w:t>
      </w:r>
      <w:r>
        <w:rPr>
          <w:rStyle w:val="C3"/>
          <w:b w:val="1"/>
        </w:rPr>
        <w:t>: LA</w:t>
      </w:r>
      <w:r>
        <w:t xml:space="preserve"> presente Ordenanza comenzará a regir a partir de la fecha de su sanción en virtud del Artículo 24 de la Carta Orgánica Municipal</w:t>
      </w:r>
      <w:r>
        <w:rPr>
          <w:rStyle w:val="C3"/>
          <w:b w:val="1"/>
        </w:rPr>
        <w:t>.-</w:t>
      </w:r>
    </w:p>
    <w:p>
      <w:pPr>
        <w:pStyle w:val="P7"/>
        <w:ind w:hanging="374" w:left="374"/>
        <w:rPr>
          <w:rStyle w:val="C3"/>
          <w:b w:val="1"/>
        </w:rPr>
      </w:pPr>
    </w:p>
    <w:p>
      <w:pPr>
        <w:ind w:hanging="561" w:left="561"/>
        <w:jc w:val="both"/>
        <w:rPr>
          <w:rStyle w:val="C3"/>
          <w:rFonts w:ascii="Courier New" w:hAnsi="Courier New"/>
          <w:sz w:val="24"/>
        </w:rPr>
      </w:pPr>
    </w:p>
    <w:p>
      <w:pPr>
        <w:ind w:hanging="561" w:left="561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</w:t>
      </w:r>
      <w:r>
        <w:rPr>
          <w:rStyle w:val="C3"/>
          <w:rFonts w:ascii="Courier New" w:hAnsi="Courier New"/>
          <w:b w:val="1"/>
          <w:sz w:val="24"/>
        </w:rPr>
        <w:t>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PROTOCOLÍCESE</w:t>
      </w:r>
      <w:r>
        <w:rPr>
          <w:rStyle w:val="C3"/>
          <w:rFonts w:ascii="Courier New" w:hAnsi="Courier New"/>
          <w:sz w:val="24"/>
        </w:rPr>
        <w:t>, Comuníquese, publíquese la presente Ordenanza en el Boletín Oficial de la Municipalidad de Alta Gracia, transcríbase al libro de Ordenanzas y archívese.-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                                                                                                </w:t>
      </w:r>
    </w:p>
    <w:p>
      <w:pPr>
        <w:pStyle w:val="P9"/>
        <w:ind w:left="0"/>
      </w:pPr>
      <w:r>
        <w:t>DADA EN LA SALA DE SESIONES DEL HONORABLE CONCEJO DELIBERANTE A LOS TRES DIAS DEL MES DE ABRIL DEL AÑO DOS MIL NUEVE.-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6"/>
        <w:spacing w:lineRule="exact" w:line="340"/>
        <w:ind w:hanging="993" w:left="993"/>
        <w:jc w:val="both"/>
        <w:rPr>
          <w:rStyle w:val="C3"/>
          <w:sz w:val="24"/>
        </w:rPr>
      </w:pPr>
    </w:p>
    <w:sectPr>
      <w:type w:val="nextPage"/>
      <w:pgSz w:w="11906" w:h="16838" w:code="0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05622619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">
    <w:nsid w:val="09C03C2C"/>
    <w:multiLevelType w:val="multilevel"/>
    <w:lvl w:ilvl="0">
      <w:start w:val="1"/>
      <w:numFmt w:val="lowerLetter"/>
      <w:suff w:val="tab"/>
      <w:lvlText w:val="%1)"/>
      <w:lvlJc w:val="left"/>
      <w:pPr>
        <w:ind w:hanging="495" w:left="1215"/>
        <w:tabs>
          <w:tab w:val="left" w:pos="121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152F5EFA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">
    <w:nsid w:val="247E26E2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2A507FEB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6">
    <w:nsid w:val="302543A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7">
    <w:nsid w:val="379A5D0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8">
    <w:nsid w:val="42295286"/>
    <w:multiLevelType w:val="multilevel"/>
    <w:lvl w:ilvl="0">
      <w:start w:val="1"/>
      <w:numFmt w:val="lowerLetter"/>
      <w:suff w:val="tab"/>
      <w:lvlText w:val="%1)"/>
      <w:lvlJc w:val="left"/>
      <w:pPr>
        <w:ind w:hanging="444" w:left="1153"/>
        <w:tabs>
          <w:tab w:val="left" w:pos="1153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0">
    <w:nsid w:val="4C661CEC"/>
    <w:multiLevelType w:val="hybridMultilevel"/>
    <w:lvl w:ilvl="0" w:tplc="512CBF85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7F07F5DB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1A05FF0F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18DC5808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646D6A13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793BF20C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57F6D214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0B251908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49023BE2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11">
    <w:nsid w:val="4DDD56B2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2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3">
    <w:nsid w:val="50B862BC"/>
    <w:multiLevelType w:val="multilevel"/>
    <w:lvl w:ilvl="0">
      <w:start w:val="1"/>
      <w:numFmt w:val="lowerLetter"/>
      <w:suff w:val="tab"/>
      <w:lvlText w:val="%1)"/>
      <w:lvlJc w:val="left"/>
      <w:pPr>
        <w:ind w:hanging="600" w:left="1320"/>
        <w:tabs>
          <w:tab w:val="left" w:pos="132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4">
    <w:nsid w:val="521D7AF7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5">
    <w:nsid w:val="54340E26"/>
    <w:multiLevelType w:val="multilevel"/>
    <w:lvl w:ilvl="0">
      <w:start w:val="1"/>
      <w:numFmt w:val="lowerLetter"/>
      <w:suff w:val="tab"/>
      <w:lvlText w:val="%1)"/>
      <w:lvlJc w:val="left"/>
      <w:pPr>
        <w:ind w:hanging="495" w:left="1215"/>
        <w:tabs>
          <w:tab w:val="left" w:pos="121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6">
    <w:nsid w:val="55CA6006"/>
    <w:multiLevelType w:val="multilevel"/>
    <w:lvl w:ilvl="0">
      <w:start w:val="1"/>
      <w:numFmt w:val="lowerLetter"/>
      <w:suff w:val="tab"/>
      <w:lvlText w:val="%1)"/>
      <w:lvlJc w:val="left"/>
      <w:pPr>
        <w:ind w:hanging="450" w:left="1170"/>
        <w:tabs>
          <w:tab w:val="left" w:pos="117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7">
    <w:nsid w:val="5B49598D"/>
    <w:multiLevelType w:val="hybridMultilevel"/>
    <w:lvl w:ilvl="0" w:tplc="78779D74">
      <w:start w:val="1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2779184F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29740249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71C55109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5E4C9240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6EA48F41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0206B356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704EDAB5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1AA97294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18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9">
    <w:nsid w:val="6BEA2CA3"/>
    <w:multiLevelType w:val="multilevel"/>
    <w:lvl w:ilvl="0">
      <w:start w:val="1"/>
      <w:numFmt w:val="lowerLetter"/>
      <w:suff w:val="tab"/>
      <w:lvlText w:val="%1)"/>
      <w:lvlJc w:val="left"/>
      <w:pPr>
        <w:ind w:hanging="435" w:left="1155"/>
        <w:tabs>
          <w:tab w:val="left" w:pos="115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0">
    <w:nsid w:val="6DC203EA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1">
    <w:nsid w:val="6F9153D1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2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3">
    <w:nsid w:val="7A450CDF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num w:numId="1">
    <w:abstractNumId w:val="16"/>
  </w:num>
  <w:num w:numId="2">
    <w:abstractNumId w:val="21"/>
  </w:num>
  <w:num w:numId="3">
    <w:abstractNumId w:val="15"/>
  </w:num>
  <w:num w:numId="4">
    <w:abstractNumId w:val="2"/>
  </w:num>
  <w:num w:numId="5">
    <w:abstractNumId w:val="13"/>
  </w:num>
  <w:num w:numId="6">
    <w:abstractNumId w:val="12"/>
  </w:num>
  <w:num w:numId="7">
    <w:abstractNumId w:val="4"/>
  </w:num>
  <w:num w:numId="8">
    <w:abstractNumId w:val="19"/>
  </w:num>
  <w:num w:numId="9">
    <w:abstractNumId w:val="11"/>
  </w:num>
  <w:num w:numId="10">
    <w:abstractNumId w:val="10"/>
  </w:num>
  <w:num w:numId="11">
    <w:abstractNumId w:val="8"/>
  </w:num>
  <w:num w:numId="12">
    <w:abstractNumId w:val="17"/>
  </w:num>
  <w:num w:numId="13">
    <w:abstractNumId w:val="14"/>
  </w:num>
  <w:num w:numId="14">
    <w:abstractNumId w:val="3"/>
  </w:num>
  <w:num w:numId="15">
    <w:abstractNumId w:val="20"/>
  </w:num>
  <w:num w:numId="16">
    <w:abstractNumId w:val="6"/>
  </w:num>
  <w:num w:numId="17">
    <w:abstractNumId w:val="7"/>
  </w:num>
  <w:num w:numId="18">
    <w:abstractNumId w:val="1"/>
  </w:num>
  <w:num w:numId="19">
    <w:abstractNumId w:val="18"/>
  </w:num>
  <w:num w:numId="20">
    <w:abstractNumId w:val="22"/>
  </w:num>
  <w:num w:numId="21">
    <w:abstractNumId w:val="0"/>
  </w:num>
  <w:num w:numId="22">
    <w:abstractNumId w:val="9"/>
  </w:num>
  <w:num w:numId="23">
    <w:abstractNumId w:val="23"/>
  </w:num>
  <w:num w:numId="24">
    <w:abstractNumId w:val="5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rFonts w:ascii="Arial" w:hAnsi="Arial"/>
      <w:sz w:val="22"/>
    </w:rPr>
  </w:style>
  <w:style w:type="paragraph" w:styleId="P1">
    <w:name w:val="Título 1"/>
    <w:basedOn w:val="P0"/>
    <w:next w:val="P0"/>
    <w:qFormat/>
    <w:pPr>
      <w:keepNext w:val="1"/>
      <w:outlineLvl w:val="0"/>
    </w:pPr>
    <w:rPr>
      <w:rFonts w:ascii="Times New Roman" w:hAnsi="Times New Roman"/>
      <w:sz w:val="24"/>
    </w:rPr>
  </w:style>
  <w:style w:type="paragraph" w:styleId="P2">
    <w:name w:val="Título 2"/>
    <w:basedOn w:val="P0"/>
    <w:next w:val="P0"/>
    <w:qFormat/>
    <w:pPr>
      <w:keepNext w:val="1"/>
      <w:jc w:val="center"/>
      <w:outlineLvl w:val="1"/>
    </w:pPr>
    <w:rPr>
      <w:rFonts w:ascii="Times New Roman" w:hAnsi="Times New Roman"/>
      <w:b w:val="1"/>
      <w:sz w:val="24"/>
    </w:rPr>
  </w:style>
  <w:style w:type="paragraph" w:styleId="P3">
    <w:name w:val="Título 3"/>
    <w:basedOn w:val="P0"/>
    <w:next w:val="P0"/>
    <w:qFormat/>
    <w:pPr>
      <w:keepNext w:val="1"/>
      <w:outlineLvl w:val="2"/>
    </w:pPr>
    <w:rPr>
      <w:rFonts w:ascii="Courier New" w:hAnsi="Courier New"/>
      <w:b w:val="1"/>
      <w:sz w:val="20"/>
    </w:rPr>
  </w:style>
  <w:style w:type="paragraph" w:styleId="P4">
    <w:name w:val="Título 4"/>
    <w:basedOn w:val="P0"/>
    <w:next w:val="P0"/>
    <w:qFormat/>
    <w:pPr>
      <w:keepNext w:val="1"/>
      <w:ind w:firstLine="720"/>
      <w:jc w:val="center"/>
      <w:outlineLvl w:val="3"/>
    </w:pPr>
    <w:rPr>
      <w:rFonts w:ascii="Courier New" w:hAnsi="Courier New"/>
      <w:b w:val="1"/>
      <w:sz w:val="24"/>
    </w:rPr>
  </w:style>
  <w:style w:type="paragraph" w:styleId="P5">
    <w:name w:val="Título 6"/>
    <w:basedOn w:val="P0"/>
    <w:next w:val="P0"/>
    <w:qFormat/>
    <w:pPr>
      <w:keepNext w:val="1"/>
      <w:ind w:firstLine="720"/>
      <w:jc w:val="both"/>
      <w:outlineLvl w:val="5"/>
    </w:pPr>
    <w:rPr>
      <w:rFonts w:ascii="Courier New" w:hAnsi="Courier New"/>
      <w:sz w:val="24"/>
    </w:rPr>
  </w:style>
  <w:style w:type="paragraph" w:styleId="P6">
    <w:name w:val="Texto independiente 2"/>
    <w:basedOn w:val="P0"/>
    <w:next w:val="P6"/>
    <w:pPr/>
    <w:rPr>
      <w:b w:val="1"/>
      <w:sz w:val="28"/>
    </w:rPr>
  </w:style>
  <w:style w:type="paragraph" w:styleId="P7">
    <w:name w:val="Texto independiente"/>
    <w:basedOn w:val="P0"/>
    <w:next w:val="P7"/>
    <w:pPr>
      <w:jc w:val="both"/>
    </w:pPr>
    <w:rPr>
      <w:rFonts w:ascii="Courier New" w:hAnsi="Courier New"/>
      <w:sz w:val="24"/>
    </w:rPr>
  </w:style>
  <w:style w:type="paragraph" w:styleId="P8">
    <w:name w:val="Sangría de t. independiente"/>
    <w:basedOn w:val="P0"/>
    <w:next w:val="P8"/>
    <w:pPr>
      <w:ind w:left="561"/>
      <w:jc w:val="both"/>
    </w:pPr>
    <w:rPr>
      <w:rFonts w:ascii="Courier New" w:hAnsi="Courier New"/>
      <w:sz w:val="24"/>
    </w:rPr>
  </w:style>
  <w:style w:type="paragraph" w:styleId="P9">
    <w:name w:val="Sangría 3 de t. independiente"/>
    <w:basedOn w:val="P0"/>
    <w:next w:val="P9"/>
    <w:pPr>
      <w:ind w:left="748"/>
      <w:jc w:val="both"/>
    </w:pPr>
    <w:rPr>
      <w:rFonts w:ascii="Courier New" w:hAnsi="Courier New"/>
      <w:b w:val="1"/>
      <w:sz w:val="24"/>
    </w:rPr>
  </w:style>
  <w:style w:type="paragraph" w:styleId="P10">
    <w:name w:val="Título"/>
    <w:basedOn w:val="P0"/>
    <w:next w:val="P10"/>
    <w:qFormat/>
    <w:pPr>
      <w:jc w:val="center"/>
    </w:pPr>
    <w:rPr>
      <w:rFonts w:ascii="Courier New" w:hAnsi="Courier New"/>
      <w:b w:val="1"/>
      <w:sz w:val="24"/>
      <w:u w:val="single"/>
    </w:rPr>
  </w:style>
  <w:style w:type="paragraph" w:styleId="P11">
    <w:name w:val="Sangría 2 de t. independiente"/>
    <w:basedOn w:val="P0"/>
    <w:next w:val="P11"/>
    <w:pPr>
      <w:ind w:left="720"/>
      <w:jc w:val="both"/>
    </w:pPr>
    <w:rPr>
      <w:rFonts w:ascii="Courier New" w:hAnsi="Courier New"/>
      <w:b w:val="1"/>
      <w:sz w:val="24"/>
    </w:rPr>
  </w:style>
  <w:style w:type="paragraph" w:styleId="P12">
    <w:name w:val="Texto sin formato"/>
    <w:basedOn w:val="P0"/>
    <w:next w:val="P12"/>
    <w:pPr/>
    <w:rPr>
      <w:rFonts w:ascii="Courier New" w:hAnsi="Courier New"/>
      <w:sz w:val="20"/>
    </w:rPr>
  </w:style>
  <w:style w:type="paragraph" w:styleId="P13">
    <w:name w:val="Normal (Web)"/>
    <w:basedOn w:val="P0"/>
    <w:next w:val="P13"/>
    <w:pPr>
      <w:spacing w:before="100" w:after="100"/>
    </w:pPr>
    <w:rPr>
      <w:rFonts w:ascii="Times New Roman" w:hAnsi="Times New Roman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independiente 2 Car"/>
    <w:basedOn w:val="C3"/>
    <w:rPr>
      <w:rFonts w:ascii="Arial" w:hAnsi="Arial"/>
      <w:b w:val="1"/>
      <w:sz w:val="28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ya</dc:creator>
  <dcterms:created xsi:type="dcterms:W3CDTF">2009-04-07T00:57:00Z</dcterms:created>
  <cp:lastModifiedBy>Ethan Puglia</cp:lastModifiedBy>
  <cp:lastPrinted>2009-03-21T02:14:00Z</cp:lastPrinted>
  <dcterms:modified xsi:type="dcterms:W3CDTF">2019-03-28T17:34:11Z</dcterms:modified>
  <cp:revision>14</cp:revision>
  <dc:title>ORDENANZA  N° 8353</dc:title>
</cp:coreProperties>
</file>