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D60B949" Type="http://schemas.openxmlformats.org/officeDocument/2006/relationships/officeDocument" Target="/word/document.xml" /><Relationship Id="coreR4D60B94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rPr>
      </w:pPr>
    </w:p>
    <w:p>
      <w:pPr>
        <w:jc w:val="both"/>
        <w:rPr>
          <w:rStyle w:val="C3"/>
          <w:rFonts w:ascii="Courier New" w:hAnsi="Courier New"/>
          <w:u w:val="single"/>
        </w:rPr>
      </w:pPr>
    </w:p>
    <w:p>
      <w:pPr>
        <w:jc w:val="both"/>
        <w:rPr>
          <w:rStyle w:val="C3"/>
          <w:rFonts w:ascii="Courier New" w:hAnsi="Courier New"/>
          <w:u w:val="single"/>
        </w:rPr>
      </w:pPr>
    </w:p>
    <w:p>
      <w:pPr>
        <w:pStyle w:val="P4"/>
      </w:pPr>
      <w:r>
        <w:t xml:space="preserve">ORDENANZA  N° 8408</w:t>
      </w: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 xml:space="preserve">Visto: El Expediente 253/03; y </w:t>
      </w:r>
    </w:p>
    <w:p>
      <w:pPr>
        <w:jc w:val="both"/>
        <w:rPr>
          <w:rStyle w:val="C3"/>
          <w:rFonts w:ascii="Courier New" w:hAnsi="Courier New"/>
        </w:rPr>
      </w:pPr>
    </w:p>
    <w:p>
      <w:pPr>
        <w:jc w:val="both"/>
        <w:rPr>
          <w:rStyle w:val="C3"/>
          <w:rFonts w:ascii="Courier New" w:hAnsi="Courier New"/>
        </w:rPr>
      </w:pPr>
    </w:p>
    <w:p>
      <w:pPr>
        <w:pStyle w:val="P2"/>
      </w:pPr>
      <w:r>
        <w:t>C O N S I D E R A N D O</w:t>
      </w:r>
    </w:p>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través del mismo, el Sr. Ramos Héctor Daniel, D.N.I 12.531.326, con domicilio en Calle Juan Lirón 244 de Barrio Córdoba, solicita plan de pagos de la deuda que posee con la Municipalidad de Alta Gracia el inmueble Designación Catastral 1-01-249-001-000;</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del relevamiento Socioeconómico y Ambiental se desprende que es un hogar nuclear, inserto en el sistema productivo a través del trabajo formal e informal;</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Sra. Reartes Carmen, esposa del solicitante, se presentó ante la Comisión de Hacienda, expresando su voluntad de pago con cuotas acordes a sus posibilidades;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03 de Junio de 2009;</w:t>
      </w:r>
    </w:p>
    <w:p>
      <w:pPr>
        <w:jc w:val="both"/>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ALTA GRACIA SANCIONA CON FUERZA DE ORDENANZA</w:t>
      </w: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AUTORIZAR </w:t>
      </w:r>
      <w:r>
        <w:rPr>
          <w:rStyle w:val="C3"/>
          <w:rFonts w:ascii="Courier New" w:hAnsi="Courier New"/>
        </w:rPr>
        <w:t>al Departamento Ejecutivo a otorgar al Sr. Ramos Héctor Daniel, D.N.I N° 12.531.326, plan de pagos acorde a sus posibilidades por la deuda no prescripta y a valores históricos sin intereses, que mantiene el inmueble Designación Catastral 1-01-249-001-000.-</w:t>
      </w:r>
    </w:p>
    <w:p>
      <w:pPr>
        <w:ind w:hanging="561" w:left="561"/>
        <w:jc w:val="right"/>
        <w:rPr>
          <w:rStyle w:val="C3"/>
          <w:rFonts w:ascii="Courier New" w:hAnsi="Courier New"/>
        </w:rPr>
      </w:pPr>
      <w:r>
        <w:rPr>
          <w:rStyle w:val="C3"/>
          <w:rFonts w:ascii="Courier New" w:hAnsi="Courier New"/>
        </w:rPr>
        <w:t>...///</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...///2.-</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r>
        <w:rPr>
          <w:rStyle w:val="C3"/>
          <w:rFonts w:ascii="Courier New" w:hAnsi="Courier New"/>
          <w:b w:val="1"/>
          <w:u w:val="single"/>
        </w:rPr>
        <w:t>Art.2</w:t>
      </w:r>
      <w:r>
        <w:rPr>
          <w:rStyle w:val="C3"/>
          <w:rFonts w:ascii="Courier New" w:hAnsi="Courier New"/>
          <w:b w:val="1"/>
        </w:rPr>
        <w:t xml:space="preserve">: ESTABLÉCESE </w:t>
      </w:r>
      <w:r>
        <w:rPr>
          <w:rStyle w:val="C3"/>
          <w:rFonts w:ascii="Courier New" w:hAnsi="Courier New"/>
        </w:rPr>
        <w:t xml:space="preserve">que la falta de pago de TRES (3) cuotas consecutivas o alternadas, así como la transferencia o cambio de titularidad del inmueble, hará caducar el beneficio otorgado;   </w:t>
      </w:r>
    </w:p>
    <w:p>
      <w:pPr>
        <w:ind w:hanging="561" w:left="561"/>
        <w:jc w:val="both"/>
        <w:rPr>
          <w:rStyle w:val="C3"/>
          <w:rFonts w:ascii="Courier New" w:hAnsi="Courier New"/>
          <w:b w:val="1"/>
          <w:u w:val="single"/>
        </w:rPr>
      </w:pPr>
    </w:p>
    <w:p>
      <w:pPr>
        <w:pStyle w:val="P12"/>
        <w:tabs>
          <w:tab w:val="clear" w:pos="4252" w:leader="none"/>
          <w:tab w:val="clear" w:pos="8504" w:leader="none"/>
        </w:tabs>
        <w:ind w:hanging="561" w:left="561"/>
        <w:jc w:val="both"/>
        <w:rPr>
          <w:rStyle w:val="C3"/>
          <w:rFonts w:ascii="Courier New" w:hAnsi="Courier New"/>
        </w:rPr>
      </w:pPr>
      <w:r>
        <w:rPr>
          <w:rStyle w:val="C3"/>
          <w:rFonts w:ascii="Courier New" w:hAnsi="Courier New"/>
          <w:b w:val="1"/>
          <w:u w:val="single"/>
        </w:rPr>
        <w:t>Art.3</w:t>
      </w:r>
      <w:r>
        <w:rPr>
          <w:rStyle w:val="C3"/>
          <w:rFonts w:ascii="Courier New" w:hAnsi="Courier New"/>
          <w:b w:val="1"/>
        </w:rPr>
        <w:t>: SOLICITASE</w:t>
      </w:r>
      <w:r>
        <w:rPr>
          <w:rStyle w:val="C3"/>
          <w:rFonts w:ascii="Courier New" w:hAnsi="Courier New"/>
        </w:rPr>
        <w:t xml:space="preserve"> al Sr. Intendente, interceda ante el o los procuradores actuantes a fin de dejar sin efecto el/los juicios iniciados, honorarios generados, exceptuando gastos y derechos de ley a tales fines.-</w:t>
      </w:r>
    </w:p>
    <w:p>
      <w:pPr>
        <w:ind w:hanging="748" w:left="748"/>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Art.4</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4"/>
      </w:pPr>
      <w:r>
        <w:t>DADA EN LA SALA DE SESIONES DEL HONORABLE CONCEJO DELIBERANTE A LOS TRES DIAS DEL MES DE JUNIO DEL AÑO DOS MIL NUEVE.-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exto independiente"/>
    <w:basedOn w:val="P0"/>
    <w:next w:val="P8"/>
    <w:pPr>
      <w:jc w:val="both"/>
    </w:pPr>
    <w:rPr>
      <w:rFonts w:ascii="Courier New" w:hAnsi="Courier New"/>
    </w:rPr>
  </w:style>
  <w:style w:type="paragraph" w:styleId="P9">
    <w:name w:val="Sangría de t. independiente"/>
    <w:basedOn w:val="P0"/>
    <w:next w:val="P9"/>
    <w:pPr>
      <w:ind w:left="748"/>
      <w:jc w:val="both"/>
    </w:pPr>
    <w:rPr>
      <w:rFonts w:ascii="Courier New" w:hAnsi="Courier New"/>
    </w:rPr>
  </w:style>
  <w:style w:type="paragraph" w:styleId="P10">
    <w:name w:val="Sangría 2 de t. independiente"/>
    <w:basedOn w:val="P0"/>
    <w:next w:val="P10"/>
    <w:pPr>
      <w:ind w:hanging="748" w:left="748"/>
      <w:jc w:val="both"/>
    </w:pPr>
    <w:rPr>
      <w:rFonts w:ascii="Courier New" w:hAnsi="Courier New"/>
    </w:rPr>
  </w:style>
  <w:style w:type="paragraph" w:styleId="P11">
    <w:name w:val="Sangría 3 de t. independiente"/>
    <w:basedOn w:val="P0"/>
    <w:next w:val="P11"/>
    <w:pPr>
      <w:ind w:left="748"/>
      <w:jc w:val="both"/>
    </w:pPr>
    <w:rPr>
      <w:rFonts w:ascii="Courier New" w:hAnsi="Courier New"/>
      <w:b w:val="1"/>
    </w:rPr>
  </w:style>
  <w:style w:type="paragraph" w:styleId="P12">
    <w:name w:val="Encabezado"/>
    <w:basedOn w:val="P0"/>
    <w:next w:val="P12"/>
    <w:pPr>
      <w:tabs>
        <w:tab w:val="center" w:pos="4252" w:leader="none"/>
        <w:tab w:val="right" w:pos="8504" w:leader="none"/>
      </w:tabs>
    </w:pPr>
    <w:rPr/>
  </w:style>
  <w:style w:type="paragraph" w:styleId="P13">
    <w:name w:val="Texto independiente 2"/>
    <w:basedOn w:val="P0"/>
    <w:next w:val="P13"/>
    <w:pPr/>
    <w:rPr>
      <w:rFonts w:ascii="Arial" w:hAnsi="Arial"/>
      <w:b w:val="1"/>
      <w:sz w:val="28"/>
    </w:rPr>
  </w:style>
  <w:style w:type="paragraph" w:styleId="P14">
    <w:name w:val="Texto independiente 3"/>
    <w:basedOn w:val="P0"/>
    <w:next w:val="P14"/>
    <w:pPr>
      <w:jc w:val="both"/>
    </w:pPr>
    <w:rPr>
      <w:rFonts w:ascii="Courier New" w:hAnsi="Courier New"/>
      <w:b w:val="1"/>
    </w:rPr>
  </w:style>
  <w:style w:type="paragraph" w:styleId="P15">
    <w:name w:val="Título"/>
    <w:basedOn w:val="P0"/>
    <w:next w:val="P15"/>
    <w:pPr>
      <w:jc w:val="center"/>
    </w:pPr>
    <w:rPr>
      <w:rFonts w:ascii="Courier New" w:hAnsi="Courier New"/>
      <w:b w:val="1"/>
      <w:u w:val="single"/>
    </w:rPr>
  </w:style>
  <w:style w:type="paragraph" w:styleId="P16">
    <w:name w:val="Normal (Web)"/>
    <w:basedOn w:val="P0"/>
    <w:next w:val="P16"/>
    <w:pPr>
      <w:spacing w:before="100" w:after="100"/>
    </w:pPr>
    <w:rPr/>
  </w:style>
  <w:style w:type="paragraph" w:styleId="P17">
    <w:name w:val="Texto sin formato"/>
    <w:basedOn w:val="P0"/>
    <w:next w:val="P17"/>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2009-06-08T22:30:00Z</dcterms:created>
  <cp:lastModifiedBy>Ethan Puglia</cp:lastModifiedBy>
  <cp:lastPrinted>2009-06-08T22:22:00Z</cp:lastPrinted>
  <dcterms:modified xsi:type="dcterms:W3CDTF">2019-03-28T17:34:12Z</dcterms:modified>
  <cp:revision>8</cp:revision>
  <dc:title>PROYECTO DE ORDENANZA VIOLENCIA FAMILIAR</dc:title>
</cp:coreProperties>
</file>