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4C6F519" Type="http://schemas.openxmlformats.org/officeDocument/2006/relationships/officeDocument" Target="/word/document.xml" /><Relationship Id="coreR64C6F51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8467</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nota presentada por el Director de la Casa Salesiana Don Bosco Presbítero Horacio Barbieri; y</w:t>
      </w:r>
    </w:p>
    <w:p>
      <w:pPr>
        <w:jc w:val="both"/>
        <w:rPr>
          <w:rStyle w:val="C3"/>
          <w:rFonts w:ascii="Courier New" w:hAnsi="Courier New"/>
        </w:rPr>
      </w:pPr>
    </w:p>
    <w:p>
      <w:pPr>
        <w:pStyle w:val="P2"/>
        <w:rPr>
          <w:rStyle w:val="C3"/>
        </w:rPr>
      </w:pPr>
    </w:p>
    <w:p>
      <w:pPr>
        <w:pStyle w:val="P2"/>
      </w:pPr>
      <w:r>
        <w:t>C O N S I D E R A N D O</w:t>
      </w:r>
    </w:p>
    <w:p>
      <w:pPr>
        <w:pStyle w:val="P2"/>
      </w:pPr>
    </w:p>
    <w:p>
      <w:pPr>
        <w:ind w:left="561"/>
        <w:jc w:val="both"/>
        <w:rPr>
          <w:rStyle w:val="C3"/>
          <w:rFonts w:ascii="Courier New" w:hAnsi="Courier New"/>
        </w:rPr>
      </w:pPr>
      <w:r>
        <w:rPr>
          <w:rStyle w:val="C3"/>
          <w:rFonts w:ascii="Courier New" w:hAnsi="Courier New"/>
        </w:rPr>
        <w:t>Que Juan Melchor Bosco Ochienna o Don Bosco fue un sacerdote católico, educador y escritor Italiano del siglo XIX;</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fundó la congregación salesiana, el Instituto de las Hijas de María Auxiliadora, la Asociación de Salesianos cooperadores, el Boletín Salesiano y el Oratorio Salesiano;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promovió la Asociación de Ex alumnos Salesianos;</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fue el autor de un moderno sistema pedagógico conocido como Sistema Preventivo para la formación de los niños y jóvenes;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promovió la construcción de obras educativas al servicio de la juventud más necesitada, especialmente en Europa y América Latina;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fue uno de los sacerdotes más cercanos al pontificado de Pío IX;</w:t>
      </w:r>
    </w:p>
    <w:p>
      <w:pPr>
        <w:ind w:left="561"/>
        <w:jc w:val="both"/>
        <w:rPr>
          <w:rStyle w:val="C3"/>
          <w:rFonts w:ascii="Courier New" w:hAnsi="Courier New"/>
        </w:rPr>
      </w:pPr>
    </w:p>
    <w:p>
      <w:pPr>
        <w:pStyle w:val="P16"/>
        <w:ind w:left="561"/>
        <w:jc w:val="both"/>
        <w:rPr>
          <w:rStyle w:val="C3"/>
          <w:rFonts w:ascii="Courier New" w:hAnsi="Courier New"/>
          <w:b w:val="1"/>
          <w:sz w:val="24"/>
        </w:rPr>
      </w:pPr>
      <w:r>
        <w:rPr>
          <w:rStyle w:val="C3"/>
          <w:rFonts w:ascii="Courier New" w:hAnsi="Courier New"/>
          <w:b w:val="0"/>
          <w:sz w:val="24"/>
        </w:rPr>
        <w:t xml:space="preserve">Que logró mantener la unidad de la Iglesia durante los duros años </w:t>
      </w:r>
      <w:r>
        <w:rPr>
          <w:rStyle w:val="C3"/>
          <w:rFonts w:ascii="Courier New" w:hAnsi="Courier New"/>
          <w:b w:val="0"/>
          <w:sz w:val="24"/>
        </w:rPr>
        <w:t>d</w:t>
      </w:r>
      <w:r>
        <w:rPr>
          <w:rStyle w:val="C3"/>
          <w:rFonts w:ascii="Courier New" w:hAnsi="Courier New"/>
          <w:b w:val="0"/>
          <w:sz w:val="24"/>
        </w:rPr>
        <w:t>e la consolidación del Estado Italiano y los duros enfrentamientos entre éste y el Papa que ocasionó la pérdida de los llamados Estados Pontificios;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fue autor de numerosas obras, todas dirigidas a la educación juvenil y a la defensa de la Fé Católica;</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lo destaca como uno de los principales promotores de la imprenta de su siglo no solo como escuela para sus muchachos, sino como un medio de comunicación vital en su tiempo;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tuvo una especial preocupación por los jóvenes y esto le valió el respeto de las autoridades civiles y religiosas de la época tanto en su país como en el extranjero;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fue declarado Santo por el Papa Pío XI el 1º de Abril de 1934, a tan solo 46 años después de su muerte en 1888;</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le fue dado el título de “PADRE, MAESTRO, Y AMIGO DE LOS JÓVENES” por el Papa Juan Pablo II;</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Poblaciones, Provincias, Parques, Calles, Teatros, Museos, Universidades y colegios llevan su nombre;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Familia Salesiana es uno de los grupos católicos más numerosos del mundo;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existen obras de DON BOSCO en 128 naciones;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éste año se conmemora el 150° Aniversario de la fundación de la Congregación Salesiana;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imagen de San Juan Bosco con sus reliquias insignes recorre los cinco continentes en vistas a la preparación del Bicentenario del nacimiento de San Juan Bosco en I’ Becchi Italia el 16 de Agosto de 1815;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nuestra patria estará presente desde el día 18 de julio al 6 de Septiembre y del 24 de Septiembre al 28 de Octubre;</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113"/>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 xml:space="preserve"> </w:t>
      </w: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113"/>
        <w:jc w:val="right"/>
        <w:rPr>
          <w:rStyle w:val="C3"/>
          <w:rFonts w:ascii="Courier New" w:hAnsi="Courier New"/>
        </w:rPr>
      </w:pPr>
    </w:p>
    <w:p>
      <w:pPr>
        <w:ind w:left="561"/>
        <w:jc w:val="both"/>
        <w:rPr>
          <w:rStyle w:val="C3"/>
          <w:rFonts w:ascii="Courier New" w:hAnsi="Courier New"/>
        </w:rPr>
      </w:pPr>
      <w:r>
        <w:rPr>
          <w:rStyle w:val="C3"/>
          <w:rFonts w:ascii="Courier New" w:hAnsi="Courier New"/>
        </w:rPr>
        <w:t>Que nosotros lo recibiremos en Alta Gracia el día 17 de Octubre próximo;</w:t>
      </w:r>
    </w:p>
    <w:p>
      <w:pPr>
        <w:pStyle w:val="P11"/>
        <w:ind w:left="561"/>
        <w:rPr>
          <w:rStyle w:val="C3"/>
        </w:rPr>
      </w:pPr>
    </w:p>
    <w:p>
      <w:pPr>
        <w:ind w:left="561"/>
        <w:jc w:val="both"/>
        <w:rPr>
          <w:rStyle w:val="C3"/>
          <w:rFonts w:ascii="Courier New" w:hAnsi="Courier New"/>
        </w:rPr>
      </w:pPr>
      <w:r>
        <w:rPr>
          <w:rStyle w:val="C3"/>
          <w:rFonts w:ascii="Courier New" w:hAnsi="Courier New"/>
        </w:rPr>
        <w:t>Que analizado el Proyecto de Ordenanza de la Comisión de Cultura, Turismo y Deportes por la totalidad de los Concejales se aprueba por unanimidad en Sesión Ordinaria del día 09 de Septiembre de 2009;</w:t>
      </w:r>
    </w:p>
    <w:p>
      <w:pPr>
        <w:ind w:left="561"/>
        <w:jc w:val="both"/>
        <w:rPr>
          <w:rStyle w:val="C3"/>
          <w:rFonts w:ascii="Courier New" w:hAnsi="Courier New"/>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w:t>
      </w:r>
      <w:r>
        <w:rPr>
          <w:rStyle w:val="C3"/>
          <w:b w:val="1"/>
        </w:rPr>
        <w:t>ALTA GRACIA SANCIONA CON FUERZA DE ORDENANZA</w:t>
      </w:r>
    </w:p>
    <w:p>
      <w:pPr>
        <w:ind w:left="113"/>
        <w:jc w:val="both"/>
        <w:rPr>
          <w:rStyle w:val="C3"/>
          <w:rFonts w:ascii="Courier New" w:hAnsi="Courier New"/>
        </w:rPr>
      </w:pPr>
    </w:p>
    <w:p>
      <w:pPr>
        <w:ind w:left="113"/>
        <w:jc w:val="right"/>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DECL</w:t>
      </w:r>
      <w:r>
        <w:rPr>
          <w:rStyle w:val="C3"/>
          <w:rFonts w:ascii="Courier New" w:hAnsi="Courier New"/>
          <w:b w:val="1"/>
        </w:rPr>
        <w:t>A</w:t>
      </w:r>
      <w:r>
        <w:rPr>
          <w:rStyle w:val="C3"/>
          <w:rFonts w:ascii="Courier New" w:hAnsi="Courier New"/>
          <w:b w:val="1"/>
        </w:rPr>
        <w:t>RA</w:t>
      </w:r>
      <w:r>
        <w:rPr>
          <w:rStyle w:val="C3"/>
          <w:rFonts w:ascii="Courier New" w:hAnsi="Courier New"/>
          <w:b w:val="1"/>
        </w:rPr>
        <w:t>R</w:t>
      </w:r>
      <w:r>
        <w:rPr>
          <w:rStyle w:val="C3"/>
          <w:rFonts w:ascii="Courier New" w:hAnsi="Courier New"/>
        </w:rPr>
        <w:t xml:space="preserve">, en nombre del pueblo y Gobierno de Alta Gracia, de INTERÉS MUNICIPAL, la presencia y visita  de la imagen del Padre y Maestro de la Juventud, “SAN JUAN BOSCO” el día 17 de Octubre del año 2009 en nuestra ciudad.-</w:t>
      </w:r>
    </w:p>
    <w:p>
      <w:pPr>
        <w:ind w:hanging="561" w:left="561"/>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NUEVE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24073C1">
      <w:start w:val="2"/>
      <w:numFmt w:val="bullet"/>
      <w:suff w:val="tab"/>
      <w:lvlText w:val="-"/>
      <w:lvlJc w:val="left"/>
      <w:pPr>
        <w:ind w:hanging="360" w:left="1080"/>
        <w:tabs>
          <w:tab w:val="left" w:pos="1080" w:leader="none"/>
        </w:tabs>
      </w:pPr>
      <w:rPr>
        <w:rFonts w:ascii="Courier New" w:hAnsi="Courier New"/>
      </w:rPr>
    </w:lvl>
    <w:lvl w:ilvl="1" w:tplc="7C44A2ED">
      <w:start w:val="1"/>
      <w:numFmt w:val="bullet"/>
      <w:suff w:val="tab"/>
      <w:lvlText w:val="o"/>
      <w:lvlJc w:val="left"/>
      <w:pPr>
        <w:ind w:hanging="360" w:left="1800"/>
        <w:tabs>
          <w:tab w:val="left" w:pos="1800" w:leader="none"/>
        </w:tabs>
      </w:pPr>
      <w:rPr>
        <w:rFonts w:ascii="Courier New" w:hAnsi="Courier New"/>
      </w:rPr>
    </w:lvl>
    <w:lvl w:ilvl="2" w:tplc="14874742">
      <w:start w:val="1"/>
      <w:numFmt w:val="bullet"/>
      <w:suff w:val="tab"/>
      <w:lvlText w:val=""/>
      <w:lvlJc w:val="left"/>
      <w:pPr>
        <w:ind w:hanging="360" w:left="2520"/>
        <w:tabs>
          <w:tab w:val="left" w:pos="2520" w:leader="none"/>
        </w:tabs>
      </w:pPr>
      <w:rPr>
        <w:rFonts w:ascii="Wingdings" w:hAnsi="Wingdings"/>
      </w:rPr>
    </w:lvl>
    <w:lvl w:ilvl="3" w:tplc="03788D77">
      <w:start w:val="1"/>
      <w:numFmt w:val="bullet"/>
      <w:suff w:val="tab"/>
      <w:lvlText w:val=""/>
      <w:lvlJc w:val="left"/>
      <w:pPr>
        <w:ind w:hanging="360" w:left="3240"/>
        <w:tabs>
          <w:tab w:val="left" w:pos="3240" w:leader="none"/>
        </w:tabs>
      </w:pPr>
      <w:rPr>
        <w:rFonts w:ascii="Symbol" w:hAnsi="Symbol"/>
      </w:rPr>
    </w:lvl>
    <w:lvl w:ilvl="4" w:tplc="618BAE84">
      <w:start w:val="1"/>
      <w:numFmt w:val="bullet"/>
      <w:suff w:val="tab"/>
      <w:lvlText w:val="o"/>
      <w:lvlJc w:val="left"/>
      <w:pPr>
        <w:ind w:hanging="360" w:left="3960"/>
        <w:tabs>
          <w:tab w:val="left" w:pos="3960" w:leader="none"/>
        </w:tabs>
      </w:pPr>
      <w:rPr>
        <w:rFonts w:ascii="Courier New" w:hAnsi="Courier New"/>
      </w:rPr>
    </w:lvl>
    <w:lvl w:ilvl="5" w:tplc="698F33BB">
      <w:start w:val="1"/>
      <w:numFmt w:val="bullet"/>
      <w:suff w:val="tab"/>
      <w:lvlText w:val=""/>
      <w:lvlJc w:val="left"/>
      <w:pPr>
        <w:ind w:hanging="360" w:left="4680"/>
        <w:tabs>
          <w:tab w:val="left" w:pos="4680" w:leader="none"/>
        </w:tabs>
      </w:pPr>
      <w:rPr>
        <w:rFonts w:ascii="Wingdings" w:hAnsi="Wingdings"/>
      </w:rPr>
    </w:lvl>
    <w:lvl w:ilvl="6" w:tplc="5E00C625">
      <w:start w:val="1"/>
      <w:numFmt w:val="bullet"/>
      <w:suff w:val="tab"/>
      <w:lvlText w:val=""/>
      <w:lvlJc w:val="left"/>
      <w:pPr>
        <w:ind w:hanging="360" w:left="5400"/>
        <w:tabs>
          <w:tab w:val="left" w:pos="5400" w:leader="none"/>
        </w:tabs>
      </w:pPr>
      <w:rPr>
        <w:rFonts w:ascii="Symbol" w:hAnsi="Symbol"/>
      </w:rPr>
    </w:lvl>
    <w:lvl w:ilvl="7" w:tplc="7C7ABCC3">
      <w:start w:val="1"/>
      <w:numFmt w:val="bullet"/>
      <w:suff w:val="tab"/>
      <w:lvlText w:val="o"/>
      <w:lvlJc w:val="left"/>
      <w:pPr>
        <w:ind w:hanging="360" w:left="6120"/>
        <w:tabs>
          <w:tab w:val="left" w:pos="6120" w:leader="none"/>
        </w:tabs>
      </w:pPr>
      <w:rPr>
        <w:rFonts w:ascii="Courier New" w:hAnsi="Courier New"/>
      </w:rPr>
    </w:lvl>
    <w:lvl w:ilvl="8" w:tplc="170D3D3D">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2009-09-10T23:30:00Z</dcterms:created>
  <cp:lastModifiedBy>Ethan Puglia</cp:lastModifiedBy>
  <cp:lastPrinted>2009-09-10T01:34:00Z</cp:lastPrinted>
  <dcterms:modified xsi:type="dcterms:W3CDTF">2019-03-28T17:34:14Z</dcterms:modified>
  <cp:revision>6</cp:revision>
  <dc:title>PROYECTO DE ORDENANZA VIOLENCIA FAMILIAR</dc:title>
</cp:coreProperties>
</file>