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F700687" Type="http://schemas.openxmlformats.org/officeDocument/2006/relationships/officeDocument" Target="/word/document.xml" /><Relationship Id="coreR4F70068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rPr>
          <w:rStyle w:val="C3"/>
        </w:rPr>
      </w:pPr>
    </w:p>
    <w:p>
      <w:pPr>
        <w:pStyle w:val="P4"/>
      </w:pPr>
      <w:r>
        <w:t>ORDENANZA N° 8526</w:t>
      </w:r>
    </w:p>
    <w:p/>
    <w:p>
      <w:pPr>
        <w:pStyle w:val="P15"/>
        <w:tabs>
          <w:tab w:val="clear" w:pos="4252" w:leader="none"/>
          <w:tab w:val="clear" w:pos="8504" w:leader="none"/>
        </w:tabs>
      </w:pPr>
    </w:p>
    <w:p>
      <w:pPr>
        <w:ind w:hanging="561" w:left="561"/>
        <w:jc w:val="both"/>
        <w:rPr>
          <w:rStyle w:val="C3"/>
          <w:rFonts w:ascii="Courier New" w:hAnsi="Courier New"/>
        </w:rPr>
      </w:pPr>
      <w:r>
        <w:rPr>
          <w:rStyle w:val="C3"/>
          <w:rFonts w:ascii="Courier New" w:hAnsi="Courier New"/>
        </w:rPr>
        <w:t>Visto: El Expediente Nº 1010/09, presentado por el Sr. Luis Eliseo Altamira; y</w:t>
      </w:r>
    </w:p>
    <w:p>
      <w:pPr>
        <w:rPr>
          <w:rStyle w:val="C3"/>
        </w:rPr>
      </w:pPr>
    </w:p>
    <w:p>
      <w:pPr>
        <w:pStyle w:val="P2"/>
        <w:rPr>
          <w:rStyle w:val="C3"/>
        </w:rPr>
      </w:pPr>
    </w:p>
    <w:p>
      <w:pPr>
        <w:pStyle w:val="P2"/>
      </w:pPr>
      <w:r>
        <w:t>C O N S I D E R A N D O</w:t>
      </w:r>
    </w:p>
    <w:p/>
    <w:p/>
    <w:p>
      <w:pPr>
        <w:pStyle w:val="P13"/>
        <w:ind w:hanging="1"/>
      </w:pPr>
      <w:r>
        <w:t>Que a través del citado instrumento se solicita colaboración para la puesta en funcionamiento y mantenimiento de una videoteca pública y gratuita;</w:t>
      </w:r>
    </w:p>
    <w:p>
      <w:pPr>
        <w:pStyle w:val="P13"/>
        <w:ind w:hanging="1"/>
      </w:pPr>
      <w:r>
        <w:t xml:space="preserve"> </w:t>
      </w:r>
    </w:p>
    <w:p>
      <w:pPr>
        <w:pStyle w:val="P13"/>
        <w:ind w:hanging="1"/>
      </w:pPr>
      <w:r>
        <w:t>Que en fs. 7 a la 83 consta el apoyo de un número significante de ciudadanos lo que se acredita con las respectivas planillas firmadas que obran en el expediente;</w:t>
      </w:r>
    </w:p>
    <w:p>
      <w:pPr>
        <w:pStyle w:val="P13"/>
        <w:ind w:hanging="1"/>
      </w:pPr>
    </w:p>
    <w:p>
      <w:pPr>
        <w:pStyle w:val="P13"/>
        <w:ind w:hanging="1"/>
      </w:pPr>
      <w:r>
        <w:t xml:space="preserve">Que luego de haber sido analizado  la documentación presentada como asimismo el proyecto la Comisión de Cultura, Turismo y Deporte emite despacho el cual es aprobado por unanimidad en la sesión de fecha once de noviembre de 2009, en el que se crea la videoteca municipal la que funcionará en instalaciones de la  Secretaría de Educación y Cultura.- </w:t>
      </w:r>
    </w:p>
    <w:p>
      <w:pPr>
        <w:pStyle w:val="P13"/>
        <w:ind w:hanging="1"/>
      </w:pPr>
    </w:p>
    <w:p>
      <w:pPr>
        <w:pStyle w:val="P13"/>
        <w:ind w:hanging="1"/>
      </w:pPr>
      <w:r>
        <w:t>Que con posterioridad el Sr. Luis Eliseo Altamira presenta nota solicitando se derogue la ordenanza antes mencionada, manifestando que lo que se solicitó no es la creación sino colaboración para el funcionamiento de la misma;</w:t>
      </w:r>
    </w:p>
    <w:p>
      <w:pPr>
        <w:pStyle w:val="P13"/>
        <w:ind w:hanging="1"/>
      </w:pPr>
      <w:r>
        <w:t xml:space="preserve"> </w:t>
      </w:r>
    </w:p>
    <w:p>
      <w:pPr>
        <w:ind w:left="748"/>
        <w:jc w:val="both"/>
        <w:rPr>
          <w:rStyle w:val="C3"/>
          <w:rFonts w:ascii="Courier New" w:hAnsi="Courier New"/>
        </w:rPr>
      </w:pPr>
      <w:r>
        <w:rPr>
          <w:rStyle w:val="C3"/>
          <w:rFonts w:ascii="Courier New" w:hAnsi="Courier New"/>
        </w:rPr>
        <w:t>Que habiendo sido analizado por el Honorable Concejo Deliberante, lo solicitado se resuelve derogar la 0rdenanza Nº8516, lo que es aprobado por unanimidad en Sesión Ordinaria del día 18 de Noviembre del 2009;</w:t>
      </w:r>
    </w:p>
    <w:p>
      <w:pPr>
        <w:ind w:left="561"/>
        <w:jc w:val="both"/>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DER</w:t>
      </w:r>
      <w:r>
        <w:rPr>
          <w:rStyle w:val="C3"/>
          <w:rFonts w:ascii="Courier New" w:hAnsi="Courier New"/>
          <w:b w:val="1"/>
        </w:rPr>
        <w:t>ÓGASE</w:t>
      </w:r>
      <w:r>
        <w:rPr>
          <w:rStyle w:val="C3"/>
          <w:rFonts w:ascii="Courier New" w:hAnsi="Courier New"/>
          <w:b w:val="1"/>
        </w:rPr>
        <w:t xml:space="preserve"> </w:t>
      </w:r>
      <w:r>
        <w:rPr>
          <w:rStyle w:val="C3"/>
          <w:rFonts w:ascii="Courier New" w:hAnsi="Courier New"/>
        </w:rPr>
        <w:t>la Ordenanza N° 8516.-</w:t>
      </w:r>
    </w:p>
    <w:p>
      <w:pPr>
        <w:ind w:hanging="374" w:left="374"/>
        <w:jc w:val="both"/>
        <w:rPr>
          <w:rStyle w:val="C3"/>
          <w:rFonts w:ascii="Courier New" w:hAnsi="Courier New"/>
          <w:b w:val="1"/>
          <w:u w:val="single"/>
        </w:rPr>
      </w:pPr>
    </w:p>
    <w:p>
      <w:pPr>
        <w:ind w:hanging="374" w:left="374"/>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DIECIOCHO DÍAS DEL MES DE NOVIEMBRE DEL AÑO DOS MIL NUEVE.- </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1F24D6C"/>
    <w:multiLevelType w:val="multilevel"/>
    <w:lvl w:ilvl="0">
      <w:start w:val="1"/>
      <w:numFmt w:val="lowerLetter"/>
      <w:suff w:val="tab"/>
      <w:lvlText w:val="%1)"/>
      <w:lvlJc w:val="left"/>
      <w:pPr>
        <w:ind w:hanging="600" w:left="974"/>
        <w:tabs>
          <w:tab w:val="left" w:pos="97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8">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3">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5">
    <w:nsid w:val="3515353F"/>
    <w:multiLevelType w:val="hybridMultilevel"/>
    <w:lvl w:ilvl="0" w:tplc="7961CC73">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8">
    <w:nsid w:val="416D2874"/>
    <w:multiLevelType w:val="multilevel"/>
    <w:lvl w:ilvl="0">
      <w:start w:val="1"/>
      <w:numFmt w:val="lowerLetter"/>
      <w:suff w:val="tab"/>
      <w:lvlText w:val="%1)"/>
      <w:lvlJc w:val="left"/>
      <w:pPr>
        <w:ind w:hanging="510" w:left="884"/>
        <w:tabs>
          <w:tab w:val="left" w:pos="88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3">
    <w:nsid w:val="4C661CEC"/>
    <w:multiLevelType w:val="hybridMultilevel"/>
    <w:lvl w:ilvl="0" w:tplc="288AA8D0">
      <w:start w:val="2"/>
      <w:numFmt w:val="bullet"/>
      <w:suff w:val="tab"/>
      <w:lvlText w:val="-"/>
      <w:lvlJc w:val="left"/>
      <w:pPr>
        <w:ind w:hanging="360" w:left="1080"/>
        <w:tabs>
          <w:tab w:val="left" w:pos="1080" w:leader="none"/>
        </w:tabs>
      </w:pPr>
      <w:rPr>
        <w:rFonts w:ascii="Courier New" w:hAnsi="Courier New"/>
      </w:rPr>
    </w:lvl>
    <w:lvl w:ilvl="1" w:tplc="6C096C9E">
      <w:start w:val="1"/>
      <w:numFmt w:val="bullet"/>
      <w:suff w:val="tab"/>
      <w:lvlText w:val="o"/>
      <w:lvlJc w:val="left"/>
      <w:pPr>
        <w:ind w:hanging="360" w:left="1800"/>
        <w:tabs>
          <w:tab w:val="left" w:pos="1800" w:leader="none"/>
        </w:tabs>
      </w:pPr>
      <w:rPr>
        <w:rFonts w:ascii="Courier New" w:hAnsi="Courier New"/>
      </w:rPr>
    </w:lvl>
    <w:lvl w:ilvl="2" w:tplc="475F233B">
      <w:start w:val="1"/>
      <w:numFmt w:val="bullet"/>
      <w:suff w:val="tab"/>
      <w:lvlText w:val=""/>
      <w:lvlJc w:val="left"/>
      <w:pPr>
        <w:ind w:hanging="360" w:left="2520"/>
        <w:tabs>
          <w:tab w:val="left" w:pos="2520" w:leader="none"/>
        </w:tabs>
      </w:pPr>
      <w:rPr>
        <w:rFonts w:ascii="Wingdings" w:hAnsi="Wingdings"/>
      </w:rPr>
    </w:lvl>
    <w:lvl w:ilvl="3" w:tplc="401D2135">
      <w:start w:val="1"/>
      <w:numFmt w:val="bullet"/>
      <w:suff w:val="tab"/>
      <w:lvlText w:val=""/>
      <w:lvlJc w:val="left"/>
      <w:pPr>
        <w:ind w:hanging="360" w:left="3240"/>
        <w:tabs>
          <w:tab w:val="left" w:pos="3240" w:leader="none"/>
        </w:tabs>
      </w:pPr>
      <w:rPr>
        <w:rFonts w:ascii="Symbol" w:hAnsi="Symbol"/>
      </w:rPr>
    </w:lvl>
    <w:lvl w:ilvl="4" w:tplc="2DAAF997">
      <w:start w:val="1"/>
      <w:numFmt w:val="bullet"/>
      <w:suff w:val="tab"/>
      <w:lvlText w:val="o"/>
      <w:lvlJc w:val="left"/>
      <w:pPr>
        <w:ind w:hanging="360" w:left="3960"/>
        <w:tabs>
          <w:tab w:val="left" w:pos="3960" w:leader="none"/>
        </w:tabs>
      </w:pPr>
      <w:rPr>
        <w:rFonts w:ascii="Courier New" w:hAnsi="Courier New"/>
      </w:rPr>
    </w:lvl>
    <w:lvl w:ilvl="5" w:tplc="46BDC864">
      <w:start w:val="1"/>
      <w:numFmt w:val="bullet"/>
      <w:suff w:val="tab"/>
      <w:lvlText w:val=""/>
      <w:lvlJc w:val="left"/>
      <w:pPr>
        <w:ind w:hanging="360" w:left="4680"/>
        <w:tabs>
          <w:tab w:val="left" w:pos="4680" w:leader="none"/>
        </w:tabs>
      </w:pPr>
      <w:rPr>
        <w:rFonts w:ascii="Wingdings" w:hAnsi="Wingdings"/>
      </w:rPr>
    </w:lvl>
    <w:lvl w:ilvl="6" w:tplc="20214DAD">
      <w:start w:val="1"/>
      <w:numFmt w:val="bullet"/>
      <w:suff w:val="tab"/>
      <w:lvlText w:val=""/>
      <w:lvlJc w:val="left"/>
      <w:pPr>
        <w:ind w:hanging="360" w:left="5400"/>
        <w:tabs>
          <w:tab w:val="left" w:pos="5400" w:leader="none"/>
        </w:tabs>
      </w:pPr>
      <w:rPr>
        <w:rFonts w:ascii="Symbol" w:hAnsi="Symbol"/>
      </w:rPr>
    </w:lvl>
    <w:lvl w:ilvl="7" w:tplc="47AFD2A6">
      <w:start w:val="1"/>
      <w:numFmt w:val="bullet"/>
      <w:suff w:val="tab"/>
      <w:lvlText w:val="o"/>
      <w:lvlJc w:val="left"/>
      <w:pPr>
        <w:ind w:hanging="360" w:left="6120"/>
        <w:tabs>
          <w:tab w:val="left" w:pos="6120" w:leader="none"/>
        </w:tabs>
      </w:pPr>
      <w:rPr>
        <w:rFonts w:ascii="Courier New" w:hAnsi="Courier New"/>
      </w:rPr>
    </w:lvl>
    <w:lvl w:ilvl="8" w:tplc="1410EB19">
      <w:start w:val="1"/>
      <w:numFmt w:val="bullet"/>
      <w:suff w:val="tab"/>
      <w:lvlText w:val=""/>
      <w:lvlJc w:val="left"/>
      <w:pPr>
        <w:ind w:hanging="360" w:left="6840"/>
        <w:tabs>
          <w:tab w:val="left" w:pos="6840" w:leader="none"/>
        </w:tabs>
      </w:pPr>
      <w:rPr>
        <w:rFonts w:ascii="Wingdings" w:hAnsi="Wingdings"/>
      </w:rPr>
    </w:lvl>
  </w:abstractNum>
  <w:abstractNum w:abstractNumId="24">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9">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9598D"/>
    <w:multiLevelType w:val="hybridMultilevel"/>
    <w:lvl w:ilvl="0" w:tplc="10C569C2">
      <w:start w:val="1"/>
      <w:numFmt w:val="bullet"/>
      <w:suff w:val="tab"/>
      <w:lvlText w:val="-"/>
      <w:lvlJc w:val="left"/>
      <w:pPr>
        <w:ind w:hanging="360" w:left="1080"/>
        <w:tabs>
          <w:tab w:val="left" w:pos="1080" w:leader="none"/>
        </w:tabs>
      </w:pPr>
      <w:rPr>
        <w:rFonts w:ascii="Courier New" w:hAnsi="Courier New"/>
      </w:rPr>
    </w:lvl>
    <w:lvl w:ilvl="1" w:tplc="62E3626A">
      <w:start w:val="1"/>
      <w:numFmt w:val="bullet"/>
      <w:suff w:val="tab"/>
      <w:lvlText w:val="o"/>
      <w:lvlJc w:val="left"/>
      <w:pPr>
        <w:ind w:hanging="360" w:left="1800"/>
        <w:tabs>
          <w:tab w:val="left" w:pos="1800" w:leader="none"/>
        </w:tabs>
      </w:pPr>
      <w:rPr>
        <w:rFonts w:ascii="Courier New" w:hAnsi="Courier New"/>
      </w:rPr>
    </w:lvl>
    <w:lvl w:ilvl="2" w:tplc="5CC4F438">
      <w:start w:val="1"/>
      <w:numFmt w:val="bullet"/>
      <w:suff w:val="tab"/>
      <w:lvlText w:val=""/>
      <w:lvlJc w:val="left"/>
      <w:pPr>
        <w:ind w:hanging="360" w:left="2520"/>
        <w:tabs>
          <w:tab w:val="left" w:pos="2520" w:leader="none"/>
        </w:tabs>
      </w:pPr>
      <w:rPr>
        <w:rFonts w:ascii="Wingdings" w:hAnsi="Wingdings"/>
      </w:rPr>
    </w:lvl>
    <w:lvl w:ilvl="3" w:tplc="4206F1FD">
      <w:start w:val="1"/>
      <w:numFmt w:val="bullet"/>
      <w:suff w:val="tab"/>
      <w:lvlText w:val=""/>
      <w:lvlJc w:val="left"/>
      <w:pPr>
        <w:ind w:hanging="360" w:left="3240"/>
        <w:tabs>
          <w:tab w:val="left" w:pos="3240" w:leader="none"/>
        </w:tabs>
      </w:pPr>
      <w:rPr>
        <w:rFonts w:ascii="Symbol" w:hAnsi="Symbol"/>
      </w:rPr>
    </w:lvl>
    <w:lvl w:ilvl="4" w:tplc="35F82D8C">
      <w:start w:val="1"/>
      <w:numFmt w:val="bullet"/>
      <w:suff w:val="tab"/>
      <w:lvlText w:val="o"/>
      <w:lvlJc w:val="left"/>
      <w:pPr>
        <w:ind w:hanging="360" w:left="3960"/>
        <w:tabs>
          <w:tab w:val="left" w:pos="3960" w:leader="none"/>
        </w:tabs>
      </w:pPr>
      <w:rPr>
        <w:rFonts w:ascii="Courier New" w:hAnsi="Courier New"/>
      </w:rPr>
    </w:lvl>
    <w:lvl w:ilvl="5" w:tplc="52BA2878">
      <w:start w:val="1"/>
      <w:numFmt w:val="bullet"/>
      <w:suff w:val="tab"/>
      <w:lvlText w:val=""/>
      <w:lvlJc w:val="left"/>
      <w:pPr>
        <w:ind w:hanging="360" w:left="4680"/>
        <w:tabs>
          <w:tab w:val="left" w:pos="4680" w:leader="none"/>
        </w:tabs>
      </w:pPr>
      <w:rPr>
        <w:rFonts w:ascii="Wingdings" w:hAnsi="Wingdings"/>
      </w:rPr>
    </w:lvl>
    <w:lvl w:ilvl="6" w:tplc="2A072E5E">
      <w:start w:val="1"/>
      <w:numFmt w:val="bullet"/>
      <w:suff w:val="tab"/>
      <w:lvlText w:val=""/>
      <w:lvlJc w:val="left"/>
      <w:pPr>
        <w:ind w:hanging="360" w:left="5400"/>
        <w:tabs>
          <w:tab w:val="left" w:pos="5400" w:leader="none"/>
        </w:tabs>
      </w:pPr>
      <w:rPr>
        <w:rFonts w:ascii="Symbol" w:hAnsi="Symbol"/>
      </w:rPr>
    </w:lvl>
    <w:lvl w:ilvl="7" w:tplc="4E5CC659">
      <w:start w:val="1"/>
      <w:numFmt w:val="bullet"/>
      <w:suff w:val="tab"/>
      <w:lvlText w:val="o"/>
      <w:lvlJc w:val="left"/>
      <w:pPr>
        <w:ind w:hanging="360" w:left="6120"/>
        <w:tabs>
          <w:tab w:val="left" w:pos="6120" w:leader="none"/>
        </w:tabs>
      </w:pPr>
      <w:rPr>
        <w:rFonts w:ascii="Courier New" w:hAnsi="Courier New"/>
      </w:rPr>
    </w:lvl>
    <w:lvl w:ilvl="8" w:tplc="5C541827">
      <w:start w:val="1"/>
      <w:numFmt w:val="bullet"/>
      <w:suff w:val="tab"/>
      <w:lvlText w:val=""/>
      <w:lvlJc w:val="left"/>
      <w:pPr>
        <w:ind w:hanging="360" w:left="6840"/>
        <w:tabs>
          <w:tab w:val="left" w:pos="6840" w:leader="none"/>
        </w:tabs>
      </w:pPr>
      <w:rPr>
        <w:rFonts w:ascii="Wingdings" w:hAnsi="Wingdings"/>
      </w:rPr>
    </w:lvl>
  </w:abstractNum>
  <w:abstractNum w:abstractNumId="32">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66C4424C"/>
    <w:multiLevelType w:val="multilevel"/>
    <w:lvl w:ilvl="0">
      <w:start w:val="1"/>
      <w:numFmt w:val="lowerLetter"/>
      <w:suff w:val="tab"/>
      <w:lvlText w:val="%1)"/>
      <w:lvlJc w:val="left"/>
      <w:pPr>
        <w:ind w:hanging="600" w:left="974"/>
        <w:tabs>
          <w:tab w:val="left" w:pos="97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8">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4">
    <w:nsid w:val="777B0B1B"/>
    <w:multiLevelType w:val="hybridMultilevel"/>
    <w:lvl w:ilvl="0" w:tplc="2ABBD799">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5">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6">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7">
    <w:nsid w:val="7FBE7AA7"/>
    <w:multiLevelType w:val="multilevel"/>
    <w:lvl w:ilvl="0">
      <w:start w:val="1"/>
      <w:numFmt w:val="lowerLetter"/>
      <w:suff w:val="tab"/>
      <w:lvlText w:val="%1)"/>
      <w:lvlJc w:val="left"/>
      <w:pPr>
        <w:ind w:hanging="495" w:left="869"/>
        <w:tabs>
          <w:tab w:val="left" w:pos="8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9"/>
  </w:num>
  <w:num w:numId="2">
    <w:abstractNumId w:val="32"/>
  </w:num>
  <w:num w:numId="3">
    <w:abstractNumId w:val="6"/>
  </w:num>
  <w:num w:numId="4">
    <w:abstractNumId w:val="11"/>
  </w:num>
  <w:num w:numId="5">
    <w:abstractNumId w:val="37"/>
  </w:num>
  <w:num w:numId="6">
    <w:abstractNumId w:val="42"/>
  </w:num>
  <w:num w:numId="7">
    <w:abstractNumId w:val="26"/>
  </w:num>
  <w:num w:numId="8">
    <w:abstractNumId w:val="23"/>
  </w:num>
  <w:num w:numId="9">
    <w:abstractNumId w:val="34"/>
  </w:num>
  <w:num w:numId="10">
    <w:abstractNumId w:val="43"/>
  </w:num>
  <w:num w:numId="11">
    <w:abstractNumId w:val="1"/>
  </w:num>
  <w:num w:numId="12">
    <w:abstractNumId w:val="22"/>
  </w:num>
  <w:num w:numId="13">
    <w:abstractNumId w:val="21"/>
  </w:num>
  <w:num w:numId="14">
    <w:abstractNumId w:val="25"/>
  </w:num>
  <w:num w:numId="15">
    <w:abstractNumId w:val="33"/>
  </w:num>
  <w:num w:numId="16">
    <w:abstractNumId w:val="15"/>
  </w:num>
  <w:num w:numId="17">
    <w:abstractNumId w:val="44"/>
  </w:num>
  <w:num w:numId="18">
    <w:abstractNumId w:val="13"/>
  </w:num>
  <w:num w:numId="19">
    <w:abstractNumId w:val="3"/>
  </w:num>
  <w:num w:numId="20">
    <w:abstractNumId w:val="35"/>
  </w:num>
  <w:num w:numId="21">
    <w:abstractNumId w:val="5"/>
  </w:num>
  <w:num w:numId="22">
    <w:abstractNumId w:val="8"/>
  </w:num>
  <w:num w:numId="23">
    <w:abstractNumId w:val="9"/>
  </w:num>
  <w:num w:numId="24">
    <w:abstractNumId w:val="30"/>
  </w:num>
  <w:num w:numId="25">
    <w:abstractNumId w:val="41"/>
  </w:num>
  <w:num w:numId="26">
    <w:abstractNumId w:val="29"/>
  </w:num>
  <w:num w:numId="27">
    <w:abstractNumId w:val="4"/>
  </w:num>
  <w:num w:numId="28">
    <w:abstractNumId w:val="27"/>
  </w:num>
  <w:num w:numId="29">
    <w:abstractNumId w:val="10"/>
  </w:num>
  <w:num w:numId="30">
    <w:abstractNumId w:val="38"/>
  </w:num>
  <w:num w:numId="31">
    <w:abstractNumId w:val="24"/>
  </w:num>
  <w:num w:numId="32">
    <w:abstractNumId w:val="20"/>
  </w:num>
  <w:num w:numId="33">
    <w:abstractNumId w:val="31"/>
  </w:num>
  <w:num w:numId="34">
    <w:abstractNumId w:val="28"/>
  </w:num>
  <w:num w:numId="35">
    <w:abstractNumId w:val="7"/>
  </w:num>
  <w:num w:numId="36">
    <w:abstractNumId w:val="39"/>
  </w:num>
  <w:num w:numId="37">
    <w:abstractNumId w:val="14"/>
  </w:num>
  <w:num w:numId="38">
    <w:abstractNumId w:val="16"/>
  </w:num>
  <w:num w:numId="39">
    <w:abstractNumId w:val="2"/>
  </w:num>
  <w:num w:numId="40">
    <w:abstractNumId w:val="40"/>
  </w:num>
  <w:num w:numId="41">
    <w:abstractNumId w:val="46"/>
  </w:num>
  <w:num w:numId="42">
    <w:abstractNumId w:val="45"/>
  </w:num>
  <w:num w:numId="43">
    <w:abstractNumId w:val="17"/>
  </w:num>
  <w:num w:numId="44">
    <w:abstractNumId w:val="12"/>
  </w:num>
  <w:num w:numId="45">
    <w:abstractNumId w:val="18"/>
  </w:num>
  <w:num w:numId="46">
    <w:abstractNumId w:val="47"/>
  </w:num>
  <w:num w:numId="47">
    <w:abstractNumId w:val="36"/>
  </w:num>
  <w:num w:numId="48">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2009-12-01T12:34:00Z</dcterms:created>
  <cp:lastModifiedBy>Ethan Puglia</cp:lastModifiedBy>
  <cp:lastPrinted>2009-11-28T11:07:00Z</cp:lastPrinted>
  <dcterms:modified xsi:type="dcterms:W3CDTF">2019-03-28T17:34:15Z</dcterms:modified>
  <cp:revision>4</cp:revision>
  <dc:title>PROYECTO DE ORDENANZA VIOLENCIA FAMILIAR</dc:title>
</cp:coreProperties>
</file>