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3E9CF5B" Type="http://schemas.openxmlformats.org/officeDocument/2006/relationships/officeDocument" Target="/word/document.xml" /><Relationship Id="coreR13E9CF5B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left="113"/>
        <w:jc w:val="center"/>
        <w:rPr>
          <w:rStyle w:val="C3"/>
          <w:rFonts w:ascii="Small Fonts" w:hAnsi="Small Fonts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Small Fonts" w:hAnsi="Small Fonts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Small Fonts" w:hAnsi="Small Fonts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pStyle w:val="P4"/>
      </w:pPr>
      <w:r>
        <w:t>ORDENANZA N° 8539</w:t>
      </w:r>
    </w:p>
    <w:p/>
    <w:p/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Los Expedientes Nº 1074/09 y 1708/09, iniciados por Pérez Contreras, Raúl H. – Previa y Excepción al Código de Edificación - Ordenanza Nº 1294, respectivamente; y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2"/>
      </w:pPr>
      <w:r>
        <w:t>C O N S I D E R A N D O</w:t>
      </w:r>
    </w:p>
    <w:p/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en el mismo se solicita la autorización para realizar una remodelación del local comercial (Bar) del inmueble Designación Catastral 1-1-98-6, según plano que consta a Fs.3  refol. del Expediente N° 1074/09, ubicado en Av. Domingo F. Sarmiento esq. Av. Dr. Leandro Alem, de Barrio Pellegrini  de  nuestra  Ciudad, sin el cumplimiento de lo establecido por el Art.230° (De los Estacionamientos) de la Ordenanza Nº 1294 (Código de Edificiación y Urbanización de Alta Gracia);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en el inmueble en cuestión existen otros locales comerciales con el mismo rubro que no contemplan la situación de estacionamientos para clientes;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en esa zona de la Ciudad se genera un movimiento nocturno de importancia, no solo en temporada alta sino a lo largo de todo el año, y que por las características de la arterias circundantes (en su mayoría Avenidas: Alem, Sarmiento, Franchini, etc.), no se produce situación de conflicto con el estacionamiento de los vehículos de las personas que asisten a estos lugares de esparcimiento y servicios gastronómicos;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mejoramiento de este espacio físico en lo que hace a capacidad y calidad del servicio, colabora con el crecimiento de la Ciudad en lo turístico y esparcimiento nocturno;</w:t>
      </w:r>
    </w:p>
    <w:p>
      <w:pPr>
        <w:pStyle w:val="P13"/>
        <w:ind w:firstLine="0" w:left="561"/>
        <w:jc w:val="right"/>
      </w:pPr>
      <w:r>
        <w:t xml:space="preserve"> ...///</w:t>
      </w:r>
    </w:p>
    <w:p>
      <w:pPr>
        <w:pStyle w:val="P13"/>
        <w:ind w:firstLine="0" w:left="561"/>
        <w:jc w:val="right"/>
      </w:pPr>
    </w:p>
    <w:p>
      <w:pPr>
        <w:pStyle w:val="P13"/>
        <w:ind w:firstLine="0" w:left="561"/>
        <w:jc w:val="right"/>
      </w:pPr>
    </w:p>
    <w:p>
      <w:pPr>
        <w:pStyle w:val="P13"/>
        <w:ind w:firstLine="0" w:left="561"/>
        <w:jc w:val="right"/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Courier New" w:hAnsi="Courier New"/>
          <w:b w:val="0"/>
          <w:sz w:val="24"/>
        </w:rPr>
        <w:t>...///2.-</w:t>
      </w:r>
    </w:p>
    <w:p>
      <w:pPr>
        <w:pStyle w:val="P13"/>
        <w:ind w:firstLine="0" w:left="561"/>
        <w:jc w:val="right"/>
        <w:rPr>
          <w:rStyle w:val="C3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referencia, por la Comisión de Obras y Servicios Públicos, la misma emite despacho favorable, aprobado por unanimidad, en Sesión Extraordinaria del día 09 de Diciembre de 2009;</w:t>
      </w:r>
    </w:p>
    <w:p>
      <w:pPr>
        <w:ind w:left="561"/>
        <w:jc w:val="right"/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rPr>
          <w:rStyle w:val="C3"/>
          <w:b w:val="1"/>
        </w:rPr>
      </w:pPr>
      <w:r>
        <w:rPr>
          <w:rStyle w:val="C3"/>
          <w:b w:val="1"/>
        </w:rPr>
        <w:t xml:space="preserve">    ALTA GRACIA SANCIONA CON FUERZA DE ORDENANZA</w:t>
      </w:r>
    </w:p>
    <w:p>
      <w:pPr>
        <w:pStyle w:val="P12"/>
        <w:ind w:left="561"/>
        <w:rPr>
          <w:rStyle w:val="C3"/>
          <w:b w:val="1"/>
        </w:rPr>
      </w:pP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3"/>
        <w:ind w:hanging="414" w:left="374"/>
      </w:pPr>
      <w:r>
        <w:rPr>
          <w:rStyle w:val="C3"/>
          <w:b w:val="1"/>
          <w:u w:val="single"/>
        </w:rPr>
        <w:t>Art.1</w:t>
      </w:r>
      <w:r>
        <w:rPr>
          <w:rStyle w:val="C3"/>
          <w:b w:val="1"/>
        </w:rPr>
        <w:t>:</w:t>
      </w:r>
      <w:r>
        <w:t xml:space="preserve"> </w:t>
      </w:r>
      <w:r>
        <w:rPr>
          <w:rStyle w:val="C3"/>
          <w:b w:val="1"/>
        </w:rPr>
        <w:t>AUTORIZAR</w:t>
      </w:r>
      <w:r>
        <w:t xml:space="preserve"> al Sr. Pérez Contreras, Raúl H., a realizar la remodelación del local comercial (Bar) del inmueble Designación Catastral 1-1-98-6, según plano que consta a Fs.3  refol. del Expediente N° 1074/09, ubicado en Av. Domingo F. Sarmiento esq. Av. Dr. Leandro Alem, de Barrio Pellegrini de nuestra Ciudad, sin el cumplimiento de lo establecido por el Art.230° (De los Estacionamientos) de la Ordenanza Nº 1294 (Código de Edificiación y Urbanización de Alta Gracia).-</w:t>
      </w:r>
    </w:p>
    <w:p>
      <w:pPr>
        <w:pStyle w:val="P13"/>
        <w:ind w:hanging="601" w:left="561"/>
        <w:rPr>
          <w:rStyle w:val="C3"/>
          <w:b w:val="1"/>
          <w:u w:val="single"/>
        </w:rPr>
      </w:pPr>
    </w:p>
    <w:p>
      <w:pPr>
        <w:pStyle w:val="P20"/>
        <w:ind w:hanging="374" w:left="374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</w:t>
      </w:r>
      <w:r>
        <w:rPr>
          <w:rStyle w:val="C3"/>
          <w:b w:val="1"/>
          <w:sz w:val="24"/>
        </w:rPr>
        <w:t>: 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archívese.- </w:t>
      </w:r>
    </w:p>
    <w:p>
      <w:pPr>
        <w:pStyle w:val="P20"/>
        <w:jc w:val="both"/>
        <w:rPr>
          <w:rStyle w:val="C3"/>
          <w:sz w:val="24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NUEVE DÍAS DEL MES DE DICIEMBRE DEL AÑO DOS MIL NUEVE.- </w:t>
      </w: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sectPr>
      <w:type w:val="nextPage"/>
      <w:pgSz w:w="11906" w:h="16838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4933849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>
        <w:b w:val="1"/>
      </w:rPr>
    </w:lvl>
    <w:lvl w:ilvl="1">
      <w:start w:val="1"/>
      <w:numFmt w:val="lowerLetter"/>
      <w:suff w:val="tab"/>
      <w:lvlText w:val="%2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">
    <w:nsid w:val="05622619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">
    <w:nsid w:val="07840F4E"/>
    <w:multiLevelType w:val="multilevel"/>
    <w:lvl w:ilvl="0">
      <w:start w:val="1"/>
      <w:numFmt w:val="decimal"/>
      <w:suff w:val="tab"/>
      <w:lvlText w:val="%1)"/>
      <w:lvlJc w:val="left"/>
      <w:pPr>
        <w:ind w:hanging="510" w:left="510"/>
        <w:tabs>
          <w:tab w:val="left" w:pos="51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">
    <w:nsid w:val="09C03C2C"/>
    <w:multiLevelType w:val="multilevel"/>
    <w:lvl w:ilvl="0">
      <w:start w:val="1"/>
      <w:numFmt w:val="lowerLetter"/>
      <w:suff w:val="tab"/>
      <w:lvlText w:val="%1)"/>
      <w:lvlJc w:val="left"/>
      <w:pPr>
        <w:ind w:hanging="495" w:left="1215"/>
        <w:tabs>
          <w:tab w:val="left" w:pos="121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A8483D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">
    <w:nsid w:val="102455E3"/>
    <w:multiLevelType w:val="multilevel"/>
    <w:lvl w:ilvl="0">
      <w:start w:val="1"/>
      <w:numFmt w:val="decimal"/>
      <w:suff w:val="tab"/>
      <w:lvlText w:val="%1)"/>
      <w:lvlJc w:val="left"/>
      <w:pPr>
        <w:ind w:hanging="465" w:left="465"/>
        <w:tabs>
          <w:tab w:val="left" w:pos="46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152F5EFA"/>
    <w:multiLevelType w:val="multilevel"/>
    <w:lvl w:ilvl="0">
      <w:start w:val="1"/>
      <w:numFmt w:val="lowerLetter"/>
      <w:suff w:val="tab"/>
      <w:lvlText w:val="%1)"/>
      <w:lvlJc w:val="left"/>
      <w:pPr>
        <w:ind w:hanging="360" w:left="1980"/>
        <w:tabs>
          <w:tab w:val="left" w:pos="198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700"/>
        <w:tabs>
          <w:tab w:val="left" w:pos="270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420"/>
        <w:tabs>
          <w:tab w:val="left" w:pos="342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140"/>
        <w:tabs>
          <w:tab w:val="left" w:pos="414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860"/>
        <w:tabs>
          <w:tab w:val="left" w:pos="486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580"/>
        <w:tabs>
          <w:tab w:val="left" w:pos="558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300"/>
        <w:tabs>
          <w:tab w:val="left" w:pos="630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020"/>
        <w:tabs>
          <w:tab w:val="left" w:pos="702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740"/>
        <w:tabs>
          <w:tab w:val="left" w:pos="7740" w:leader="none"/>
        </w:tabs>
      </w:pPr>
      <w:rPr/>
    </w:lvl>
  </w:abstractNum>
  <w:abstractNum w:abstractNumId="7">
    <w:nsid w:val="16916EC4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22DE443D"/>
    <w:multiLevelType w:val="multilevel"/>
    <w:lvl w:ilvl="0">
      <w:start w:val="1"/>
      <w:numFmt w:val="decimal"/>
      <w:suff w:val="tab"/>
      <w:lvlText w:val="%1)"/>
      <w:lvlJc w:val="left"/>
      <w:pPr>
        <w:ind w:hanging="525" w:left="525"/>
        <w:tabs>
          <w:tab w:val="left" w:pos="52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9">
    <w:nsid w:val="247E26E2"/>
    <w:multiLevelType w:val="multilevel"/>
    <w:lvl w:ilvl="0">
      <w:start w:val="1"/>
      <w:numFmt w:val="lowerLetter"/>
      <w:suff w:val="tab"/>
      <w:lvlText w:val="%1)"/>
      <w:lvlJc w:val="left"/>
      <w:pPr>
        <w:ind w:hanging="555" w:left="1275"/>
        <w:tabs>
          <w:tab w:val="left" w:pos="127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0">
    <w:nsid w:val="249C22AF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1">
    <w:nsid w:val="2A507FEB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12">
    <w:nsid w:val="2D11324A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3">
    <w:nsid w:val="302543A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14">
    <w:nsid w:val="3515353F"/>
    <w:multiLevelType w:val="hybridMultilevel"/>
    <w:lvl w:ilvl="0" w:tplc="5FD2495F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5">
    <w:nsid w:val="379A5D0A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16">
    <w:nsid w:val="3E964657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17">
    <w:nsid w:val="41826BF2"/>
    <w:multiLevelType w:val="multilevel"/>
    <w:lvl w:ilvl="0">
      <w:start w:val="1"/>
      <w:numFmt w:val="decimal"/>
      <w:suff w:val="tab"/>
      <w:lvlText w:val="%1-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8">
    <w:nsid w:val="42295286"/>
    <w:multiLevelType w:val="multilevel"/>
    <w:lvl w:ilvl="0">
      <w:start w:val="1"/>
      <w:numFmt w:val="lowerLetter"/>
      <w:suff w:val="tab"/>
      <w:lvlText w:val="%1)"/>
      <w:lvlJc w:val="left"/>
      <w:pPr>
        <w:ind w:hanging="444" w:left="1153"/>
        <w:tabs>
          <w:tab w:val="left" w:pos="1153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9">
    <w:nsid w:val="448312F7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0">
    <w:nsid w:val="4C0A51DF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21">
    <w:nsid w:val="4C661CEC"/>
    <w:multiLevelType w:val="hybridMultilevel"/>
    <w:lvl w:ilvl="0" w:tplc="708B73DF">
      <w:start w:val="2"/>
      <w:numFmt w:val="bullet"/>
      <w:suff w:val="tab"/>
      <w:lvlText w:val="-"/>
      <w:lvlJc w:val="left"/>
      <w:pPr>
        <w:ind w:hanging="360" w:left="1080"/>
        <w:tabs>
          <w:tab w:val="left" w:pos="1080" w:leader="none"/>
        </w:tabs>
      </w:pPr>
      <w:rPr>
        <w:rFonts w:ascii="Courier New" w:hAnsi="Courier New"/>
      </w:rPr>
    </w:lvl>
    <w:lvl w:ilvl="1" w:tplc="21D23926">
      <w:start w:val="1"/>
      <w:numFmt w:val="bullet"/>
      <w:suff w:val="tab"/>
      <w:lvlText w:val="o"/>
      <w:lvlJc w:val="left"/>
      <w:pPr>
        <w:ind w:hanging="360" w:left="1800"/>
        <w:tabs>
          <w:tab w:val="left" w:pos="1800" w:leader="none"/>
        </w:tabs>
      </w:pPr>
      <w:rPr>
        <w:rFonts w:ascii="Courier New" w:hAnsi="Courier New"/>
      </w:rPr>
    </w:lvl>
    <w:lvl w:ilvl="2" w:tplc="7C51B04B">
      <w:start w:val="1"/>
      <w:numFmt w:val="bullet"/>
      <w:suff w:val="tab"/>
      <w:lvlText w:val=""/>
      <w:lvlJc w:val="left"/>
      <w:pPr>
        <w:ind w:hanging="360" w:left="2520"/>
        <w:tabs>
          <w:tab w:val="left" w:pos="2520" w:leader="none"/>
        </w:tabs>
      </w:pPr>
      <w:rPr>
        <w:rFonts w:ascii="Wingdings" w:hAnsi="Wingdings"/>
      </w:rPr>
    </w:lvl>
    <w:lvl w:ilvl="3" w:tplc="54CD1D28">
      <w:start w:val="1"/>
      <w:numFmt w:val="bullet"/>
      <w:suff w:val="tab"/>
      <w:lvlText w:val=""/>
      <w:lvlJc w:val="left"/>
      <w:pPr>
        <w:ind w:hanging="360" w:left="3240"/>
        <w:tabs>
          <w:tab w:val="left" w:pos="3240" w:leader="none"/>
        </w:tabs>
      </w:pPr>
      <w:rPr>
        <w:rFonts w:ascii="Symbol" w:hAnsi="Symbol"/>
      </w:rPr>
    </w:lvl>
    <w:lvl w:ilvl="4" w:tplc="7DD1BF04">
      <w:start w:val="1"/>
      <w:numFmt w:val="bullet"/>
      <w:suff w:val="tab"/>
      <w:lvlText w:val="o"/>
      <w:lvlJc w:val="left"/>
      <w:pPr>
        <w:ind w:hanging="360" w:left="3960"/>
        <w:tabs>
          <w:tab w:val="left" w:pos="3960" w:leader="none"/>
        </w:tabs>
      </w:pPr>
      <w:rPr>
        <w:rFonts w:ascii="Courier New" w:hAnsi="Courier New"/>
      </w:rPr>
    </w:lvl>
    <w:lvl w:ilvl="5" w:tplc="177780D8">
      <w:start w:val="1"/>
      <w:numFmt w:val="bullet"/>
      <w:suff w:val="tab"/>
      <w:lvlText w:val=""/>
      <w:lvlJc w:val="left"/>
      <w:pPr>
        <w:ind w:hanging="360" w:left="4680"/>
        <w:tabs>
          <w:tab w:val="left" w:pos="4680" w:leader="none"/>
        </w:tabs>
      </w:pPr>
      <w:rPr>
        <w:rFonts w:ascii="Wingdings" w:hAnsi="Wingdings"/>
      </w:rPr>
    </w:lvl>
    <w:lvl w:ilvl="6" w:tplc="74B6444C">
      <w:start w:val="1"/>
      <w:numFmt w:val="bullet"/>
      <w:suff w:val="tab"/>
      <w:lvlText w:val=""/>
      <w:lvlJc w:val="left"/>
      <w:pPr>
        <w:ind w:hanging="360" w:left="5400"/>
        <w:tabs>
          <w:tab w:val="left" w:pos="5400" w:leader="none"/>
        </w:tabs>
      </w:pPr>
      <w:rPr>
        <w:rFonts w:ascii="Symbol" w:hAnsi="Symbol"/>
      </w:rPr>
    </w:lvl>
    <w:lvl w:ilvl="7" w:tplc="6D9BBF41">
      <w:start w:val="1"/>
      <w:numFmt w:val="bullet"/>
      <w:suff w:val="tab"/>
      <w:lvlText w:val="o"/>
      <w:lvlJc w:val="left"/>
      <w:pPr>
        <w:ind w:hanging="360" w:left="6120"/>
        <w:tabs>
          <w:tab w:val="left" w:pos="6120" w:leader="none"/>
        </w:tabs>
      </w:pPr>
      <w:rPr>
        <w:rFonts w:ascii="Courier New" w:hAnsi="Courier New"/>
      </w:rPr>
    </w:lvl>
    <w:lvl w:ilvl="8" w:tplc="600203FA">
      <w:start w:val="1"/>
      <w:numFmt w:val="bullet"/>
      <w:suff w:val="tab"/>
      <w:lvlText w:val=""/>
      <w:lvlJc w:val="left"/>
      <w:pPr>
        <w:ind w:hanging="360" w:left="6840"/>
        <w:tabs>
          <w:tab w:val="left" w:pos="6840" w:leader="none"/>
        </w:tabs>
      </w:pPr>
      <w:rPr>
        <w:rFonts w:ascii="Wingdings" w:hAnsi="Wingdings"/>
      </w:rPr>
    </w:lvl>
  </w:abstractNum>
  <w:abstractNum w:abstractNumId="22">
    <w:nsid w:val="4DDD56B2"/>
    <w:multiLevelType w:val="multilevel"/>
    <w:lvl w:ilvl="0">
      <w:start w:val="1"/>
      <w:numFmt w:val="lowerLetter"/>
      <w:suff w:val="tab"/>
      <w:lvlText w:val="%1)"/>
      <w:lvlJc w:val="left"/>
      <w:pPr>
        <w:ind w:hanging="555" w:left="1275"/>
        <w:tabs>
          <w:tab w:val="left" w:pos="127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3">
    <w:nsid w:val="4EEE4406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4">
    <w:nsid w:val="4F8F54B7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5">
    <w:nsid w:val="50B862BC"/>
    <w:multiLevelType w:val="multilevel"/>
    <w:lvl w:ilvl="0">
      <w:start w:val="1"/>
      <w:numFmt w:val="lowerLetter"/>
      <w:suff w:val="tab"/>
      <w:lvlText w:val="%1)"/>
      <w:lvlJc w:val="left"/>
      <w:pPr>
        <w:ind w:hanging="600" w:left="1320"/>
        <w:tabs>
          <w:tab w:val="left" w:pos="1320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6">
    <w:nsid w:val="521D7AF7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27">
    <w:nsid w:val="54340E26"/>
    <w:multiLevelType w:val="multilevel"/>
    <w:lvl w:ilvl="0">
      <w:start w:val="1"/>
      <w:numFmt w:val="lowerLetter"/>
      <w:suff w:val="tab"/>
      <w:lvlText w:val="%1)"/>
      <w:lvlJc w:val="left"/>
      <w:pPr>
        <w:ind w:hanging="495" w:left="1215"/>
        <w:tabs>
          <w:tab w:val="left" w:pos="121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8">
    <w:nsid w:val="55CA6006"/>
    <w:multiLevelType w:val="multilevel"/>
    <w:lvl w:ilvl="0">
      <w:start w:val="1"/>
      <w:numFmt w:val="lowerLetter"/>
      <w:suff w:val="tab"/>
      <w:lvlText w:val="%1)"/>
      <w:lvlJc w:val="left"/>
      <w:pPr>
        <w:ind w:hanging="450" w:left="1170"/>
        <w:tabs>
          <w:tab w:val="left" w:pos="1170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9">
    <w:nsid w:val="5B49598D"/>
    <w:multiLevelType w:val="hybridMultilevel"/>
    <w:lvl w:ilvl="0" w:tplc="4BBD18AF">
      <w:start w:val="1"/>
      <w:numFmt w:val="bullet"/>
      <w:suff w:val="tab"/>
      <w:lvlText w:val="-"/>
      <w:lvlJc w:val="left"/>
      <w:pPr>
        <w:ind w:hanging="360" w:left="1080"/>
        <w:tabs>
          <w:tab w:val="left" w:pos="1080" w:leader="none"/>
        </w:tabs>
      </w:pPr>
      <w:rPr>
        <w:rFonts w:ascii="Courier New" w:hAnsi="Courier New"/>
      </w:rPr>
    </w:lvl>
    <w:lvl w:ilvl="1" w:tplc="51EFB8AC">
      <w:start w:val="1"/>
      <w:numFmt w:val="bullet"/>
      <w:suff w:val="tab"/>
      <w:lvlText w:val="o"/>
      <w:lvlJc w:val="left"/>
      <w:pPr>
        <w:ind w:hanging="360" w:left="1800"/>
        <w:tabs>
          <w:tab w:val="left" w:pos="1800" w:leader="none"/>
        </w:tabs>
      </w:pPr>
      <w:rPr>
        <w:rFonts w:ascii="Courier New" w:hAnsi="Courier New"/>
      </w:rPr>
    </w:lvl>
    <w:lvl w:ilvl="2" w:tplc="6032C279">
      <w:start w:val="1"/>
      <w:numFmt w:val="bullet"/>
      <w:suff w:val="tab"/>
      <w:lvlText w:val=""/>
      <w:lvlJc w:val="left"/>
      <w:pPr>
        <w:ind w:hanging="360" w:left="2520"/>
        <w:tabs>
          <w:tab w:val="left" w:pos="2520" w:leader="none"/>
        </w:tabs>
      </w:pPr>
      <w:rPr>
        <w:rFonts w:ascii="Wingdings" w:hAnsi="Wingdings"/>
      </w:rPr>
    </w:lvl>
    <w:lvl w:ilvl="3" w:tplc="1DC8D3B4">
      <w:start w:val="1"/>
      <w:numFmt w:val="bullet"/>
      <w:suff w:val="tab"/>
      <w:lvlText w:val=""/>
      <w:lvlJc w:val="left"/>
      <w:pPr>
        <w:ind w:hanging="360" w:left="3240"/>
        <w:tabs>
          <w:tab w:val="left" w:pos="3240" w:leader="none"/>
        </w:tabs>
      </w:pPr>
      <w:rPr>
        <w:rFonts w:ascii="Symbol" w:hAnsi="Symbol"/>
      </w:rPr>
    </w:lvl>
    <w:lvl w:ilvl="4" w:tplc="78577254">
      <w:start w:val="1"/>
      <w:numFmt w:val="bullet"/>
      <w:suff w:val="tab"/>
      <w:lvlText w:val="o"/>
      <w:lvlJc w:val="left"/>
      <w:pPr>
        <w:ind w:hanging="360" w:left="3960"/>
        <w:tabs>
          <w:tab w:val="left" w:pos="3960" w:leader="none"/>
        </w:tabs>
      </w:pPr>
      <w:rPr>
        <w:rFonts w:ascii="Courier New" w:hAnsi="Courier New"/>
      </w:rPr>
    </w:lvl>
    <w:lvl w:ilvl="5" w:tplc="74C6CAB8">
      <w:start w:val="1"/>
      <w:numFmt w:val="bullet"/>
      <w:suff w:val="tab"/>
      <w:lvlText w:val=""/>
      <w:lvlJc w:val="left"/>
      <w:pPr>
        <w:ind w:hanging="360" w:left="4680"/>
        <w:tabs>
          <w:tab w:val="left" w:pos="4680" w:leader="none"/>
        </w:tabs>
      </w:pPr>
      <w:rPr>
        <w:rFonts w:ascii="Wingdings" w:hAnsi="Wingdings"/>
      </w:rPr>
    </w:lvl>
    <w:lvl w:ilvl="6" w:tplc="14BA388A">
      <w:start w:val="1"/>
      <w:numFmt w:val="bullet"/>
      <w:suff w:val="tab"/>
      <w:lvlText w:val=""/>
      <w:lvlJc w:val="left"/>
      <w:pPr>
        <w:ind w:hanging="360" w:left="5400"/>
        <w:tabs>
          <w:tab w:val="left" w:pos="5400" w:leader="none"/>
        </w:tabs>
      </w:pPr>
      <w:rPr>
        <w:rFonts w:ascii="Symbol" w:hAnsi="Symbol"/>
      </w:rPr>
    </w:lvl>
    <w:lvl w:ilvl="7" w:tplc="52865CA8">
      <w:start w:val="1"/>
      <w:numFmt w:val="bullet"/>
      <w:suff w:val="tab"/>
      <w:lvlText w:val="o"/>
      <w:lvlJc w:val="left"/>
      <w:pPr>
        <w:ind w:hanging="360" w:left="6120"/>
        <w:tabs>
          <w:tab w:val="left" w:pos="6120" w:leader="none"/>
        </w:tabs>
      </w:pPr>
      <w:rPr>
        <w:rFonts w:ascii="Courier New" w:hAnsi="Courier New"/>
      </w:rPr>
    </w:lvl>
    <w:lvl w:ilvl="8" w:tplc="4F847FED">
      <w:start w:val="1"/>
      <w:numFmt w:val="bullet"/>
      <w:suff w:val="tab"/>
      <w:lvlText w:val=""/>
      <w:lvlJc w:val="left"/>
      <w:pPr>
        <w:ind w:hanging="360" w:left="6840"/>
        <w:tabs>
          <w:tab w:val="left" w:pos="6840" w:leader="none"/>
        </w:tabs>
      </w:pPr>
      <w:rPr>
        <w:rFonts w:ascii="Wingdings" w:hAnsi="Wingdings"/>
      </w:rPr>
    </w:lvl>
  </w:abstractNum>
  <w:abstractNum w:abstractNumId="30">
    <w:nsid w:val="5F686B55"/>
    <w:multiLevelType w:val="multilevel"/>
    <w:lvl w:ilvl="0">
      <w:start w:val="1"/>
      <w:numFmt w:val="lowerLetter"/>
      <w:suff w:val="tab"/>
      <w:lvlText w:val="%1)"/>
      <w:lvlJc w:val="left"/>
      <w:pPr>
        <w:ind w:hanging="435" w:left="996"/>
        <w:tabs>
          <w:tab w:val="left" w:pos="996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630C12A7"/>
    <w:multiLevelType w:val="multilevel"/>
    <w:lvl w:ilvl="0">
      <w:start w:val="1"/>
      <w:numFmt w:val="lowerLetter"/>
      <w:suff w:val="tab"/>
      <w:lvlText w:val="%1)"/>
      <w:lvlJc w:val="left"/>
      <w:pPr>
        <w:ind w:hanging="450" w:left="1011"/>
        <w:tabs>
          <w:tab w:val="left" w:pos="1011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2">
    <w:nsid w:val="643C11CA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3">
    <w:nsid w:val="64880B8B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4">
    <w:nsid w:val="67F01EFA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BEA2CA3"/>
    <w:multiLevelType w:val="multilevel"/>
    <w:lvl w:ilvl="0">
      <w:start w:val="1"/>
      <w:numFmt w:val="lowerLetter"/>
      <w:suff w:val="tab"/>
      <w:lvlText w:val="%1)"/>
      <w:lvlJc w:val="left"/>
      <w:pPr>
        <w:ind w:hanging="435" w:left="1155"/>
        <w:tabs>
          <w:tab w:val="left" w:pos="115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6">
    <w:nsid w:val="6DC203EA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7">
    <w:nsid w:val="6E440182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38">
    <w:nsid w:val="6F9153D1"/>
    <w:multiLevelType w:val="multilevel"/>
    <w:lvl w:ilvl="0">
      <w:start w:val="1"/>
      <w:numFmt w:val="lowerLetter"/>
      <w:suff w:val="tab"/>
      <w:lvlText w:val="%1)"/>
      <w:lvlJc w:val="left"/>
      <w:pPr>
        <w:ind w:hanging="555" w:left="1275"/>
        <w:tabs>
          <w:tab w:val="left" w:pos="127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9">
    <w:nsid w:val="6FCB7CE4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0">
    <w:nsid w:val="74E828BD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41">
    <w:nsid w:val="777B0B1B"/>
    <w:multiLevelType w:val="hybridMultilevel"/>
    <w:lvl w:ilvl="0" w:tplc="0969EBAD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2">
    <w:nsid w:val="7A450CDF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3">
    <w:nsid w:val="7C977E33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num w:numId="1">
    <w:abstractNumId w:val="17"/>
  </w:num>
  <w:num w:numId="2">
    <w:abstractNumId w:val="30"/>
  </w:num>
  <w:num w:numId="3">
    <w:abstractNumId w:val="5"/>
  </w:num>
  <w:num w:numId="4">
    <w:abstractNumId w:val="10"/>
  </w:num>
  <w:num w:numId="5">
    <w:abstractNumId w:val="34"/>
  </w:num>
  <w:num w:numId="6">
    <w:abstractNumId w:val="39"/>
  </w:num>
  <w:num w:numId="7">
    <w:abstractNumId w:val="24"/>
  </w:num>
  <w:num w:numId="8">
    <w:abstractNumId w:val="21"/>
  </w:num>
  <w:num w:numId="9">
    <w:abstractNumId w:val="32"/>
  </w:num>
  <w:num w:numId="10">
    <w:abstractNumId w:val="40"/>
  </w:num>
  <w:num w:numId="11">
    <w:abstractNumId w:val="0"/>
  </w:num>
  <w:num w:numId="12">
    <w:abstractNumId w:val="20"/>
  </w:num>
  <w:num w:numId="13">
    <w:abstractNumId w:val="19"/>
  </w:num>
  <w:num w:numId="14">
    <w:abstractNumId w:val="23"/>
  </w:num>
  <w:num w:numId="15">
    <w:abstractNumId w:val="31"/>
  </w:num>
  <w:num w:numId="16">
    <w:abstractNumId w:val="14"/>
  </w:num>
  <w:num w:numId="17">
    <w:abstractNumId w:val="41"/>
  </w:num>
  <w:num w:numId="18">
    <w:abstractNumId w:val="12"/>
  </w:num>
  <w:num w:numId="19">
    <w:abstractNumId w:val="2"/>
  </w:num>
  <w:num w:numId="20">
    <w:abstractNumId w:val="33"/>
  </w:num>
  <w:num w:numId="21">
    <w:abstractNumId w:val="4"/>
  </w:num>
  <w:num w:numId="22">
    <w:abstractNumId w:val="7"/>
  </w:num>
  <w:num w:numId="23">
    <w:abstractNumId w:val="8"/>
  </w:num>
  <w:num w:numId="24">
    <w:abstractNumId w:val="28"/>
  </w:num>
  <w:num w:numId="25">
    <w:abstractNumId w:val="38"/>
  </w:num>
  <w:num w:numId="26">
    <w:abstractNumId w:val="27"/>
  </w:num>
  <w:num w:numId="27">
    <w:abstractNumId w:val="3"/>
  </w:num>
  <w:num w:numId="28">
    <w:abstractNumId w:val="25"/>
  </w:num>
  <w:num w:numId="29">
    <w:abstractNumId w:val="9"/>
  </w:num>
  <w:num w:numId="30">
    <w:abstractNumId w:val="35"/>
  </w:num>
  <w:num w:numId="31">
    <w:abstractNumId w:val="22"/>
  </w:num>
  <w:num w:numId="32">
    <w:abstractNumId w:val="18"/>
  </w:num>
  <w:num w:numId="33">
    <w:abstractNumId w:val="29"/>
  </w:num>
  <w:num w:numId="34">
    <w:abstractNumId w:val="26"/>
  </w:num>
  <w:num w:numId="35">
    <w:abstractNumId w:val="6"/>
  </w:num>
  <w:num w:numId="36">
    <w:abstractNumId w:val="36"/>
  </w:num>
  <w:num w:numId="37">
    <w:abstractNumId w:val="13"/>
  </w:num>
  <w:num w:numId="38">
    <w:abstractNumId w:val="15"/>
  </w:num>
  <w:num w:numId="39">
    <w:abstractNumId w:val="1"/>
  </w:num>
  <w:num w:numId="40">
    <w:abstractNumId w:val="37"/>
  </w:num>
  <w:num w:numId="41">
    <w:abstractNumId w:val="43"/>
  </w:num>
  <w:num w:numId="42">
    <w:abstractNumId w:val="42"/>
  </w:num>
  <w:num w:numId="43">
    <w:abstractNumId w:val="16"/>
  </w:num>
  <w:num w:numId="44">
    <w:abstractNumId w:val="11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pPr>
      <w:jc w:val="both"/>
    </w:pPr>
    <w:rPr>
      <w:rFonts w:ascii="Courier New" w:hAnsi="Courier New"/>
    </w:rPr>
  </w:style>
  <w:style w:type="paragraph" w:styleId="P12">
    <w:name w:val="Sangría de t. independiente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rPr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2009-12-12T11:35:00Z</dcterms:created>
  <cp:lastModifiedBy>Ethan Puglia</cp:lastModifiedBy>
  <cp:lastPrinted>2009-12-12T11:20:00Z</cp:lastPrinted>
  <dcterms:modified xsi:type="dcterms:W3CDTF">2019-03-28T17:34:16Z</dcterms:modified>
  <cp:revision>7</cp:revision>
  <dc:title>PROYECTO DE ORDENANZA VIOLENCIA FAMILIAR</dc:title>
</cp:coreProperties>
</file>