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footnotes.xml" ContentType="application/vnd.openxmlformats-officedocument.wordprocessingml.footnotes+xml"/>
  <Override PartName="/word/theme/theme1.xml" ContentType="application/vnd.openxmlformats-officedocument.theme+xml"/>
</Types>
</file>

<file path=_rels/.rels>&#65279;<?xml version="1.0" encoding="utf-8"?><Relationships xmlns="http://schemas.openxmlformats.org/package/2006/relationships"><Relationship Id="R46FE017A" Type="http://schemas.openxmlformats.org/officeDocument/2006/relationships/officeDocument" Target="/word/document.xml" /><Relationship Id="coreR46FE017A"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Small Fonts" w:hAnsi="Small Fonts"/>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jc w:val="both"/>
        <w:rPr>
          <w:rStyle w:val="C3"/>
          <w:rFonts w:ascii="Courier New" w:hAnsi="Courier New"/>
          <w:u w:val="single"/>
        </w:rPr>
      </w:pPr>
    </w:p>
    <w:p>
      <w:pPr>
        <w:jc w:val="both"/>
        <w:rPr>
          <w:rStyle w:val="C3"/>
          <w:rFonts w:ascii="Courier New" w:hAnsi="Courier New"/>
          <w:u w:val="single"/>
        </w:rPr>
      </w:pPr>
    </w:p>
    <w:p>
      <w:pPr>
        <w:pStyle w:val="P4"/>
      </w:pPr>
      <w:r>
        <w:t>ORDENANZA N° 8543</w:t>
      </w:r>
    </w:p>
    <w:p/>
    <w:p/>
    <w:p>
      <w:pPr>
        <w:ind w:hanging="561" w:left="561"/>
        <w:jc w:val="both"/>
        <w:rPr>
          <w:rStyle w:val="C3"/>
          <w:rFonts w:ascii="Courier New" w:hAnsi="Courier New"/>
        </w:rPr>
      </w:pPr>
      <w:r>
        <w:rPr>
          <w:rStyle w:val="C3"/>
          <w:rFonts w:ascii="Courier New" w:hAnsi="Courier New"/>
        </w:rPr>
        <w:t>Visto: La necesidad de contar con un marco normativo que procure el ordenamiento de los puestos de venta de choripán, con parada fija, instalados en la vía pública; y</w:t>
      </w:r>
    </w:p>
    <w:p>
      <w:pPr>
        <w:rPr>
          <w:rStyle w:val="C3"/>
        </w:rPr>
      </w:pPr>
    </w:p>
    <w:p>
      <w:pPr>
        <w:pStyle w:val="P2"/>
      </w:pPr>
      <w:r>
        <w:t>C O N S I D E R A N D O</w:t>
      </w:r>
    </w:p>
    <w:p/>
    <w:p>
      <w:pPr>
        <w:ind w:left="561"/>
        <w:jc w:val="both"/>
        <w:rPr>
          <w:rStyle w:val="C3"/>
          <w:rFonts w:ascii="Courier New" w:hAnsi="Courier New"/>
        </w:rPr>
      </w:pPr>
      <w:r>
        <w:rPr>
          <w:rStyle w:val="C3"/>
          <w:rFonts w:ascii="Courier New" w:hAnsi="Courier New"/>
        </w:rPr>
        <w:t>Que es necesario adecuar la Legislación a las circunstancias reales que se viven;</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es necesario contar con un marco normativo que procure el ordenamiento de los puestos de comidas y bebidas, con parada fija;</w:t>
      </w:r>
    </w:p>
    <w:p>
      <w:pPr>
        <w:ind w:left="561"/>
        <w:jc w:val="both"/>
        <w:rPr>
          <w:rStyle w:val="C3"/>
          <w:rFonts w:ascii="Courier New" w:hAnsi="Courier New"/>
        </w:rPr>
      </w:pPr>
      <w:r>
        <w:rPr>
          <w:rStyle w:val="C3"/>
          <w:rFonts w:ascii="Courier New" w:hAnsi="Courier New"/>
        </w:rPr>
        <w:t xml:space="preserve"> </w:t>
      </w:r>
    </w:p>
    <w:p>
      <w:pPr>
        <w:ind w:left="561"/>
        <w:jc w:val="both"/>
        <w:rPr>
          <w:rStyle w:val="C3"/>
          <w:rFonts w:ascii="Courier New" w:hAnsi="Courier New"/>
        </w:rPr>
      </w:pPr>
      <w:r>
        <w:rPr>
          <w:rStyle w:val="C3"/>
          <w:rFonts w:ascii="Courier New" w:hAnsi="Courier New"/>
        </w:rPr>
        <w:t>Que es necesario contemplar el incremento de vendedores en la vía pública;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se encuentra arraigada en los usos y costumbres del pueblo de Alta Gracia la venta ambulante de choripán en la vía pública;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dada ésta realidad, se hace indispensable organizarla y legislar sobre ella para poder controlarla;</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Que tal actividad debe ajustarse a un funcionamiento que asegure el necesario grado de higiene, calidad y conservación de la mercadería, así como la leal competencia y orden urbanístico;</w:t>
      </w:r>
    </w:p>
    <w:p>
      <w:pPr>
        <w:ind w:left="561"/>
        <w:jc w:val="both"/>
        <w:rPr>
          <w:rStyle w:val="C3"/>
          <w:rFonts w:ascii="Courier New" w:hAnsi="Courier New"/>
        </w:rPr>
      </w:pPr>
    </w:p>
    <w:p>
      <w:pPr>
        <w:ind w:left="561"/>
        <w:jc w:val="both"/>
        <w:rPr>
          <w:rStyle w:val="C3"/>
          <w:rFonts w:ascii="Courier New" w:hAnsi="Courier New"/>
        </w:rPr>
      </w:pPr>
      <w:r>
        <w:rPr>
          <w:rStyle w:val="C3"/>
          <w:rFonts w:ascii="Courier New" w:hAnsi="Courier New"/>
        </w:rPr>
        <w:t xml:space="preserve">Que analizado el Proyecto de Ordenanza por               el Concejo en Comisión, el mismo emite despacho favorable, aprobado por unanimidad, en Sesión Extraordinaria del día 09 de Diciembre de 2009;</w:t>
      </w:r>
    </w:p>
    <w:p>
      <w:pPr>
        <w:jc w:val="center"/>
        <w:rPr>
          <w:rStyle w:val="C3"/>
          <w:rFonts w:ascii="Courier New" w:hAnsi="Courier New"/>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rPr>
      </w:pPr>
    </w:p>
    <w:p>
      <w:pPr>
        <w:jc w:val="center"/>
        <w:rPr>
          <w:rStyle w:val="C3"/>
          <w:rFonts w:ascii="Courier New" w:hAnsi="Courier New"/>
        </w:rPr>
      </w:pPr>
    </w:p>
    <w:p>
      <w:pPr>
        <w:jc w:val="center"/>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pPr>
      <w:r>
        <w:t>...///2.-</w:t>
      </w:r>
    </w:p>
    <w:p>
      <w:pPr>
        <w:jc w:val="center"/>
        <w:rPr>
          <w:rStyle w:val="C3"/>
          <w:rFonts w:ascii="Courier New" w:hAnsi="Courier New"/>
        </w:rPr>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ind w:hanging="374" w:left="374"/>
        <w:jc w:val="both"/>
        <w:rPr>
          <w:rStyle w:val="C3"/>
          <w:rFonts w:ascii="Courier New" w:hAnsi="Courier New"/>
          <w:b w:val="1"/>
          <w:u w:val="single"/>
        </w:rPr>
      </w:pP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Art.1</w:t>
      </w:r>
      <w:r>
        <w:rPr>
          <w:rStyle w:val="C3"/>
          <w:rFonts w:ascii="Courier New" w:hAnsi="Courier New"/>
          <w:b w:val="1"/>
        </w:rPr>
        <w:t>:</w:t>
      </w:r>
      <w:r>
        <w:rPr>
          <w:rStyle w:val="C3"/>
          <w:rFonts w:ascii="Courier New" w:hAnsi="Courier New"/>
        </w:rPr>
        <w:t xml:space="preserve"> </w:t>
      </w:r>
      <w:r>
        <w:rPr>
          <w:rStyle w:val="C3"/>
          <w:rFonts w:ascii="Courier New" w:hAnsi="Courier New"/>
          <w:b w:val="1"/>
        </w:rPr>
        <w:t>REGÚLASE</w:t>
      </w:r>
      <w:r>
        <w:rPr>
          <w:rStyle w:val="C3"/>
          <w:rFonts w:ascii="Courier New" w:hAnsi="Courier New"/>
        </w:rPr>
        <w:t xml:space="preserve"> por medio de la presente Ordenanza la habilitación, funcionamiento e instalación de puestos de venta ambulante de choripán, lomitos, sandwiches varios, panchos, en lugares pertenecientes al Dominio Público Municipal, al Dominio Privado Municipal de uso Público y en los espacios de uso privado cuando así lo autorice su propietario, previa inspección por parte de la autoridad de contralor, de acuerdo a las disposiciones establecidas por las reglamentaciones respectivas, que deberán garantizar estrictas condiciones de estética, higiene, salubridad e impacto del ámbito del vecino y en la medida que no afecte los derechos de los mismos en el sector.-</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.2</w:t>
      </w:r>
      <w:r>
        <w:rPr>
          <w:rStyle w:val="C3"/>
          <w:rFonts w:ascii="Courier New" w:hAnsi="Courier New"/>
          <w:b w:val="1"/>
        </w:rPr>
        <w:t>:</w:t>
      </w:r>
      <w:r>
        <w:rPr>
          <w:rStyle w:val="C3"/>
          <w:rFonts w:ascii="Courier New" w:hAnsi="Courier New"/>
        </w:rPr>
        <w:t xml:space="preserve"> </w:t>
      </w:r>
      <w:r>
        <w:rPr>
          <w:rStyle w:val="C3"/>
          <w:rFonts w:ascii="Courier New" w:hAnsi="Courier New"/>
          <w:b w:val="1"/>
        </w:rPr>
        <w:t>ENTIÉNDASE</w:t>
      </w:r>
      <w:r>
        <w:rPr>
          <w:rStyle w:val="C3"/>
          <w:rFonts w:ascii="Courier New" w:hAnsi="Courier New"/>
        </w:rPr>
        <w:t xml:space="preserve"> por vehículos autopropulsados o de arrastre, con parada fija, en los que se vendan productos alimenticios, envasados en origen, fraccionados y/o preparados para el consumo “al paso”. Entiéndase como parada fija, al lugar puntual, predeterminado, en el que se autoriza a desarrollar la actividad.-</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.3</w:t>
      </w:r>
      <w:r>
        <w:rPr>
          <w:rStyle w:val="C3"/>
          <w:rFonts w:ascii="Courier New" w:hAnsi="Courier New"/>
        </w:rPr>
        <w:t xml:space="preserve">:           </w:t>
      </w:r>
    </w:p>
    <w:p>
      <w:pPr>
        <w:pStyle w:val="P2"/>
      </w:pPr>
      <w:r>
        <w:t>DE LAS INSTALACIONES</w:t>
      </w:r>
    </w:p>
    <w:p>
      <w:pPr>
        <w:jc w:val="center"/>
        <w:rPr>
          <w:rStyle w:val="C3"/>
          <w:rFonts w:ascii="Courier New" w:hAnsi="Courier New"/>
        </w:rPr>
      </w:pPr>
      <w:r>
        <w:rPr>
          <w:rStyle w:val="C3"/>
          <w:rFonts w:ascii="Courier New" w:hAnsi="Courier New"/>
        </w:rPr>
        <w:t>Los vehículos dispondrán de:</w:t>
      </w:r>
    </w:p>
    <w:p>
      <w:pPr>
        <w:jc w:val="center"/>
        <w:rPr>
          <w:rStyle w:val="C3"/>
          <w:rFonts w:ascii="Courier New" w:hAnsi="Courier New"/>
        </w:rPr>
      </w:pPr>
    </w:p>
    <w:p>
      <w:pPr>
        <w:pStyle w:val="P11"/>
        <w:numPr>
          <w:ilvl w:val="0"/>
          <w:numId w:val="45"/>
        </w:numPr>
        <w:tabs>
          <w:tab w:val="clear" w:pos="360" w:leader="none"/>
          <w:tab w:val="left" w:pos="748" w:leader="none"/>
        </w:tabs>
        <w:ind w:hanging="374" w:left="748"/>
      </w:pPr>
      <w:r>
        <w:t>Suficiente espacio interior para el almacenamiento de mercadería y envases, los que no podrán ser dispuestos o apilados en el exterior.-</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Recipientes de plástico o de acero inoxidable desmontables con cierre hermético para residuos.-</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Tanque de agua potable de reserva con capacidad suficiente para el lavado de manos y utensilios.-</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Pileta para el lavado de manos y utensilios, en la que no podrá retenerse la circulación de agua.-</w:t>
      </w:r>
    </w:p>
    <w:p>
      <w:pPr>
        <w:tabs>
          <w:tab w:val="left" w:pos="360" w:leader="none"/>
        </w:tabs>
        <w:ind w:hanging="173"/>
        <w:jc w:val="right"/>
        <w:rPr>
          <w:rStyle w:val="C3"/>
          <w:rFonts w:ascii="Courier New" w:hAnsi="Courier New"/>
        </w:rPr>
      </w:pPr>
      <w:r>
        <w:rPr>
          <w:rStyle w:val="C3"/>
          <w:rFonts w:ascii="Courier New" w:hAnsi="Courier New"/>
        </w:rPr>
        <w:t>...///</w:t>
      </w:r>
    </w:p>
    <w:p>
      <w:pPr>
        <w:tabs>
          <w:tab w:val="left" w:pos="360" w:leader="none"/>
        </w:tabs>
        <w:ind w:hanging="173"/>
        <w:jc w:val="right"/>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rPr>
          <w:rStyle w:val="C3"/>
        </w:rPr>
      </w:pPr>
    </w:p>
    <w:p>
      <w:pPr>
        <w:pStyle w:val="P13"/>
        <w:ind w:hanging="374" w:left="374"/>
      </w:pPr>
      <w:r>
        <w:t>...///3.-</w:t>
      </w:r>
    </w:p>
    <w:p>
      <w:pPr>
        <w:tabs>
          <w:tab w:val="left" w:pos="360" w:leader="none"/>
        </w:tabs>
        <w:ind w:hanging="173"/>
        <w:jc w:val="right"/>
        <w:rPr>
          <w:rStyle w:val="C3"/>
          <w:rFonts w:ascii="Courier New" w:hAnsi="Courier New"/>
        </w:rPr>
      </w:pP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Equipo refrigerador para la conservación de los alimentos que así lo requieran.</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Chimenea o dispositivo para la correcta eliminación de humos y olores.</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Vitrinas de vidrio u otro material transparente para la exposición y conservación de productos que no requieran refrigeración y que no se encuentren en envases herméticamente cerrados en origen.</w:t>
      </w:r>
    </w:p>
    <w:p>
      <w:pPr>
        <w:numPr>
          <w:ilvl w:val="0"/>
          <w:numId w:val="45"/>
        </w:numPr>
        <w:tabs>
          <w:tab w:val="clear" w:pos="360" w:leader="none"/>
          <w:tab w:val="left" w:pos="748" w:leader="none"/>
        </w:tabs>
        <w:ind w:hanging="374" w:left="748"/>
        <w:jc w:val="both"/>
        <w:rPr>
          <w:rStyle w:val="C3"/>
          <w:rFonts w:ascii="Courier New" w:hAnsi="Courier New"/>
        </w:rPr>
      </w:pPr>
      <w:r>
        <w:rPr>
          <w:rStyle w:val="C3"/>
          <w:rFonts w:ascii="Courier New" w:hAnsi="Courier New"/>
        </w:rPr>
        <w:t>Matafuego de 3 kgs.</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.4</w:t>
      </w:r>
      <w:r>
        <w:rPr>
          <w:rStyle w:val="C3"/>
          <w:rFonts w:ascii="Courier New" w:hAnsi="Courier New"/>
          <w:b w:val="1"/>
        </w:rPr>
        <w:t>:</w:t>
      </w:r>
      <w:r>
        <w:rPr>
          <w:rStyle w:val="C3"/>
          <w:rFonts w:ascii="Courier New" w:hAnsi="Courier New"/>
        </w:rPr>
        <w:t xml:space="preserve">               </w:t>
      </w:r>
    </w:p>
    <w:p>
      <w:pPr>
        <w:pStyle w:val="P2"/>
      </w:pPr>
      <w:r>
        <w:t>DE LAS PARADAS</w:t>
      </w:r>
    </w:p>
    <w:p>
      <w:pPr>
        <w:ind w:hanging="374" w:left="374"/>
        <w:jc w:val="center"/>
        <w:rPr>
          <w:rStyle w:val="C3"/>
          <w:rFonts w:ascii="Courier New" w:hAnsi="Courier New"/>
        </w:rPr>
      </w:pPr>
      <w:r>
        <w:rPr>
          <w:rStyle w:val="C3"/>
          <w:rFonts w:ascii="Courier New" w:hAnsi="Courier New"/>
        </w:rPr>
        <w:t>Podrán desarrollar su actividad en:</w:t>
      </w:r>
    </w:p>
    <w:p>
      <w:pPr>
        <w:jc w:val="both"/>
        <w:rPr>
          <w:rStyle w:val="C3"/>
          <w:rFonts w:ascii="Courier New" w:hAnsi="Courier New"/>
        </w:rPr>
      </w:pPr>
    </w:p>
    <w:p>
      <w:pPr>
        <w:numPr>
          <w:ilvl w:val="0"/>
          <w:numId w:val="46"/>
        </w:numPr>
        <w:tabs>
          <w:tab w:val="clear" w:pos="360" w:leader="none"/>
          <w:tab w:val="left" w:pos="748" w:leader="none"/>
        </w:tabs>
        <w:ind w:hanging="374" w:left="748"/>
        <w:jc w:val="both"/>
        <w:rPr>
          <w:rStyle w:val="C3"/>
          <w:rFonts w:ascii="Courier New" w:hAnsi="Courier New"/>
        </w:rPr>
      </w:pPr>
      <w:r>
        <w:rPr>
          <w:rStyle w:val="C3"/>
          <w:rFonts w:ascii="Courier New" w:hAnsi="Courier New"/>
        </w:rPr>
        <w:t>Terrenos o predios de propiedad privada o en la vía pública, parques o espacios verdes municipales.-</w:t>
      </w:r>
    </w:p>
    <w:p>
      <w:pPr>
        <w:ind w:firstLine="14"/>
        <w:jc w:val="both"/>
        <w:rPr>
          <w:rStyle w:val="C3"/>
          <w:rFonts w:ascii="Courier New" w:hAnsi="Courier New"/>
        </w:rPr>
      </w:pPr>
    </w:p>
    <w:p>
      <w:pPr>
        <w:numPr>
          <w:ilvl w:val="0"/>
          <w:numId w:val="46"/>
        </w:numPr>
        <w:tabs>
          <w:tab w:val="clear" w:pos="360" w:leader="none"/>
        </w:tabs>
        <w:ind w:hanging="374" w:left="748"/>
        <w:jc w:val="both"/>
        <w:rPr>
          <w:rStyle w:val="C3"/>
          <w:rFonts w:ascii="Courier New" w:hAnsi="Courier New"/>
        </w:rPr>
      </w:pPr>
      <w:r>
        <w:rPr>
          <w:rStyle w:val="C3"/>
          <w:rFonts w:ascii="Courier New" w:hAnsi="Courier New"/>
        </w:rPr>
        <w:t xml:space="preserve">Se deberá contar con autorización fehaciente del  propietario para hacerlo en propiedad privada.-</w:t>
      </w:r>
    </w:p>
    <w:p>
      <w:pPr>
        <w:ind w:firstLine="14"/>
        <w:jc w:val="both"/>
        <w:rPr>
          <w:rStyle w:val="C3"/>
          <w:rFonts w:ascii="Courier New" w:hAnsi="Courier New"/>
        </w:rPr>
      </w:pPr>
    </w:p>
    <w:p>
      <w:pPr>
        <w:numPr>
          <w:ilvl w:val="0"/>
          <w:numId w:val="46"/>
        </w:numPr>
        <w:tabs>
          <w:tab w:val="left" w:pos="-374" w:leader="none"/>
          <w:tab w:val="clear" w:pos="360" w:leader="none"/>
        </w:tabs>
        <w:ind w:hanging="374" w:left="748"/>
        <w:jc w:val="both"/>
        <w:rPr>
          <w:rStyle w:val="C3"/>
          <w:rFonts w:ascii="Courier New" w:hAnsi="Courier New"/>
        </w:rPr>
      </w:pPr>
      <w:r>
        <w:rPr>
          <w:rStyle w:val="C3"/>
          <w:rFonts w:ascii="Courier New" w:hAnsi="Courier New"/>
        </w:rPr>
        <w:t>En la vía pública, parques o espacios verdes municipales deberá contar con la previa autorización Municipal.-</w:t>
      </w:r>
    </w:p>
    <w:p>
      <w:pPr>
        <w:ind w:firstLine="14"/>
        <w:jc w:val="both"/>
        <w:rPr>
          <w:rStyle w:val="C3"/>
          <w:rFonts w:ascii="Courier New" w:hAnsi="Courier New"/>
        </w:rPr>
      </w:pPr>
    </w:p>
    <w:p>
      <w:pPr>
        <w:numPr>
          <w:ilvl w:val="0"/>
          <w:numId w:val="46"/>
        </w:numPr>
        <w:tabs>
          <w:tab w:val="left" w:pos="-187" w:leader="none"/>
          <w:tab w:val="clear" w:pos="360" w:leader="none"/>
        </w:tabs>
        <w:ind w:hanging="374" w:left="748"/>
        <w:jc w:val="both"/>
        <w:rPr>
          <w:rStyle w:val="C3"/>
          <w:rFonts w:ascii="Courier New" w:hAnsi="Courier New"/>
        </w:rPr>
      </w:pPr>
      <w:r>
        <w:rPr>
          <w:rStyle w:val="C3"/>
          <w:rFonts w:ascii="Courier New" w:hAnsi="Courier New"/>
        </w:rPr>
        <w:t>Las paradas no deberán entorpecer en absoluto el tránsito de peatones, ni obstaculizar la visualización vehicular.-</w:t>
      </w:r>
    </w:p>
    <w:p>
      <w:pPr>
        <w:ind w:firstLine="14"/>
        <w:jc w:val="both"/>
        <w:rPr>
          <w:rStyle w:val="C3"/>
          <w:rFonts w:ascii="Courier New" w:hAnsi="Courier New"/>
        </w:rPr>
      </w:pPr>
    </w:p>
    <w:p>
      <w:pPr>
        <w:numPr>
          <w:ilvl w:val="0"/>
          <w:numId w:val="46"/>
        </w:numPr>
        <w:tabs>
          <w:tab w:val="left" w:pos="-187" w:leader="none"/>
          <w:tab w:val="clear" w:pos="360" w:leader="none"/>
        </w:tabs>
        <w:ind w:hanging="374" w:left="748"/>
        <w:jc w:val="both"/>
        <w:rPr>
          <w:rStyle w:val="C3"/>
          <w:rFonts w:ascii="Courier New" w:hAnsi="Courier New"/>
        </w:rPr>
      </w:pPr>
      <w:r>
        <w:rPr>
          <w:rStyle w:val="C3"/>
          <w:rFonts w:ascii="Courier New" w:hAnsi="Courier New"/>
        </w:rPr>
        <w:t xml:space="preserve">Las paradas no podrán ubicarse a menos de DOSCIENTOS (200) METROS  de un negocio del mismo rubro ya establecido debiendo contar dicha distancia, desde la puerta de éste último más cercana a la parada. Los carros no podrán ubicarse a menos de CIEN (100) METROS  uno de otro.-</w:t>
      </w:r>
    </w:p>
    <w:p>
      <w:pPr>
        <w:jc w:val="both"/>
        <w:rPr>
          <w:rStyle w:val="C3"/>
          <w:rFonts w:ascii="Courier New" w:hAnsi="Courier New"/>
        </w:rPr>
      </w:pPr>
    </w:p>
    <w:p>
      <w:pPr>
        <w:jc w:val="center"/>
        <w:rPr>
          <w:rStyle w:val="C3"/>
          <w:rFonts w:ascii="Courier New" w:hAnsi="Courier New"/>
          <w:b w:val="1"/>
        </w:rPr>
      </w:pPr>
    </w:p>
    <w:p>
      <w:pPr>
        <w:jc w:val="center"/>
        <w:rPr>
          <w:rStyle w:val="C3"/>
          <w:rFonts w:ascii="Courier New" w:hAnsi="Courier New"/>
          <w:b w:val="1"/>
        </w:rPr>
      </w:pPr>
      <w:r>
        <w:rPr>
          <w:rStyle w:val="C3"/>
          <w:rFonts w:ascii="Courier New" w:hAnsi="Courier New"/>
          <w:b w:val="1"/>
        </w:rPr>
        <w:t>NO PODRÁN INSTALARSE</w:t>
      </w:r>
      <w:r>
        <w:rPr>
          <w:rStyle w:val="C3"/>
          <w:rFonts w:ascii="Courier New" w:hAnsi="Courier New"/>
          <w:b w:val="1"/>
        </w:rPr>
        <w:t>:</w:t>
      </w:r>
    </w:p>
    <w:p>
      <w:pPr>
        <w:jc w:val="center"/>
        <w:rPr>
          <w:rStyle w:val="C3"/>
          <w:rFonts w:ascii="Courier New" w:hAnsi="Courier New"/>
          <w:b w:val="1"/>
        </w:rPr>
      </w:pPr>
    </w:p>
    <w:p>
      <w:pPr>
        <w:jc w:val="right"/>
        <w:rPr>
          <w:rStyle w:val="C3"/>
          <w:rFonts w:ascii="Courier New" w:hAnsi="Courier New"/>
        </w:rPr>
      </w:pPr>
      <w:r>
        <w:rPr>
          <w:rStyle w:val="C3"/>
          <w:rFonts w:ascii="Courier New" w:hAnsi="Courier New"/>
        </w:rPr>
        <w:t>...///</w:t>
      </w:r>
    </w:p>
    <w:p>
      <w:pPr>
        <w:jc w:val="center"/>
        <w:rPr>
          <w:rStyle w:val="C3"/>
          <w:rFonts w:ascii="Courier New" w:hAnsi="Courier New"/>
          <w:b w:val="1"/>
        </w:rPr>
      </w:pPr>
    </w:p>
    <w:p>
      <w:pPr>
        <w:jc w:val="center"/>
        <w:rPr>
          <w:rStyle w:val="C3"/>
          <w:rFonts w:ascii="Courier New" w:hAnsi="Courier New"/>
          <w:b w:val="1"/>
        </w:rPr>
      </w:pPr>
    </w:p>
    <w:p>
      <w:pPr>
        <w:jc w:val="center"/>
        <w:rPr>
          <w:rStyle w:val="C3"/>
          <w:rFonts w:ascii="Courier New" w:hAnsi="Courier New"/>
          <w:b w:val="1"/>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rPr>
          <w:rStyle w:val="C3"/>
        </w:rPr>
      </w:pPr>
    </w:p>
    <w:p>
      <w:pPr>
        <w:pStyle w:val="P13"/>
        <w:ind w:hanging="374" w:left="374"/>
      </w:pPr>
      <w:r>
        <w:t>...///4.-</w:t>
      </w:r>
    </w:p>
    <w:p>
      <w:pPr>
        <w:jc w:val="center"/>
        <w:rPr>
          <w:rStyle w:val="C3"/>
          <w:rFonts w:ascii="Courier New" w:hAnsi="Courier New"/>
        </w:rPr>
      </w:pPr>
    </w:p>
    <w:p>
      <w:pPr>
        <w:numPr>
          <w:ilvl w:val="0"/>
          <w:numId w:val="47"/>
        </w:numPr>
        <w:tabs>
          <w:tab w:val="clear" w:pos="360" w:leader="none"/>
          <w:tab w:val="left" w:pos="734" w:leader="none"/>
        </w:tabs>
        <w:ind w:left="734"/>
        <w:jc w:val="both"/>
        <w:rPr>
          <w:rStyle w:val="C3"/>
          <w:rFonts w:ascii="Courier New" w:hAnsi="Courier New"/>
        </w:rPr>
      </w:pPr>
      <w:r>
        <w:rPr>
          <w:rStyle w:val="C3"/>
          <w:rFonts w:ascii="Courier New" w:hAnsi="Courier New"/>
        </w:rPr>
        <w:t>en los sitios designados para el ascenso y descenso del transporte de pasajeros.</w:t>
      </w:r>
    </w:p>
    <w:p>
      <w:pPr>
        <w:tabs>
          <w:tab w:val="left" w:pos="734" w:leader="none"/>
        </w:tabs>
        <w:ind w:left="734"/>
        <w:jc w:val="both"/>
        <w:rPr>
          <w:rStyle w:val="C3"/>
          <w:rFonts w:ascii="Courier New" w:hAnsi="Courier New"/>
        </w:rPr>
      </w:pPr>
    </w:p>
    <w:p>
      <w:pPr>
        <w:numPr>
          <w:ilvl w:val="0"/>
          <w:numId w:val="47"/>
        </w:numPr>
        <w:tabs>
          <w:tab w:val="clear" w:pos="360" w:leader="none"/>
          <w:tab w:val="left" w:pos="734" w:leader="none"/>
        </w:tabs>
        <w:ind w:left="734"/>
        <w:jc w:val="both"/>
        <w:rPr>
          <w:rStyle w:val="C3"/>
          <w:rFonts w:ascii="Courier New" w:hAnsi="Courier New"/>
        </w:rPr>
      </w:pPr>
      <w:r>
        <w:rPr>
          <w:rStyle w:val="C3"/>
          <w:rFonts w:ascii="Courier New" w:hAnsi="Courier New"/>
        </w:rPr>
        <w:t>Frente a la puerta de acceso a: Reparticiones Públicas, Entidades Bancarias, Establecimientos de Enseñanza Estatal o Privada, Salas de Espectáculos Públicos, Hospitales, Sanatorios, Garages y Templos de cualquier culto.-</w:t>
      </w:r>
    </w:p>
    <w:p>
      <w:pPr>
        <w:tabs>
          <w:tab w:val="left" w:pos="734" w:leader="none"/>
        </w:tabs>
        <w:ind w:left="734"/>
        <w:jc w:val="both"/>
        <w:rPr>
          <w:rStyle w:val="C3"/>
          <w:rFonts w:ascii="Courier New" w:hAnsi="Courier New"/>
        </w:rPr>
      </w:pPr>
    </w:p>
    <w:p>
      <w:pPr>
        <w:numPr>
          <w:ilvl w:val="0"/>
          <w:numId w:val="47"/>
        </w:numPr>
        <w:tabs>
          <w:tab w:val="clear" w:pos="360" w:leader="none"/>
          <w:tab w:val="left" w:pos="734" w:leader="none"/>
        </w:tabs>
        <w:ind w:left="734"/>
        <w:jc w:val="both"/>
        <w:rPr>
          <w:rStyle w:val="C3"/>
          <w:rFonts w:ascii="Courier New" w:hAnsi="Courier New"/>
        </w:rPr>
      </w:pPr>
      <w:r>
        <w:rPr>
          <w:rStyle w:val="C3"/>
          <w:rFonts w:ascii="Courier New" w:hAnsi="Courier New"/>
        </w:rPr>
        <w:t>En los sectores aledaños a veredas donde se halle autorizada la colocación de mesas y sillas para el servicio de bar, confitería o restaurante.-</w:t>
      </w:r>
    </w:p>
    <w:p>
      <w:pPr>
        <w:tabs>
          <w:tab w:val="left" w:pos="734" w:leader="none"/>
        </w:tabs>
        <w:ind w:left="734"/>
        <w:jc w:val="both"/>
        <w:rPr>
          <w:rStyle w:val="C3"/>
          <w:rFonts w:ascii="Courier New" w:hAnsi="Courier New"/>
        </w:rPr>
      </w:pPr>
    </w:p>
    <w:p>
      <w:pPr>
        <w:numPr>
          <w:ilvl w:val="0"/>
          <w:numId w:val="47"/>
        </w:numPr>
        <w:tabs>
          <w:tab w:val="clear" w:pos="360" w:leader="none"/>
          <w:tab w:val="left" w:pos="734" w:leader="none"/>
        </w:tabs>
        <w:ind w:left="734"/>
        <w:jc w:val="both"/>
        <w:rPr>
          <w:rStyle w:val="C3"/>
          <w:rFonts w:ascii="Courier New" w:hAnsi="Courier New"/>
        </w:rPr>
      </w:pPr>
      <w:r>
        <w:rPr>
          <w:rStyle w:val="C3"/>
          <w:rFonts w:ascii="Courier New" w:hAnsi="Courier New"/>
        </w:rPr>
        <w:t>En aquellos lugares no previstos, pero en los que pueda señalarse impedimentos análogos a los puntos citados.-</w:t>
      </w:r>
    </w:p>
    <w:p>
      <w:pPr>
        <w:jc w:val="both"/>
        <w:rPr>
          <w:rStyle w:val="C3"/>
          <w:rFonts w:ascii="Courier New" w:hAnsi="Courier New"/>
        </w:rPr>
      </w:pPr>
    </w:p>
    <w:p>
      <w:pPr>
        <w:pStyle w:val="P11"/>
      </w:pPr>
      <w:r>
        <w:rPr>
          <w:rStyle w:val="C3"/>
          <w:b w:val="1"/>
          <w:u w:val="single"/>
        </w:rPr>
        <w:t>A</w:t>
      </w:r>
      <w:r>
        <w:rPr>
          <w:rStyle w:val="C3"/>
          <w:b w:val="1"/>
          <w:u w:val="single"/>
        </w:rPr>
        <w:t>rt.</w:t>
      </w:r>
      <w:r>
        <w:rPr>
          <w:rStyle w:val="C3"/>
          <w:b w:val="1"/>
          <w:u w:val="single"/>
        </w:rPr>
        <w:t>5</w:t>
      </w:r>
      <w:r>
        <w:rPr>
          <w:rStyle w:val="C3"/>
          <w:b w:val="1"/>
        </w:rPr>
        <w:t>:</w:t>
      </w:r>
      <w:r>
        <w:t xml:space="preserve"> </w:t>
      </w:r>
    </w:p>
    <w:p>
      <w:pPr>
        <w:pStyle w:val="P11"/>
        <w:jc w:val="center"/>
        <w:rPr>
          <w:rStyle w:val="C3"/>
          <w:b w:val="1"/>
        </w:rPr>
      </w:pPr>
      <w:r>
        <w:rPr>
          <w:rStyle w:val="C3"/>
          <w:b w:val="1"/>
        </w:rPr>
        <w:t>DE LAS HABILITACIONES Y PERMISOS</w:t>
      </w:r>
    </w:p>
    <w:p>
      <w:pPr>
        <w:pStyle w:val="P11"/>
      </w:pPr>
      <w:r>
        <w:t xml:space="preserve"> </w:t>
      </w:r>
    </w:p>
    <w:p>
      <w:pPr>
        <w:pStyle w:val="P11"/>
        <w:ind w:left="374"/>
      </w:pPr>
      <w:r>
        <w:rPr>
          <w:rStyle w:val="C3"/>
          <w:b w:val="1"/>
        </w:rPr>
        <w:t>L</w:t>
      </w:r>
      <w:r>
        <w:rPr>
          <w:rStyle w:val="C3"/>
          <w:b w:val="1"/>
        </w:rPr>
        <w:t>OS</w:t>
      </w:r>
      <w:r>
        <w:rPr>
          <w:rStyle w:val="C3"/>
          <w:b w:val="1"/>
        </w:rPr>
        <w:t xml:space="preserve"> </w:t>
      </w:r>
      <w:r>
        <w:t>interesados en desarrollar la actividad de la que se ocupa la presente ordenanza, deberán presentar en Mesa de Entrada de la Municipalidad la correspondiente solicitud escrita consignando datos identificatorios del solicitante, sitios o zonas que le interese, certificado de antecedentes, libreta sanitaria del personal que atenderá, con fecha actualizada, Habilitación bromatológica del vehículo y elementos a utilizar, descripción de los productos a expender.</w:t>
      </w:r>
    </w:p>
    <w:p>
      <w:pPr>
        <w:pStyle w:val="P11"/>
        <w:ind w:left="374"/>
      </w:pPr>
      <w:r>
        <w:t xml:space="preserve">Deberán abrir un expediente para que el Área correspondiente se expida. Los permisos que la autoridad Municipal extienda tendrán carácter precarios, personal e intransferible y serán renovados anualmente. </w:t>
      </w:r>
    </w:p>
    <w:p>
      <w:pPr>
        <w:ind w:left="374"/>
        <w:jc w:val="both"/>
        <w:rPr>
          <w:rStyle w:val="C3"/>
          <w:rFonts w:ascii="Courier New" w:hAnsi="Courier New"/>
        </w:rPr>
      </w:pPr>
      <w:r>
        <w:rPr>
          <w:rStyle w:val="C3"/>
          <w:rFonts w:ascii="Courier New" w:hAnsi="Courier New"/>
        </w:rPr>
        <w:t>Déjase expresamente establecido que la falta de presentación de solicitud de renovación al vencimiento del término fijado, hará perder automáticamente todo derecho a prioridad sobre la parada y la misma se considerará disponible y el permiso cancelado.-</w:t>
      </w:r>
    </w:p>
    <w:p>
      <w:pPr>
        <w:jc w:val="right"/>
        <w:rPr>
          <w:rStyle w:val="C3"/>
          <w:rFonts w:ascii="Courier New" w:hAnsi="Courier New"/>
        </w:rPr>
      </w:pPr>
      <w:r>
        <w:rPr>
          <w:rStyle w:val="C3"/>
          <w:rFonts w:ascii="Courier New" w:hAnsi="Courier New"/>
        </w:rPr>
        <w:t>...///</w:t>
      </w:r>
    </w:p>
    <w:p>
      <w:pPr>
        <w:jc w:val="both"/>
        <w:rPr>
          <w:rStyle w:val="C3"/>
          <w:rFonts w:ascii="Courier New" w:hAnsi="Courier New"/>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pPr>
      <w:r>
        <w:t>...///5.-</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.6</w:t>
      </w:r>
      <w:r>
        <w:rPr>
          <w:rStyle w:val="C3"/>
          <w:rFonts w:ascii="Courier New" w:hAnsi="Courier New"/>
          <w:b w:val="1"/>
        </w:rPr>
        <w:t>:</w:t>
      </w:r>
      <w:r>
        <w:rPr>
          <w:rStyle w:val="C3"/>
          <w:rFonts w:ascii="Courier New" w:hAnsi="Courier New"/>
        </w:rPr>
        <w:t xml:space="preserve"> </w:t>
      </w:r>
      <w:r>
        <w:rPr>
          <w:rStyle w:val="C3"/>
          <w:rFonts w:ascii="Courier New" w:hAnsi="Courier New"/>
          <w:b w:val="1"/>
        </w:rPr>
        <w:t>LOS</w:t>
      </w:r>
      <w:r>
        <w:rPr>
          <w:rStyle w:val="C3"/>
          <w:rFonts w:ascii="Courier New" w:hAnsi="Courier New"/>
        </w:rPr>
        <w:t xml:space="preserve"> carros podrán disponer de DOS (2) mesas y OCHO (8) sillas, CUATRO (4) por cada mesa, para la atención al público, en el área circundante siempre que el espacio lo permita y no afecte el tránsito de los peatones y vehículos, tampoco turbar el uso y goce del propietario del inmueble frente al cual se instale.-</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7</w:t>
      </w:r>
      <w:r>
        <w:rPr>
          <w:rStyle w:val="C3"/>
          <w:rFonts w:ascii="Courier New" w:hAnsi="Courier New"/>
          <w:b w:val="1"/>
        </w:rPr>
        <w:t>:</w:t>
      </w:r>
      <w:r>
        <w:rPr>
          <w:rStyle w:val="C3"/>
          <w:rFonts w:ascii="Courier New" w:hAnsi="Courier New"/>
        </w:rPr>
        <w:t xml:space="preserve"> </w:t>
      </w:r>
    </w:p>
    <w:p>
      <w:pPr>
        <w:pStyle w:val="P2"/>
      </w:pPr>
      <w:r>
        <w:t>DE LOS PRODUCTOS AUTORIZADOS</w:t>
      </w:r>
    </w:p>
    <w:p>
      <w:pPr>
        <w:jc w:val="both"/>
        <w:rPr>
          <w:rStyle w:val="C3"/>
          <w:rFonts w:ascii="Courier New" w:hAnsi="Courier New"/>
        </w:rPr>
      </w:pPr>
    </w:p>
    <w:p>
      <w:pPr>
        <w:ind w:left="374"/>
        <w:jc w:val="both"/>
        <w:rPr>
          <w:rStyle w:val="C3"/>
          <w:rFonts w:ascii="Courier New" w:hAnsi="Courier New"/>
        </w:rPr>
      </w:pPr>
      <w:r>
        <w:rPr>
          <w:rStyle w:val="C3"/>
          <w:rFonts w:ascii="Courier New" w:hAnsi="Courier New"/>
        </w:rPr>
        <w:t xml:space="preserve">La mercadería utilizada para el expendio directo deberá estar adecuadamente separada y acondicionada para lograr el óptimo estado de conservación y no contaminación. Podrán expender gaseosas. cerveza  y jugos de frutas de envase único y no fraccionable de hasta 360 cm3.-</w:t>
      </w:r>
    </w:p>
    <w:p>
      <w:pPr>
        <w:jc w:val="both"/>
        <w:rPr>
          <w:rStyle w:val="C3"/>
          <w:rFonts w:ascii="Courier New" w:hAnsi="Courier New"/>
        </w:rPr>
      </w:pPr>
    </w:p>
    <w:p>
      <w:pPr>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w:t>
      </w:r>
      <w:r>
        <w:rPr>
          <w:rStyle w:val="C3"/>
          <w:rFonts w:ascii="Courier New" w:hAnsi="Courier New"/>
          <w:b w:val="1"/>
          <w:u w:val="single"/>
        </w:rPr>
        <w:t>8</w:t>
      </w:r>
      <w:r>
        <w:rPr>
          <w:rStyle w:val="C3"/>
          <w:rFonts w:ascii="Courier New" w:hAnsi="Courier New"/>
          <w:b w:val="1"/>
        </w:rPr>
        <w:t>:</w:t>
      </w:r>
      <w:r>
        <w:rPr>
          <w:rStyle w:val="C3"/>
          <w:rFonts w:ascii="Courier New" w:hAnsi="Courier New"/>
        </w:rPr>
        <w:t xml:space="preserve"> </w:t>
      </w:r>
    </w:p>
    <w:p>
      <w:pPr>
        <w:pStyle w:val="P2"/>
      </w:pPr>
      <w:r>
        <w:t>CATEGORÍAS</w:t>
      </w:r>
    </w:p>
    <w:p>
      <w:pPr>
        <w:jc w:val="center"/>
        <w:rPr>
          <w:rStyle w:val="C3"/>
          <w:rFonts w:ascii="Courier New" w:hAnsi="Courier New"/>
        </w:rPr>
      </w:pPr>
    </w:p>
    <w:p>
      <w:pPr>
        <w:numPr>
          <w:ilvl w:val="0"/>
          <w:numId w:val="48"/>
        </w:numPr>
        <w:tabs>
          <w:tab w:val="left" w:pos="-374" w:leader="none"/>
          <w:tab w:val="clear" w:pos="360" w:leader="none"/>
        </w:tabs>
        <w:ind w:hanging="374" w:left="748"/>
        <w:jc w:val="both"/>
        <w:rPr>
          <w:rStyle w:val="C3"/>
          <w:rFonts w:ascii="Courier New" w:hAnsi="Courier New"/>
        </w:rPr>
      </w:pPr>
      <w:r>
        <w:rPr>
          <w:rStyle w:val="C3"/>
          <w:rFonts w:ascii="Courier New" w:hAnsi="Courier New"/>
        </w:rPr>
        <w:t>Carro de Choripán sin mesas y sin sillas y sin expendio de bebidas.-</w:t>
      </w:r>
    </w:p>
    <w:p>
      <w:pPr>
        <w:numPr>
          <w:ilvl w:val="0"/>
          <w:numId w:val="48"/>
        </w:numPr>
        <w:tabs>
          <w:tab w:val="left" w:pos="-374" w:leader="none"/>
          <w:tab w:val="clear" w:pos="360" w:leader="none"/>
        </w:tabs>
        <w:ind w:hanging="374" w:left="748"/>
        <w:jc w:val="both"/>
        <w:rPr>
          <w:rStyle w:val="C3"/>
          <w:rFonts w:ascii="Courier New" w:hAnsi="Courier New"/>
        </w:rPr>
      </w:pPr>
      <w:r>
        <w:rPr>
          <w:rStyle w:val="C3"/>
          <w:rFonts w:ascii="Courier New" w:hAnsi="Courier New"/>
        </w:rPr>
        <w:t>Carro con DOS (2) mesas y OCHO (8) sillas sin expendio de bebidas.-</w:t>
      </w:r>
    </w:p>
    <w:p>
      <w:pPr>
        <w:numPr>
          <w:ilvl w:val="0"/>
          <w:numId w:val="48"/>
        </w:numPr>
        <w:tabs>
          <w:tab w:val="left" w:pos="-374" w:leader="none"/>
          <w:tab w:val="clear" w:pos="360" w:leader="none"/>
        </w:tabs>
        <w:ind w:hanging="374" w:left="748"/>
        <w:jc w:val="both"/>
        <w:rPr>
          <w:rStyle w:val="C3"/>
          <w:rFonts w:ascii="Courier New" w:hAnsi="Courier New"/>
        </w:rPr>
      </w:pPr>
      <w:r>
        <w:rPr>
          <w:rStyle w:val="C3"/>
          <w:rFonts w:ascii="Courier New" w:hAnsi="Courier New"/>
        </w:rPr>
        <w:t xml:space="preserve">Carro con DOS (2) mesas y OCHO (8) sillas con expendio de bebidas.- </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9</w:t>
      </w:r>
      <w:r>
        <w:rPr>
          <w:rStyle w:val="C3"/>
          <w:rFonts w:ascii="Courier New" w:hAnsi="Courier New"/>
          <w:b w:val="1"/>
        </w:rPr>
        <w:t>:</w:t>
      </w:r>
      <w:r>
        <w:rPr>
          <w:rStyle w:val="C3"/>
          <w:rFonts w:ascii="Courier New" w:hAnsi="Courier New"/>
        </w:rPr>
        <w:t xml:space="preserve"> </w:t>
      </w:r>
    </w:p>
    <w:p>
      <w:pPr>
        <w:ind w:hanging="374" w:left="374"/>
        <w:jc w:val="center"/>
        <w:rPr>
          <w:rStyle w:val="C3"/>
          <w:rFonts w:ascii="Courier New" w:hAnsi="Courier New"/>
          <w:b w:val="1"/>
        </w:rPr>
      </w:pPr>
      <w:r>
        <w:rPr>
          <w:rStyle w:val="C3"/>
          <w:rFonts w:ascii="Courier New" w:hAnsi="Courier New"/>
          <w:b w:val="1"/>
        </w:rPr>
        <w:t>RADIOS</w:t>
      </w:r>
    </w:p>
    <w:p>
      <w:pPr>
        <w:ind w:hanging="374" w:left="374"/>
        <w:jc w:val="both"/>
        <w:rPr>
          <w:rStyle w:val="C3"/>
          <w:rFonts w:ascii="Courier New" w:hAnsi="Courier New"/>
        </w:rPr>
      </w:pPr>
    </w:p>
    <w:p>
      <w:pPr>
        <w:ind w:left="374"/>
        <w:jc w:val="both"/>
        <w:rPr>
          <w:rStyle w:val="C3"/>
          <w:rFonts w:ascii="Courier New" w:hAnsi="Courier New"/>
        </w:rPr>
      </w:pPr>
      <w:r>
        <w:rPr>
          <w:rStyle w:val="C3"/>
          <w:rFonts w:ascii="Courier New" w:hAnsi="Courier New"/>
          <w:b w:val="1"/>
        </w:rPr>
        <w:t>L</w:t>
      </w:r>
      <w:r>
        <w:rPr>
          <w:rStyle w:val="C3"/>
          <w:rFonts w:ascii="Courier New" w:hAnsi="Courier New"/>
          <w:b w:val="1"/>
        </w:rPr>
        <w:t>OS</w:t>
      </w:r>
      <w:r>
        <w:rPr>
          <w:rStyle w:val="C3"/>
          <w:rFonts w:ascii="Courier New" w:hAnsi="Courier New"/>
        </w:rPr>
        <w:t xml:space="preserve"> que determine el Departamento Ejecutivo en forma esporádica o permanente.-</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.10</w:t>
      </w:r>
      <w:r>
        <w:rPr>
          <w:rStyle w:val="C3"/>
          <w:rFonts w:ascii="Courier New" w:hAnsi="Courier New"/>
          <w:b w:val="1"/>
        </w:rPr>
        <w:t>:</w:t>
      </w:r>
      <w:r>
        <w:rPr>
          <w:rStyle w:val="C3"/>
          <w:rFonts w:ascii="Courier New" w:hAnsi="Courier New"/>
        </w:rPr>
        <w:t xml:space="preserve"> </w:t>
      </w:r>
      <w:r>
        <w:rPr>
          <w:rStyle w:val="C3"/>
          <w:rFonts w:ascii="Courier New" w:hAnsi="Courier New"/>
          <w:b w:val="1"/>
        </w:rPr>
        <w:t>EL</w:t>
      </w:r>
      <w:r>
        <w:rPr>
          <w:rStyle w:val="C3"/>
          <w:rFonts w:ascii="Courier New" w:hAnsi="Courier New"/>
        </w:rPr>
        <w:t xml:space="preserve"> horario de expendio será de 21:00 hs., de cada día y su finalización a las 07:00 hs. del día posterior, el armado de los puestos será a partir de las 20:00 hs., debiendo dejar libre los lugares a las 08:00 hs. del día siguiente, pudiendo la Autoridad de Aplicación autorizar, ante petición fundada, la permanencia de los mismos en dichos espacios por hasta NOVENTA Y SEIS (96) horas</w:t>
      </w:r>
      <w:r>
        <w:rPr>
          <w:rStyle w:val="C5"/>
          <w:rFonts w:ascii="Times New Roman" w:hAnsi="Times New Roman"/>
        </w:rPr>
        <w:footnoteReference w:id="0"/>
      </w:r>
      <w:r>
        <w:rPr>
          <w:rStyle w:val="C3"/>
          <w:rFonts w:ascii="Courier New" w:hAnsi="Courier New"/>
        </w:rPr>
        <w:t>.</w:t>
      </w:r>
    </w:p>
    <w:p>
      <w:pPr>
        <w:ind w:hanging="374" w:left="374"/>
        <w:jc w:val="right"/>
        <w:rPr>
          <w:rStyle w:val="C3"/>
          <w:rFonts w:ascii="Courier New" w:hAnsi="Courier New"/>
        </w:rPr>
      </w:pPr>
    </w:p>
    <w:p>
      <w:pPr>
        <w:ind w:hanging="374" w:left="374"/>
        <w:jc w:val="right"/>
        <w:rPr>
          <w:rStyle w:val="C3"/>
          <w:rFonts w:ascii="Courier New" w:hAnsi="Courier New"/>
        </w:rPr>
      </w:pPr>
      <w:r>
        <w:rPr>
          <w:rStyle w:val="C3"/>
          <w:rFonts w:ascii="Courier New" w:hAnsi="Courier New"/>
        </w:rPr>
        <w:t xml:space="preserve">.../// </w:t>
      </w: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jc w:val="both"/>
        <w:rPr>
          <w:rStyle w:val="C3"/>
          <w:rFonts w:ascii="Courier New" w:hAnsi="Courier New"/>
        </w:rPr>
      </w:pPr>
    </w:p>
    <w:p>
      <w:pPr>
        <w:pStyle w:val="P16"/>
        <w:ind w:left="113"/>
        <w:jc w:val="center"/>
        <w:rPr>
          <w:rStyle w:val="C3"/>
          <w:rFonts w:ascii="JaneAusten" w:hAnsi="JaneAusten"/>
          <w:b w:val="1"/>
          <w:sz w:val="24"/>
        </w:rPr>
      </w:pPr>
      <w:r>
        <w:rPr>
          <w:rStyle w:val="C3"/>
          <w:rFonts w:ascii="JaneAusten" w:hAnsi="JaneAusten"/>
          <w:b w:val="0"/>
          <w:sz w:val="24"/>
        </w:rPr>
        <w:t>“Año del Cincuentenario de la Asociación y del Cuerpo de Bomberos Voluntarios de la Ciudad”</w:t>
      </w:r>
    </w:p>
    <w:p>
      <w:pPr>
        <w:pStyle w:val="P13"/>
        <w:ind w:hanging="374" w:left="374"/>
        <w:rPr>
          <w:rStyle w:val="C3"/>
        </w:rPr>
      </w:pPr>
    </w:p>
    <w:p>
      <w:pPr>
        <w:pStyle w:val="P13"/>
        <w:ind w:hanging="374" w:left="374"/>
        <w:rPr>
          <w:rStyle w:val="C3"/>
        </w:rPr>
      </w:pPr>
    </w:p>
    <w:p>
      <w:pPr>
        <w:pStyle w:val="P13"/>
        <w:ind w:hanging="374" w:left="374"/>
      </w:pPr>
      <w:r>
        <w:t>...///6.-</w:t>
      </w:r>
    </w:p>
    <w:p>
      <w:pPr>
        <w:jc w:val="both"/>
        <w:rPr>
          <w:rStyle w:val="C3"/>
          <w:rFonts w:ascii="Courier New" w:hAnsi="Courier New"/>
        </w:rPr>
      </w:pPr>
    </w:p>
    <w:p>
      <w:pPr>
        <w:ind w:hanging="374" w:left="374"/>
        <w:jc w:val="both"/>
        <w:rPr>
          <w:rStyle w:val="C3"/>
          <w:rFonts w:ascii="Courier New" w:hAnsi="Courier New"/>
        </w:rPr>
      </w:pPr>
      <w:r>
        <w:rPr>
          <w:rStyle w:val="C3"/>
          <w:rFonts w:ascii="Courier New" w:hAnsi="Courier New"/>
          <w:b w:val="1"/>
          <w:u w:val="single"/>
        </w:rPr>
        <w:t>A</w:t>
      </w:r>
      <w:r>
        <w:rPr>
          <w:rStyle w:val="C3"/>
          <w:rFonts w:ascii="Courier New" w:hAnsi="Courier New"/>
          <w:b w:val="1"/>
          <w:u w:val="single"/>
        </w:rPr>
        <w:t>rt.</w:t>
      </w:r>
      <w:r>
        <w:rPr>
          <w:rStyle w:val="C3"/>
          <w:rFonts w:ascii="Courier New" w:hAnsi="Courier New"/>
          <w:b w:val="1"/>
          <w:u w:val="single"/>
        </w:rPr>
        <w:t>11</w:t>
      </w:r>
      <w:r>
        <w:rPr>
          <w:rStyle w:val="C3"/>
          <w:rFonts w:ascii="Courier New" w:hAnsi="Courier New"/>
          <w:b w:val="1"/>
        </w:rPr>
        <w:t>:</w:t>
      </w:r>
      <w:r>
        <w:rPr>
          <w:rStyle w:val="C3"/>
          <w:rFonts w:ascii="Courier New" w:hAnsi="Courier New"/>
        </w:rPr>
        <w:t xml:space="preserve"> </w:t>
      </w:r>
      <w:r>
        <w:rPr>
          <w:rStyle w:val="C3"/>
          <w:rFonts w:ascii="Courier New" w:hAnsi="Courier New"/>
          <w:b w:val="1"/>
        </w:rPr>
        <w:t>DEBERÁ</w:t>
      </w:r>
      <w:r>
        <w:rPr>
          <w:rStyle w:val="C3"/>
          <w:rFonts w:ascii="Courier New" w:hAnsi="Courier New"/>
        </w:rPr>
        <w:t xml:space="preserve"> usarse la siguiente indumentaria:</w:t>
      </w:r>
    </w:p>
    <w:p>
      <w:pPr>
        <w:ind w:left="374"/>
        <w:jc w:val="both"/>
        <w:rPr>
          <w:rStyle w:val="C3"/>
          <w:rFonts w:ascii="Courier New" w:hAnsi="Courier New"/>
        </w:rPr>
      </w:pPr>
      <w:r>
        <w:rPr>
          <w:rStyle w:val="C3"/>
          <w:rFonts w:ascii="Courier New" w:hAnsi="Courier New"/>
        </w:rPr>
        <w:t>Chaquetilla y Gorro blanco en perfectas condiciones de higiene y guantes de látex descartables para la elaboración y expendio del producto.-</w:t>
      </w:r>
    </w:p>
    <w:p>
      <w:pPr>
        <w:ind w:hanging="374" w:left="374"/>
        <w:jc w:val="both"/>
        <w:rPr>
          <w:rStyle w:val="C3"/>
          <w:rFonts w:ascii="Courier New" w:hAnsi="Courier New"/>
          <w:b w:val="1"/>
          <w:u w:val="single"/>
        </w:rPr>
      </w:pPr>
    </w:p>
    <w:p>
      <w:pPr>
        <w:ind w:hanging="374" w:left="374"/>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12</w:t>
      </w:r>
      <w:r>
        <w:rPr>
          <w:rStyle w:val="C3"/>
          <w:rFonts w:ascii="Courier New" w:hAnsi="Courier New"/>
        </w:rPr>
        <w:t xml:space="preserve">: </w:t>
      </w:r>
      <w:r>
        <w:rPr>
          <w:rStyle w:val="C3"/>
          <w:rFonts w:ascii="Courier New" w:hAnsi="Courier New"/>
          <w:b w:val="1"/>
        </w:rPr>
        <w:t>DERÓGASE</w:t>
      </w:r>
      <w:r>
        <w:rPr>
          <w:rStyle w:val="C3"/>
          <w:rFonts w:ascii="Courier New" w:hAnsi="Courier New"/>
        </w:rPr>
        <w:t xml:space="preserve"> la Ordenanza N° 5349 y su Decreto Reglamentario 478/05.-</w:t>
      </w:r>
    </w:p>
    <w:p>
      <w:pPr>
        <w:pStyle w:val="P13"/>
        <w:ind w:hanging="374" w:left="374"/>
        <w:rPr>
          <w:rStyle w:val="C3"/>
        </w:rPr>
      </w:pPr>
    </w:p>
    <w:p>
      <w:pPr>
        <w:pStyle w:val="P20"/>
        <w:ind w:hanging="374" w:left="374"/>
        <w:jc w:val="both"/>
        <w:rPr>
          <w:rStyle w:val="C3"/>
          <w:sz w:val="24"/>
        </w:rPr>
      </w:pPr>
      <w:r>
        <w:rPr>
          <w:rStyle w:val="C3"/>
          <w:b w:val="1"/>
          <w:sz w:val="24"/>
          <w:u w:val="single"/>
        </w:rPr>
        <w:t>Art.</w:t>
      </w:r>
      <w:r>
        <w:rPr>
          <w:rStyle w:val="C3"/>
          <w:b w:val="1"/>
          <w:sz w:val="24"/>
          <w:u w:val="single"/>
        </w:rPr>
        <w:t>1</w:t>
      </w:r>
      <w:r>
        <w:rPr>
          <w:rStyle w:val="C3"/>
          <w:b w:val="1"/>
          <w:sz w:val="24"/>
          <w:u w:val="single"/>
        </w:rPr>
        <w:t>3</w:t>
      </w:r>
      <w:r>
        <w:rPr>
          <w:rStyle w:val="C3"/>
          <w:b w:val="1"/>
          <w:sz w:val="24"/>
        </w:rPr>
        <w:t>: PROTOCOLÍCESE,</w:t>
      </w:r>
      <w:r>
        <w:rPr>
          <w:rStyle w:val="C3"/>
          <w:sz w:val="24"/>
        </w:rPr>
        <w:t xml:space="preserve"> comuníquese, publíquese en el Boletín Oficial de la ciudad de Alta Gracia, incorpórese al Libro de Ordenanzas y archívese.- </w:t>
      </w:r>
    </w:p>
    <w:p>
      <w:pPr>
        <w:pStyle w:val="P20"/>
        <w:jc w:val="both"/>
        <w:rPr>
          <w:rStyle w:val="C3"/>
          <w:sz w:val="24"/>
        </w:rPr>
      </w:pPr>
    </w:p>
    <w:p>
      <w:pPr>
        <w:pStyle w:val="P20"/>
        <w:jc w:val="both"/>
        <w:rPr>
          <w:rStyle w:val="C3"/>
          <w:sz w:val="24"/>
        </w:rPr>
      </w:pPr>
    </w:p>
    <w:p>
      <w:pPr>
        <w:pStyle w:val="P17"/>
        <w:rPr>
          <w:rStyle w:val="C3"/>
        </w:rPr>
      </w:pPr>
    </w:p>
    <w:p>
      <w:pPr>
        <w:pStyle w:val="P17"/>
      </w:pPr>
      <w:r>
        <w:t xml:space="preserve">DADA EN LA SALA DE SESIONES DEL HONORABLE CONCEJO DELIBERANTE A LOS NUEVE DÍAS DEL MES DE DICIEMBRE DEL AÑO DOS MIL NUEVE.- </w:t>
      </w: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sectPr>
      <w:type w:val="nextPage"/>
      <w:pgSz w:w="11906" w:h="16838" w:code="0"/>
      <w:pgMar w:left="1701" w:right="1701" w:top="1418" w:bottom="1418" w:header="720" w:footer="720" w:gutter="0"/>
    </w:sectPr>
  </w:body>
</w:document>
</file>

<file path=word/footnotes.xml><?xml version="1.0" encoding="utf-8"?>
<w:footnotes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footnote w:id="0">
    <w:p>
      <w:pPr>
        <w:pStyle w:val="P23"/>
        <w:rPr>
          <w:rStyle w:val="C3"/>
          <w:rFonts w:ascii="Calibri" w:hAnsi="Calibri"/>
        </w:rPr>
      </w:pPr>
      <w:r>
        <w:rPr>
          <w:rStyle w:val="C5"/>
          <w:rFonts w:ascii="Times New Roman" w:hAnsi="Times New Roman"/>
        </w:rPr>
        <w:footnoteRef/>
      </w:r>
      <w:r>
        <w:rPr>
          <w:rStyle w:val="C3"/>
          <w:rFonts w:ascii="Calibri" w:hAnsi="Calibri"/>
        </w:rPr>
        <w:t xml:space="preserve"> Texto ordenado según Ord. Nro. 8943.</w:t>
      </w:r>
    </w:p>
    <w:p>
      <w:pPr>
        <w:pStyle w:val="P23"/>
        <w:rPr>
          <w:rStyle w:val="C3"/>
        </w:rPr>
      </w:pPr>
      <w:r>
        <w:rPr>
          <w:rStyle w:val="C3"/>
          <w:rFonts w:ascii="Calibri" w:hAnsi="Calibri"/>
        </w:rPr>
        <w:t>Texto original: “</w:t>
      </w:r>
      <w:r>
        <w:rPr>
          <w:rStyle w:val="C3"/>
          <w:rFonts w:ascii="Calibri" w:hAnsi="Calibri"/>
          <w:i w:val="1"/>
        </w:rPr>
        <w:t>EL horario de expendio será de 21:00 hs., de cada día y su finalización a las 07:00 hs. del día posterior, el armado de los puestos será a partir de las 20:00 hs., debiendo dejar libre los lugares a las 08:00 hs. del día siguiente</w:t>
      </w:r>
      <w:r>
        <w:rPr>
          <w:rStyle w:val="C3"/>
          <w:rFonts w:ascii="Calibri" w:hAnsi="Calibri"/>
          <w:i w:val="1"/>
        </w:rPr>
        <w:t>”</w:t>
      </w:r>
      <w:r>
        <w:rPr>
          <w:rStyle w:val="C3"/>
          <w:rFonts w:ascii="Calibri" w:hAnsi="Calibri"/>
          <w:i w:val="1"/>
        </w:rPr>
        <w:t>.</w:t>
      </w:r>
      <w:r>
        <w:rPr>
          <w:rStyle w:val="C3"/>
          <w:rFonts w:ascii="Calibri" w:hAnsi="Calibri"/>
        </w:rPr>
        <w:t>-</w:t>
      </w:r>
    </w:p>
  </w:footnote>
</w:footnotes>
</file>

<file path=word/numbering.xml><?xml version="1.0" encoding="utf-8"?>
<w:numbering xmlns:w="http://schemas.openxmlformats.org/wordprocessingml/2006/main">
  <w:abstractNum w:abstractNumId="0">
    <w:nsid w:val="0355007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
    <w:nsid w:val="0462505F"/>
    <w:multiLevelType w:val="hybridMultilevel"/>
    <w:lvl w:ilvl="0" w:tplc="7761C19C">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
    <w:nsid w:val="04933849"/>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b w:val="1"/>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
    <w:nsid w:val="05622619"/>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
    <w:nsid w:val="07840F4E"/>
    <w:multiLevelType w:val="multilevel"/>
    <w:lvl w:ilvl="0">
      <w:start w:val="1"/>
      <w:numFmt w:val="decimal"/>
      <w:suff w:val="tab"/>
      <w:lvlText w:val="%1)"/>
      <w:lvlJc w:val="left"/>
      <w:pPr>
        <w:ind w:hanging="510" w:left="510"/>
        <w:tabs>
          <w:tab w:val="left" w:pos="51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5">
    <w:nsid w:val="09C03C2C"/>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6">
    <w:nsid w:val="0FA8483D"/>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7">
    <w:nsid w:val="102455E3"/>
    <w:multiLevelType w:val="multilevel"/>
    <w:lvl w:ilvl="0">
      <w:start w:val="1"/>
      <w:numFmt w:val="decimal"/>
      <w:suff w:val="tab"/>
      <w:lvlText w:val="%1)"/>
      <w:lvlJc w:val="left"/>
      <w:pPr>
        <w:ind w:hanging="465" w:left="465"/>
        <w:tabs>
          <w:tab w:val="left" w:pos="46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8">
    <w:nsid w:val="152F5EFA"/>
    <w:multiLevelType w:val="multilevel"/>
    <w:lvl w:ilvl="0">
      <w:start w:val="1"/>
      <w:numFmt w:val="lowerLetter"/>
      <w:suff w:val="tab"/>
      <w:lvlText w:val="%1)"/>
      <w:lvlJc w:val="left"/>
      <w:pPr>
        <w:ind w:hanging="360" w:left="1980"/>
        <w:tabs>
          <w:tab w:val="left" w:pos="1980" w:leader="none"/>
        </w:tabs>
      </w:pPr>
      <w:rPr>
        <w:b w:val="1"/>
      </w:rPr>
    </w:lvl>
    <w:lvl w:ilvl="1">
      <w:start w:val="1"/>
      <w:numFmt w:val="lowerLetter"/>
      <w:suff w:val="tab"/>
      <w:lvlText w:val="%2."/>
      <w:lvlJc w:val="left"/>
      <w:pPr>
        <w:ind w:hanging="360" w:left="2700"/>
        <w:tabs>
          <w:tab w:val="left" w:pos="2700" w:leader="none"/>
        </w:tabs>
      </w:pPr>
      <w:rPr/>
    </w:lvl>
    <w:lvl w:ilvl="2">
      <w:start w:val="1"/>
      <w:numFmt w:val="lowerRoman"/>
      <w:suff w:val="tab"/>
      <w:lvlText w:val="%3."/>
      <w:lvlJc w:val="right"/>
      <w:pPr>
        <w:ind w:hanging="180" w:left="3420"/>
        <w:tabs>
          <w:tab w:val="left" w:pos="3420" w:leader="none"/>
        </w:tabs>
      </w:pPr>
      <w:rPr/>
    </w:lvl>
    <w:lvl w:ilvl="3">
      <w:start w:val="1"/>
      <w:numFmt w:val="decimal"/>
      <w:suff w:val="tab"/>
      <w:lvlText w:val="%4."/>
      <w:lvlJc w:val="left"/>
      <w:pPr>
        <w:ind w:hanging="360" w:left="4140"/>
        <w:tabs>
          <w:tab w:val="left" w:pos="4140" w:leader="none"/>
        </w:tabs>
      </w:pPr>
      <w:rPr/>
    </w:lvl>
    <w:lvl w:ilvl="4">
      <w:start w:val="1"/>
      <w:numFmt w:val="lowerLetter"/>
      <w:suff w:val="tab"/>
      <w:lvlText w:val="%5."/>
      <w:lvlJc w:val="left"/>
      <w:pPr>
        <w:ind w:hanging="360" w:left="4860"/>
        <w:tabs>
          <w:tab w:val="left" w:pos="4860" w:leader="none"/>
        </w:tabs>
      </w:pPr>
      <w:rPr/>
    </w:lvl>
    <w:lvl w:ilvl="5">
      <w:start w:val="1"/>
      <w:numFmt w:val="lowerRoman"/>
      <w:suff w:val="tab"/>
      <w:lvlText w:val="%6."/>
      <w:lvlJc w:val="right"/>
      <w:pPr>
        <w:ind w:hanging="180" w:left="5580"/>
        <w:tabs>
          <w:tab w:val="left" w:pos="5580" w:leader="none"/>
        </w:tabs>
      </w:pPr>
      <w:rPr/>
    </w:lvl>
    <w:lvl w:ilvl="6">
      <w:start w:val="1"/>
      <w:numFmt w:val="decimal"/>
      <w:suff w:val="tab"/>
      <w:lvlText w:val="%7."/>
      <w:lvlJc w:val="left"/>
      <w:pPr>
        <w:ind w:hanging="360" w:left="6300"/>
        <w:tabs>
          <w:tab w:val="left" w:pos="6300" w:leader="none"/>
        </w:tabs>
      </w:pPr>
      <w:rPr/>
    </w:lvl>
    <w:lvl w:ilvl="7">
      <w:start w:val="1"/>
      <w:numFmt w:val="lowerLetter"/>
      <w:suff w:val="tab"/>
      <w:lvlText w:val="%8."/>
      <w:lvlJc w:val="left"/>
      <w:pPr>
        <w:ind w:hanging="360" w:left="7020"/>
        <w:tabs>
          <w:tab w:val="left" w:pos="7020" w:leader="none"/>
        </w:tabs>
      </w:pPr>
      <w:rPr/>
    </w:lvl>
    <w:lvl w:ilvl="8">
      <w:start w:val="1"/>
      <w:numFmt w:val="lowerRoman"/>
      <w:suff w:val="tab"/>
      <w:lvlText w:val="%9."/>
      <w:lvlJc w:val="right"/>
      <w:pPr>
        <w:ind w:hanging="180" w:left="7740"/>
        <w:tabs>
          <w:tab w:val="left" w:pos="7740" w:leader="none"/>
        </w:tabs>
      </w:pPr>
      <w:rPr/>
    </w:lvl>
  </w:abstractNum>
  <w:abstractNum w:abstractNumId="9">
    <w:nsid w:val="16916EC4"/>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0">
    <w:nsid w:val="1AB67C7A"/>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1">
    <w:nsid w:val="22DE443D"/>
    <w:multiLevelType w:val="multilevel"/>
    <w:lvl w:ilvl="0">
      <w:start w:val="1"/>
      <w:numFmt w:val="decimal"/>
      <w:suff w:val="tab"/>
      <w:lvlText w:val="%1)"/>
      <w:lvlJc w:val="left"/>
      <w:pPr>
        <w:ind w:hanging="525" w:left="525"/>
        <w:tabs>
          <w:tab w:val="left" w:pos="525"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2">
    <w:nsid w:val="247E26E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3">
    <w:nsid w:val="249C22AF"/>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4">
    <w:nsid w:val="2A507FEB"/>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5">
    <w:nsid w:val="2D11324A"/>
    <w:multiLevelType w:val="multilevel"/>
    <w:lvl w:ilvl="0">
      <w:start w:val="1"/>
      <w:numFmt w:val="decimal"/>
      <w:suff w:val="tab"/>
      <w:lvlText w:val="%1)"/>
      <w:lvlJc w:val="left"/>
      <w:pPr>
        <w:ind w:hanging="360" w:left="720"/>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16">
    <w:nsid w:val="302543A4"/>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7">
    <w:nsid w:val="3515353F"/>
    <w:multiLevelType w:val="hybridMultilevel"/>
    <w:lvl w:ilvl="0" w:tplc="3ABBB729">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18">
    <w:nsid w:val="379A5D0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19">
    <w:nsid w:val="3E964657"/>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0">
    <w:nsid w:val="41826BF2"/>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1">
    <w:nsid w:val="42295286"/>
    <w:multiLevelType w:val="multilevel"/>
    <w:lvl w:ilvl="0">
      <w:start w:val="1"/>
      <w:numFmt w:val="lowerLetter"/>
      <w:suff w:val="tab"/>
      <w:lvlText w:val="%1)"/>
      <w:lvlJc w:val="left"/>
      <w:pPr>
        <w:ind w:hanging="444" w:left="1153"/>
        <w:tabs>
          <w:tab w:val="left" w:pos="1153"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2">
    <w:nsid w:val="448312F7"/>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23">
    <w:nsid w:val="4C0A51DF"/>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24">
    <w:nsid w:val="4C661CEC"/>
    <w:multiLevelType w:val="hybridMultilevel"/>
    <w:lvl w:ilvl="0" w:tplc="2D2ECA8A">
      <w:start w:val="2"/>
      <w:numFmt w:val="bullet"/>
      <w:suff w:val="tab"/>
      <w:lvlText w:val="-"/>
      <w:lvlJc w:val="left"/>
      <w:pPr>
        <w:ind w:hanging="360" w:left="1080"/>
        <w:tabs>
          <w:tab w:val="left" w:pos="1080" w:leader="none"/>
        </w:tabs>
      </w:pPr>
      <w:rPr>
        <w:rFonts w:ascii="Courier New" w:hAnsi="Courier New"/>
      </w:rPr>
    </w:lvl>
    <w:lvl w:ilvl="1" w:tplc="0B127A47">
      <w:start w:val="1"/>
      <w:numFmt w:val="bullet"/>
      <w:suff w:val="tab"/>
      <w:lvlText w:val="o"/>
      <w:lvlJc w:val="left"/>
      <w:pPr>
        <w:ind w:hanging="360" w:left="1800"/>
        <w:tabs>
          <w:tab w:val="left" w:pos="1800" w:leader="none"/>
        </w:tabs>
      </w:pPr>
      <w:rPr>
        <w:rFonts w:ascii="Courier New" w:hAnsi="Courier New"/>
      </w:rPr>
    </w:lvl>
    <w:lvl w:ilvl="2" w:tplc="4C5A0382">
      <w:start w:val="1"/>
      <w:numFmt w:val="bullet"/>
      <w:suff w:val="tab"/>
      <w:lvlText w:val=""/>
      <w:lvlJc w:val="left"/>
      <w:pPr>
        <w:ind w:hanging="360" w:left="2520"/>
        <w:tabs>
          <w:tab w:val="left" w:pos="2520" w:leader="none"/>
        </w:tabs>
      </w:pPr>
      <w:rPr>
        <w:rFonts w:ascii="Wingdings" w:hAnsi="Wingdings"/>
      </w:rPr>
    </w:lvl>
    <w:lvl w:ilvl="3" w:tplc="33529BBE">
      <w:start w:val="1"/>
      <w:numFmt w:val="bullet"/>
      <w:suff w:val="tab"/>
      <w:lvlText w:val=""/>
      <w:lvlJc w:val="left"/>
      <w:pPr>
        <w:ind w:hanging="360" w:left="3240"/>
        <w:tabs>
          <w:tab w:val="left" w:pos="3240" w:leader="none"/>
        </w:tabs>
      </w:pPr>
      <w:rPr>
        <w:rFonts w:ascii="Symbol" w:hAnsi="Symbol"/>
      </w:rPr>
    </w:lvl>
    <w:lvl w:ilvl="4" w:tplc="5D64DB6E">
      <w:start w:val="1"/>
      <w:numFmt w:val="bullet"/>
      <w:suff w:val="tab"/>
      <w:lvlText w:val="o"/>
      <w:lvlJc w:val="left"/>
      <w:pPr>
        <w:ind w:hanging="360" w:left="3960"/>
        <w:tabs>
          <w:tab w:val="left" w:pos="3960" w:leader="none"/>
        </w:tabs>
      </w:pPr>
      <w:rPr>
        <w:rFonts w:ascii="Courier New" w:hAnsi="Courier New"/>
      </w:rPr>
    </w:lvl>
    <w:lvl w:ilvl="5" w:tplc="6DDCF9EC">
      <w:start w:val="1"/>
      <w:numFmt w:val="bullet"/>
      <w:suff w:val="tab"/>
      <w:lvlText w:val=""/>
      <w:lvlJc w:val="left"/>
      <w:pPr>
        <w:ind w:hanging="360" w:left="4680"/>
        <w:tabs>
          <w:tab w:val="left" w:pos="4680" w:leader="none"/>
        </w:tabs>
      </w:pPr>
      <w:rPr>
        <w:rFonts w:ascii="Wingdings" w:hAnsi="Wingdings"/>
      </w:rPr>
    </w:lvl>
    <w:lvl w:ilvl="6" w:tplc="2EE7582F">
      <w:start w:val="1"/>
      <w:numFmt w:val="bullet"/>
      <w:suff w:val="tab"/>
      <w:lvlText w:val=""/>
      <w:lvlJc w:val="left"/>
      <w:pPr>
        <w:ind w:hanging="360" w:left="5400"/>
        <w:tabs>
          <w:tab w:val="left" w:pos="5400" w:leader="none"/>
        </w:tabs>
      </w:pPr>
      <w:rPr>
        <w:rFonts w:ascii="Symbol" w:hAnsi="Symbol"/>
      </w:rPr>
    </w:lvl>
    <w:lvl w:ilvl="7" w:tplc="44136AD1">
      <w:start w:val="1"/>
      <w:numFmt w:val="bullet"/>
      <w:suff w:val="tab"/>
      <w:lvlText w:val="o"/>
      <w:lvlJc w:val="left"/>
      <w:pPr>
        <w:ind w:hanging="360" w:left="6120"/>
        <w:tabs>
          <w:tab w:val="left" w:pos="6120" w:leader="none"/>
        </w:tabs>
      </w:pPr>
      <w:rPr>
        <w:rFonts w:ascii="Courier New" w:hAnsi="Courier New"/>
      </w:rPr>
    </w:lvl>
    <w:lvl w:ilvl="8" w:tplc="05C8B98B">
      <w:start w:val="1"/>
      <w:numFmt w:val="bullet"/>
      <w:suff w:val="tab"/>
      <w:lvlText w:val=""/>
      <w:lvlJc w:val="left"/>
      <w:pPr>
        <w:ind w:hanging="360" w:left="6840"/>
        <w:tabs>
          <w:tab w:val="left" w:pos="6840" w:leader="none"/>
        </w:tabs>
      </w:pPr>
      <w:rPr>
        <w:rFonts w:ascii="Wingdings" w:hAnsi="Wingdings"/>
      </w:rPr>
    </w:lvl>
  </w:abstractNum>
  <w:abstractNum w:abstractNumId="25">
    <w:nsid w:val="4DDD56B2"/>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6">
    <w:nsid w:val="4EEE4406"/>
    <w:multiLevelType w:val="multilevel"/>
    <w:lvl w:ilvl="0">
      <w:start w:val="1"/>
      <w:numFmt w:val="decimal"/>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7">
    <w:nsid w:val="4F8F54B7"/>
    <w:multiLevelType w:val="multilevel"/>
    <w:lvl w:ilvl="0">
      <w:start w:val="1"/>
      <w:numFmt w:val="lowerLetter"/>
      <w:suff w:val="tab"/>
      <w:lvlText w:val="%1)"/>
      <w:lvlJc w:val="left"/>
      <w:pPr>
        <w:ind w:hanging="465" w:left="1185"/>
        <w:tabs>
          <w:tab w:val="left" w:pos="118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8">
    <w:nsid w:val="50B862BC"/>
    <w:multiLevelType w:val="multilevel"/>
    <w:lvl w:ilvl="0">
      <w:start w:val="1"/>
      <w:numFmt w:val="lowerLetter"/>
      <w:suff w:val="tab"/>
      <w:lvlText w:val="%1)"/>
      <w:lvlJc w:val="left"/>
      <w:pPr>
        <w:ind w:hanging="600" w:left="1320"/>
        <w:tabs>
          <w:tab w:val="left" w:pos="132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29">
    <w:nsid w:val="521D7AF7"/>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30">
    <w:nsid w:val="54340E26"/>
    <w:multiLevelType w:val="multilevel"/>
    <w:lvl w:ilvl="0">
      <w:start w:val="1"/>
      <w:numFmt w:val="lowerLetter"/>
      <w:suff w:val="tab"/>
      <w:lvlText w:val="%1)"/>
      <w:lvlJc w:val="left"/>
      <w:pPr>
        <w:ind w:hanging="495" w:left="1215"/>
        <w:tabs>
          <w:tab w:val="left" w:pos="121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1">
    <w:nsid w:val="55CA6006"/>
    <w:multiLevelType w:val="multilevel"/>
    <w:lvl w:ilvl="0">
      <w:start w:val="1"/>
      <w:numFmt w:val="lowerLetter"/>
      <w:suff w:val="tab"/>
      <w:lvlText w:val="%1)"/>
      <w:lvlJc w:val="left"/>
      <w:pPr>
        <w:ind w:hanging="450" w:left="1170"/>
        <w:tabs>
          <w:tab w:val="left" w:pos="1170"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2">
    <w:nsid w:val="5B49598D"/>
    <w:multiLevelType w:val="hybridMultilevel"/>
    <w:lvl w:ilvl="0" w:tplc="5A74B495">
      <w:start w:val="1"/>
      <w:numFmt w:val="bullet"/>
      <w:suff w:val="tab"/>
      <w:lvlText w:val="-"/>
      <w:lvlJc w:val="left"/>
      <w:pPr>
        <w:ind w:hanging="360" w:left="1080"/>
        <w:tabs>
          <w:tab w:val="left" w:pos="1080" w:leader="none"/>
        </w:tabs>
      </w:pPr>
      <w:rPr>
        <w:rFonts w:ascii="Courier New" w:hAnsi="Courier New"/>
      </w:rPr>
    </w:lvl>
    <w:lvl w:ilvl="1" w:tplc="41D0D553">
      <w:start w:val="1"/>
      <w:numFmt w:val="bullet"/>
      <w:suff w:val="tab"/>
      <w:lvlText w:val="o"/>
      <w:lvlJc w:val="left"/>
      <w:pPr>
        <w:ind w:hanging="360" w:left="1800"/>
        <w:tabs>
          <w:tab w:val="left" w:pos="1800" w:leader="none"/>
        </w:tabs>
      </w:pPr>
      <w:rPr>
        <w:rFonts w:ascii="Courier New" w:hAnsi="Courier New"/>
      </w:rPr>
    </w:lvl>
    <w:lvl w:ilvl="2" w:tplc="151FE93A">
      <w:start w:val="1"/>
      <w:numFmt w:val="bullet"/>
      <w:suff w:val="tab"/>
      <w:lvlText w:val=""/>
      <w:lvlJc w:val="left"/>
      <w:pPr>
        <w:ind w:hanging="360" w:left="2520"/>
        <w:tabs>
          <w:tab w:val="left" w:pos="2520" w:leader="none"/>
        </w:tabs>
      </w:pPr>
      <w:rPr>
        <w:rFonts w:ascii="Wingdings" w:hAnsi="Wingdings"/>
      </w:rPr>
    </w:lvl>
    <w:lvl w:ilvl="3" w:tplc="5A462290">
      <w:start w:val="1"/>
      <w:numFmt w:val="bullet"/>
      <w:suff w:val="tab"/>
      <w:lvlText w:val=""/>
      <w:lvlJc w:val="left"/>
      <w:pPr>
        <w:ind w:hanging="360" w:left="3240"/>
        <w:tabs>
          <w:tab w:val="left" w:pos="3240" w:leader="none"/>
        </w:tabs>
      </w:pPr>
      <w:rPr>
        <w:rFonts w:ascii="Symbol" w:hAnsi="Symbol"/>
      </w:rPr>
    </w:lvl>
    <w:lvl w:ilvl="4" w:tplc="158555C3">
      <w:start w:val="1"/>
      <w:numFmt w:val="bullet"/>
      <w:suff w:val="tab"/>
      <w:lvlText w:val="o"/>
      <w:lvlJc w:val="left"/>
      <w:pPr>
        <w:ind w:hanging="360" w:left="3960"/>
        <w:tabs>
          <w:tab w:val="left" w:pos="3960" w:leader="none"/>
        </w:tabs>
      </w:pPr>
      <w:rPr>
        <w:rFonts w:ascii="Courier New" w:hAnsi="Courier New"/>
      </w:rPr>
    </w:lvl>
    <w:lvl w:ilvl="5" w:tplc="1E2802A6">
      <w:start w:val="1"/>
      <w:numFmt w:val="bullet"/>
      <w:suff w:val="tab"/>
      <w:lvlText w:val=""/>
      <w:lvlJc w:val="left"/>
      <w:pPr>
        <w:ind w:hanging="360" w:left="4680"/>
        <w:tabs>
          <w:tab w:val="left" w:pos="4680" w:leader="none"/>
        </w:tabs>
      </w:pPr>
      <w:rPr>
        <w:rFonts w:ascii="Wingdings" w:hAnsi="Wingdings"/>
      </w:rPr>
    </w:lvl>
    <w:lvl w:ilvl="6" w:tplc="63861B2E">
      <w:start w:val="1"/>
      <w:numFmt w:val="bullet"/>
      <w:suff w:val="tab"/>
      <w:lvlText w:val=""/>
      <w:lvlJc w:val="left"/>
      <w:pPr>
        <w:ind w:hanging="360" w:left="5400"/>
        <w:tabs>
          <w:tab w:val="left" w:pos="5400" w:leader="none"/>
        </w:tabs>
      </w:pPr>
      <w:rPr>
        <w:rFonts w:ascii="Symbol" w:hAnsi="Symbol"/>
      </w:rPr>
    </w:lvl>
    <w:lvl w:ilvl="7" w:tplc="159015A9">
      <w:start w:val="1"/>
      <w:numFmt w:val="bullet"/>
      <w:suff w:val="tab"/>
      <w:lvlText w:val="o"/>
      <w:lvlJc w:val="left"/>
      <w:pPr>
        <w:ind w:hanging="360" w:left="6120"/>
        <w:tabs>
          <w:tab w:val="left" w:pos="6120" w:leader="none"/>
        </w:tabs>
      </w:pPr>
      <w:rPr>
        <w:rFonts w:ascii="Courier New" w:hAnsi="Courier New"/>
      </w:rPr>
    </w:lvl>
    <w:lvl w:ilvl="8" w:tplc="278F8033">
      <w:start w:val="1"/>
      <w:numFmt w:val="bullet"/>
      <w:suff w:val="tab"/>
      <w:lvlText w:val=""/>
      <w:lvlJc w:val="left"/>
      <w:pPr>
        <w:ind w:hanging="360" w:left="6840"/>
        <w:tabs>
          <w:tab w:val="left" w:pos="6840" w:leader="none"/>
        </w:tabs>
      </w:pPr>
      <w:rPr>
        <w:rFonts w:ascii="Wingdings" w:hAnsi="Wingdings"/>
      </w:rPr>
    </w:lvl>
  </w:abstractNum>
  <w:abstractNum w:abstractNumId="33">
    <w:nsid w:val="5F686B55"/>
    <w:multiLevelType w:val="multilevel"/>
    <w:lvl w:ilvl="0">
      <w:start w:val="1"/>
      <w:numFmt w:val="lowerLetter"/>
      <w:suff w:val="tab"/>
      <w:lvlText w:val="%1)"/>
      <w:lvlJc w:val="left"/>
      <w:pPr>
        <w:ind w:hanging="435" w:left="996"/>
        <w:tabs>
          <w:tab w:val="left" w:pos="996"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4">
    <w:nsid w:val="630C12A7"/>
    <w:multiLevelType w:val="multilevel"/>
    <w:lvl w:ilvl="0">
      <w:start w:val="1"/>
      <w:numFmt w:val="lowerLetter"/>
      <w:suff w:val="tab"/>
      <w:lvlText w:val="%1)"/>
      <w:lvlJc w:val="left"/>
      <w:pPr>
        <w:ind w:hanging="450" w:left="1011"/>
        <w:tabs>
          <w:tab w:val="left" w:pos="1011"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5">
    <w:nsid w:val="643C11CA"/>
    <w:multiLevelType w:val="multilevel"/>
    <w:lvl w:ilvl="0">
      <w:start w:val="1"/>
      <w:numFmt w:val="lowerLetter"/>
      <w:suff w:val="tab"/>
      <w:lvlText w:val="%1)"/>
      <w:lvlJc w:val="left"/>
      <w:pPr>
        <w:ind w:hanging="360" w:left="1440"/>
        <w:tabs>
          <w:tab w:val="left" w:pos="144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6">
    <w:nsid w:val="64880B8B"/>
    <w:multiLevelType w:val="multilevel"/>
    <w:lvl w:ilvl="0">
      <w:start w:val="1"/>
      <w:numFmt w:val="lowerLetter"/>
      <w:suff w:val="tab"/>
      <w:lvlText w:val="%1)"/>
      <w:lvlJc w:val="left"/>
      <w:pPr>
        <w:ind w:hanging="360" w:left="360"/>
        <w:tabs>
          <w:tab w:val="left" w:pos="360" w:leader="none"/>
        </w:tabs>
      </w:pPr>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7">
    <w:nsid w:val="67F01EFA"/>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38">
    <w:nsid w:val="6BEA2CA3"/>
    <w:multiLevelType w:val="multilevel"/>
    <w:lvl w:ilvl="0">
      <w:start w:val="1"/>
      <w:numFmt w:val="lowerLetter"/>
      <w:suff w:val="tab"/>
      <w:lvlText w:val="%1)"/>
      <w:lvlJc w:val="left"/>
      <w:pPr>
        <w:ind w:hanging="435" w:left="1155"/>
        <w:tabs>
          <w:tab w:val="left" w:pos="115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39">
    <w:nsid w:val="6DC203EA"/>
    <w:multiLevelType w:val="multilevel"/>
    <w:lvl w:ilvl="0">
      <w:start w:val="1"/>
      <w:numFmt w:val="lowerLetter"/>
      <w:suff w:val="tab"/>
      <w:lvlText w:val="%1)"/>
      <w:lvlJc w:val="left"/>
      <w:pPr>
        <w:ind w:hanging="360" w:left="720"/>
        <w:tabs>
          <w:tab w:val="left" w:pos="720"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0">
    <w:nsid w:val="6E440182"/>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1">
    <w:nsid w:val="6F9153D1"/>
    <w:multiLevelType w:val="multilevel"/>
    <w:lvl w:ilvl="0">
      <w:start w:val="1"/>
      <w:numFmt w:val="lowerLetter"/>
      <w:suff w:val="tab"/>
      <w:lvlText w:val="%1)"/>
      <w:lvlJc w:val="left"/>
      <w:pPr>
        <w:ind w:hanging="555" w:left="1275"/>
        <w:tabs>
          <w:tab w:val="left" w:pos="1275" w:leader="none"/>
        </w:tabs>
      </w:pPr>
      <w:rPr>
        <w:b w:val="1"/>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2">
    <w:nsid w:val="6FCB7CE4"/>
    <w:multiLevelType w:val="multilevel"/>
    <w:lvl w:ilvl="0">
      <w:start w:val="1"/>
      <w:numFmt w:val="decimal"/>
      <w:suff w:val="tab"/>
      <w:lvlText w:val="%1)"/>
      <w:lvlJc w:val="left"/>
      <w:pPr>
        <w:ind w:hanging="705" w:left="1065"/>
      </w:pPr>
      <w:rPr/>
    </w:lvl>
    <w:lvl w:ilvl="1">
      <w:start w:val="1"/>
      <w:numFmt w:val="lowerLetter"/>
      <w:suff w:val="tab"/>
      <w:lvlText w:val="%2."/>
      <w:lvlJc w:val="left"/>
      <w:pPr>
        <w:ind w:hanging="360" w:left="1440"/>
      </w:pPr>
      <w:rPr/>
    </w:lvl>
    <w:lvl w:ilvl="2">
      <w:start w:val="1"/>
      <w:numFmt w:val="lowerRoman"/>
      <w:suff w:val="tab"/>
      <w:lvlText w:val="%3."/>
      <w:lvlJc w:val="right"/>
      <w:pPr>
        <w:ind w:hanging="180" w:left="2160"/>
      </w:pPr>
      <w:rPr/>
    </w:lvl>
    <w:lvl w:ilvl="3">
      <w:start w:val="1"/>
      <w:numFmt w:val="decimal"/>
      <w:suff w:val="tab"/>
      <w:lvlText w:val="%4."/>
      <w:lvlJc w:val="left"/>
      <w:pPr>
        <w:ind w:hanging="360" w:left="2880"/>
      </w:pPr>
      <w:rPr/>
    </w:lvl>
    <w:lvl w:ilvl="4">
      <w:start w:val="1"/>
      <w:numFmt w:val="lowerLetter"/>
      <w:suff w:val="tab"/>
      <w:lvlText w:val="%5."/>
      <w:lvlJc w:val="left"/>
      <w:pPr>
        <w:ind w:hanging="360" w:left="3600"/>
      </w:pPr>
      <w:rPr/>
    </w:lvl>
    <w:lvl w:ilvl="5">
      <w:start w:val="1"/>
      <w:numFmt w:val="lowerRoman"/>
      <w:suff w:val="tab"/>
      <w:lvlText w:val="%6."/>
      <w:lvlJc w:val="right"/>
      <w:pPr>
        <w:ind w:hanging="180" w:left="4320"/>
      </w:pPr>
      <w:rPr/>
    </w:lvl>
    <w:lvl w:ilvl="6">
      <w:start w:val="1"/>
      <w:numFmt w:val="decimal"/>
      <w:suff w:val="tab"/>
      <w:lvlText w:val="%7."/>
      <w:lvlJc w:val="left"/>
      <w:pPr>
        <w:ind w:hanging="360" w:left="5040"/>
      </w:pPr>
      <w:rPr/>
    </w:lvl>
    <w:lvl w:ilvl="7">
      <w:start w:val="1"/>
      <w:numFmt w:val="lowerLetter"/>
      <w:suff w:val="tab"/>
      <w:lvlText w:val="%8."/>
      <w:lvlJc w:val="left"/>
      <w:pPr>
        <w:ind w:hanging="360" w:left="5760"/>
      </w:pPr>
      <w:rPr/>
    </w:lvl>
    <w:lvl w:ilvl="8">
      <w:start w:val="1"/>
      <w:numFmt w:val="lowerRoman"/>
      <w:suff w:val="tab"/>
      <w:lvlText w:val="%9."/>
      <w:lvlJc w:val="right"/>
      <w:pPr>
        <w:ind w:hanging="180" w:left="6480"/>
      </w:pPr>
      <w:rPr/>
    </w:lvl>
  </w:abstractNum>
  <w:abstractNum w:abstractNumId="43">
    <w:nsid w:val="74E828BD"/>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abstractNum w:abstractNumId="44">
    <w:nsid w:val="777B0B1B"/>
    <w:multiLevelType w:val="hybridMultilevel"/>
    <w:lvl w:ilvl="0" w:tplc="065D8C23">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5">
    <w:nsid w:val="7A450CDF"/>
    <w:multiLevelType w:val="multilevel"/>
    <w:lvl w:ilvl="0">
      <w:start w:val="1"/>
      <w:numFmt w:val="lowerLetter"/>
      <w:suff w:val="tab"/>
      <w:lvlText w:val="%1)"/>
      <w:lvlJc w:val="left"/>
      <w:pPr>
        <w:ind w:hanging="465" w:left="1185"/>
        <w:tabs>
          <w:tab w:val="left" w:pos="1185" w:leader="none"/>
        </w:tabs>
      </w:pPr>
      <w:rPr>
        <w:b w:val="1"/>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46">
    <w:nsid w:val="7C215339"/>
    <w:multiLevelType w:val="hybridMultilevel"/>
    <w:lvl w:ilvl="0" w:tplc="5AD27E98">
      <w:start w:val="1"/>
      <w:numFmt w:val="bullet"/>
      <w:suff w:val="tab"/>
      <w:lvlText w:val=""/>
      <w:lvlJc w:val="left"/>
      <w:pPr>
        <w:ind w:hanging="360" w:left="360"/>
        <w:tabs>
          <w:tab w:val="left" w:pos="360" w:leader="none"/>
        </w:tabs>
      </w:pPr>
      <w:rPr>
        <w:rFonts w:ascii="Symbol" w:hAnsi="Symbol"/>
      </w:rPr>
    </w:lvl>
    <w:lvl w:ilvl="1">
      <w:start w:val="1"/>
      <w:numFmt w:val="decimal"/>
      <w:suff w:val="tab"/>
      <w:lvlText w:val="%1."/>
      <w:lvlJc w:val="left"/>
      <w:pPr/>
      <w:rPr/>
    </w:lvl>
    <w:lvl w:ilvl="2">
      <w:start w:val="1"/>
      <w:numFmt w:val="decimal"/>
      <w:suff w:val="tab"/>
      <w:lvlText w:val="%1."/>
      <w:lvlJc w:val="left"/>
      <w:pPr/>
      <w:rPr/>
    </w:lvl>
    <w:lvl w:ilvl="3">
      <w:start w:val="1"/>
      <w:numFmt w:val="decimal"/>
      <w:suff w:val="tab"/>
      <w:lvlText w:val="%1."/>
      <w:lvlJc w:val="left"/>
      <w:pPr/>
      <w:rPr/>
    </w:lvl>
    <w:lvl w:ilvl="4">
      <w:start w:val="1"/>
      <w:numFmt w:val="decimal"/>
      <w:suff w:val="tab"/>
      <w:lvlText w:val="%1."/>
      <w:lvlJc w:val="left"/>
      <w:pPr/>
      <w:rPr/>
    </w:lvl>
    <w:lvl w:ilvl="5">
      <w:start w:val="1"/>
      <w:numFmt w:val="decimal"/>
      <w:suff w:val="tab"/>
      <w:lvlText w:val="%1."/>
      <w:lvlJc w:val="left"/>
      <w:pPr/>
      <w:rPr/>
    </w:lvl>
    <w:lvl w:ilvl="6">
      <w:start w:val="1"/>
      <w:numFmt w:val="decimal"/>
      <w:suff w:val="tab"/>
      <w:lvlText w:val="%1."/>
      <w:lvlJc w:val="left"/>
      <w:pPr/>
      <w:rPr/>
    </w:lvl>
    <w:lvl w:ilvl="7">
      <w:start w:val="1"/>
      <w:numFmt w:val="decimal"/>
      <w:suff w:val="tab"/>
      <w:lvlText w:val="%1."/>
      <w:lvlJc w:val="left"/>
      <w:pPr/>
      <w:rPr/>
    </w:lvl>
    <w:lvl w:ilvl="8">
      <w:start w:val="1"/>
      <w:numFmt w:val="decimal"/>
      <w:suff w:val="tab"/>
      <w:lvlText w:val="%1."/>
      <w:lvlJc w:val="left"/>
      <w:pPr/>
      <w:rPr/>
    </w:lvl>
  </w:abstractNum>
  <w:abstractNum w:abstractNumId="47">
    <w:nsid w:val="7C977E33"/>
    <w:multiLevelType w:val="multilevel"/>
    <w:lvl w:ilvl="0">
      <w:start w:val="1"/>
      <w:numFmt w:val="lowerLetter"/>
      <w:suff w:val="tab"/>
      <w:lvlText w:val="%1)"/>
      <w:lvlJc w:val="left"/>
      <w:pPr>
        <w:ind w:hanging="360" w:left="2160"/>
        <w:tabs>
          <w:tab w:val="left" w:pos="2160" w:leader="none"/>
        </w:tabs>
      </w:pPr>
      <w:rPr>
        <w:b w:val="1"/>
      </w:rPr>
    </w:lvl>
    <w:lvl w:ilvl="1">
      <w:start w:val="1"/>
      <w:numFmt w:val="lowerLetter"/>
      <w:suff w:val="tab"/>
      <w:lvlText w:val="%2."/>
      <w:lvlJc w:val="left"/>
      <w:pPr>
        <w:ind w:hanging="360" w:left="2160"/>
        <w:tabs>
          <w:tab w:val="left" w:pos="2160" w:leader="none"/>
        </w:tabs>
      </w:pPr>
      <w:rPr/>
    </w:lvl>
    <w:lvl w:ilvl="2">
      <w:start w:val="1"/>
      <w:numFmt w:val="lowerRoman"/>
      <w:suff w:val="tab"/>
      <w:lvlText w:val="%3."/>
      <w:lvlJc w:val="right"/>
      <w:pPr>
        <w:ind w:hanging="180" w:left="2880"/>
        <w:tabs>
          <w:tab w:val="left" w:pos="2880" w:leader="none"/>
        </w:tabs>
      </w:pPr>
      <w:rPr/>
    </w:lvl>
    <w:lvl w:ilvl="3">
      <w:start w:val="1"/>
      <w:numFmt w:val="decimal"/>
      <w:suff w:val="tab"/>
      <w:lvlText w:val="%4."/>
      <w:lvlJc w:val="left"/>
      <w:pPr>
        <w:ind w:hanging="360" w:left="3600"/>
        <w:tabs>
          <w:tab w:val="left" w:pos="3600" w:leader="none"/>
        </w:tabs>
      </w:pPr>
      <w:rPr/>
    </w:lvl>
    <w:lvl w:ilvl="4">
      <w:start w:val="1"/>
      <w:numFmt w:val="lowerLetter"/>
      <w:suff w:val="tab"/>
      <w:lvlText w:val="%5."/>
      <w:lvlJc w:val="left"/>
      <w:pPr>
        <w:ind w:hanging="360" w:left="4320"/>
        <w:tabs>
          <w:tab w:val="left" w:pos="4320" w:leader="none"/>
        </w:tabs>
      </w:pPr>
      <w:rPr/>
    </w:lvl>
    <w:lvl w:ilvl="5">
      <w:start w:val="1"/>
      <w:numFmt w:val="lowerRoman"/>
      <w:suff w:val="tab"/>
      <w:lvlText w:val="%6."/>
      <w:lvlJc w:val="right"/>
      <w:pPr>
        <w:ind w:hanging="180" w:left="5040"/>
        <w:tabs>
          <w:tab w:val="left" w:pos="5040" w:leader="none"/>
        </w:tabs>
      </w:pPr>
      <w:rPr/>
    </w:lvl>
    <w:lvl w:ilvl="6">
      <w:start w:val="1"/>
      <w:numFmt w:val="decimal"/>
      <w:suff w:val="tab"/>
      <w:lvlText w:val="%7."/>
      <w:lvlJc w:val="left"/>
      <w:pPr>
        <w:ind w:hanging="360" w:left="5760"/>
        <w:tabs>
          <w:tab w:val="left" w:pos="5760" w:leader="none"/>
        </w:tabs>
      </w:pPr>
      <w:rPr/>
    </w:lvl>
    <w:lvl w:ilvl="7">
      <w:start w:val="1"/>
      <w:numFmt w:val="lowerLetter"/>
      <w:suff w:val="tab"/>
      <w:lvlText w:val="%8."/>
      <w:lvlJc w:val="left"/>
      <w:pPr>
        <w:ind w:hanging="360" w:left="6480"/>
        <w:tabs>
          <w:tab w:val="left" w:pos="6480" w:leader="none"/>
        </w:tabs>
      </w:pPr>
      <w:rPr/>
    </w:lvl>
    <w:lvl w:ilvl="8">
      <w:start w:val="1"/>
      <w:numFmt w:val="lowerRoman"/>
      <w:suff w:val="tab"/>
      <w:lvlText w:val="%9."/>
      <w:lvlJc w:val="right"/>
      <w:pPr>
        <w:ind w:hanging="180" w:left="7200"/>
        <w:tabs>
          <w:tab w:val="left" w:pos="7200" w:leader="none"/>
        </w:tabs>
      </w:pPr>
      <w:rPr/>
    </w:lvl>
  </w:abstractNum>
  <w:num w:numId="1">
    <w:abstractNumId w:val="20"/>
  </w:num>
  <w:num w:numId="2">
    <w:abstractNumId w:val="33"/>
  </w:num>
  <w:num w:numId="3">
    <w:abstractNumId w:val="7"/>
  </w:num>
  <w:num w:numId="4">
    <w:abstractNumId w:val="13"/>
  </w:num>
  <w:num w:numId="5">
    <w:abstractNumId w:val="37"/>
  </w:num>
  <w:num w:numId="6">
    <w:abstractNumId w:val="42"/>
  </w:num>
  <w:num w:numId="7">
    <w:abstractNumId w:val="27"/>
  </w:num>
  <w:num w:numId="8">
    <w:abstractNumId w:val="24"/>
  </w:num>
  <w:num w:numId="9">
    <w:abstractNumId w:val="35"/>
  </w:num>
  <w:num w:numId="10">
    <w:abstractNumId w:val="43"/>
  </w:num>
  <w:num w:numId="11">
    <w:abstractNumId w:val="2"/>
  </w:num>
  <w:num w:numId="12">
    <w:abstractNumId w:val="23"/>
  </w:num>
  <w:num w:numId="13">
    <w:abstractNumId w:val="22"/>
  </w:num>
  <w:num w:numId="14">
    <w:abstractNumId w:val="26"/>
  </w:num>
  <w:num w:numId="15">
    <w:abstractNumId w:val="34"/>
  </w:num>
  <w:num w:numId="16">
    <w:abstractNumId w:val="17"/>
  </w:num>
  <w:num w:numId="17">
    <w:abstractNumId w:val="44"/>
  </w:num>
  <w:num w:numId="18">
    <w:abstractNumId w:val="15"/>
  </w:num>
  <w:num w:numId="19">
    <w:abstractNumId w:val="4"/>
  </w:num>
  <w:num w:numId="20">
    <w:abstractNumId w:val="36"/>
  </w:num>
  <w:num w:numId="21">
    <w:abstractNumId w:val="6"/>
  </w:num>
  <w:num w:numId="22">
    <w:abstractNumId w:val="9"/>
  </w:num>
  <w:num w:numId="23">
    <w:abstractNumId w:val="11"/>
  </w:num>
  <w:num w:numId="24">
    <w:abstractNumId w:val="31"/>
  </w:num>
  <w:num w:numId="25">
    <w:abstractNumId w:val="41"/>
  </w:num>
  <w:num w:numId="26">
    <w:abstractNumId w:val="30"/>
  </w:num>
  <w:num w:numId="27">
    <w:abstractNumId w:val="5"/>
  </w:num>
  <w:num w:numId="28">
    <w:abstractNumId w:val="28"/>
  </w:num>
  <w:num w:numId="29">
    <w:abstractNumId w:val="12"/>
  </w:num>
  <w:num w:numId="30">
    <w:abstractNumId w:val="38"/>
  </w:num>
  <w:num w:numId="31">
    <w:abstractNumId w:val="25"/>
  </w:num>
  <w:num w:numId="32">
    <w:abstractNumId w:val="21"/>
  </w:num>
  <w:num w:numId="33">
    <w:abstractNumId w:val="32"/>
  </w:num>
  <w:num w:numId="34">
    <w:abstractNumId w:val="29"/>
  </w:num>
  <w:num w:numId="35">
    <w:abstractNumId w:val="8"/>
  </w:num>
  <w:num w:numId="36">
    <w:abstractNumId w:val="39"/>
  </w:num>
  <w:num w:numId="37">
    <w:abstractNumId w:val="16"/>
  </w:num>
  <w:num w:numId="38">
    <w:abstractNumId w:val="18"/>
  </w:num>
  <w:num w:numId="39">
    <w:abstractNumId w:val="3"/>
  </w:num>
  <w:num w:numId="40">
    <w:abstractNumId w:val="40"/>
  </w:num>
  <w:num w:numId="41">
    <w:abstractNumId w:val="47"/>
  </w:num>
  <w:num w:numId="42">
    <w:abstractNumId w:val="45"/>
  </w:num>
  <w:num w:numId="43">
    <w:abstractNumId w:val="19"/>
  </w:num>
  <w:num w:numId="44">
    <w:abstractNumId w:val="14"/>
  </w:num>
  <w:num w:numId="45">
    <w:abstractNumId w:val="46"/>
  </w:num>
  <w:num w:numId="46">
    <w:abstractNumId w:val="0"/>
  </w:num>
  <w:num w:numId="47">
    <w:abstractNumId w:val="10"/>
  </w:num>
  <w:num w:numId="48">
    <w:abstractNumId w:val="1"/>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Texto nota pie"/>
    <w:basedOn w:val="P0"/>
    <w:next w:val="P23"/>
    <w:link w:val="C6"/>
    <w:pPr/>
    <w:rPr>
      <w:sz w:val="20"/>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qFormat/>
    <w:rPr>
      <w:b w:val="1"/>
    </w:rPr>
  </w:style>
  <w:style w:type="character" w:styleId="C5">
    <w:name w:val="Ref. de nota al pie"/>
    <w:rPr>
      <w:vertAlign w:val="superscript"/>
    </w:rPr>
  </w:style>
  <w:style w:type="character" w:styleId="C6">
    <w:name w:val="Texto nota pie Car"/>
    <w:basedOn w:val="C3"/>
    <w:link w:val="P23"/>
    <w:rPr>
      <w:sz w:val="20"/>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Fnt1" Type="http://schemas.openxmlformats.org/officeDocument/2006/relationships/footnotes" Target="footnotes.xm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2009-12-15T10:45:00Z</dcterms:created>
  <cp:lastModifiedBy>Ethan Puglia</cp:lastModifiedBy>
  <cp:lastPrinted>2009-12-12T12:29:00Z</cp:lastPrinted>
  <dcterms:modified xsi:type="dcterms:W3CDTF">2019-03-28T17:34:16Z</dcterms:modified>
  <cp:revision>14</cp:revision>
  <dc:title>PROYECTO DE ORDENANZA VIOLENCIA FAMILIAR</dc:title>
</cp:coreProperties>
</file>