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6404F19" Type="http://schemas.openxmlformats.org/officeDocument/2006/relationships/officeDocument" Target="/word/document.xml" /><Relationship Id="coreR46404F1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454" w:left="567"/>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 8619</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27/10 iniciado por la Comisión de Taxi de Alta Gracia; y</w:t>
      </w:r>
    </w:p>
    <w:p>
      <w:pPr>
        <w:pStyle w:val="P2"/>
        <w:rPr>
          <w:rStyle w:val="C3"/>
        </w:rPr>
      </w:pPr>
    </w:p>
    <w:p>
      <w:pPr>
        <w:pStyle w:val="P2"/>
        <w:rPr>
          <w:rStyle w:val="C3"/>
        </w:rPr>
      </w:pPr>
    </w:p>
    <w:p>
      <w:pPr>
        <w:pStyle w:val="P2"/>
      </w:pPr>
      <w:r>
        <w:t>C O N S I D E R A N D O</w:t>
      </w:r>
    </w:p>
    <w:p/>
    <w:p/>
    <w:p>
      <w:pPr>
        <w:ind w:left="600"/>
        <w:jc w:val="both"/>
        <w:rPr>
          <w:rStyle w:val="C3"/>
          <w:rFonts w:ascii="Courier New" w:hAnsi="Courier New"/>
        </w:rPr>
      </w:pPr>
      <w:r>
        <w:rPr>
          <w:rStyle w:val="C3"/>
          <w:rFonts w:ascii="Courier New" w:hAnsi="Courier New"/>
        </w:rPr>
        <w:t>Que en el mismo se solicita se autorice un incremento en la tarifa en el servicio de Taxi, fundando su solicitud en los fuertes incrementos en la canasta familiar y en lo referido a servicio de transporte con el costo de los vehículos nuevos, aumento en los precios el combustible, el gasto de mantenimiento del mismo, etc.;</w:t>
      </w:r>
    </w:p>
    <w:p>
      <w:pPr>
        <w:ind w:left="600"/>
        <w:jc w:val="both"/>
        <w:rPr>
          <w:rStyle w:val="C3"/>
          <w:rFonts w:ascii="Courier New" w:hAnsi="Courier New"/>
        </w:rPr>
      </w:pPr>
      <w:r>
        <w:rPr>
          <w:rStyle w:val="C3"/>
          <w:rFonts w:ascii="Courier New" w:hAnsi="Courier New"/>
        </w:rPr>
        <w:t xml:space="preserve"> </w:t>
      </w:r>
    </w:p>
    <w:p>
      <w:pPr>
        <w:pStyle w:val="P16"/>
        <w:ind w:left="600"/>
        <w:jc w:val="both"/>
        <w:rPr>
          <w:rStyle w:val="C3"/>
          <w:rFonts w:ascii="Courier New" w:hAnsi="Courier New"/>
          <w:b w:val="1"/>
          <w:sz w:val="24"/>
        </w:rPr>
      </w:pPr>
      <w:r>
        <w:rPr>
          <w:rStyle w:val="C3"/>
          <w:rFonts w:ascii="Courier New" w:hAnsi="Courier New"/>
          <w:b w:val="0"/>
          <w:sz w:val="24"/>
        </w:rPr>
        <w:t xml:space="preserve">Que con fecha 09 de </w:t>
      </w:r>
      <w:r>
        <w:rPr>
          <w:rStyle w:val="C3"/>
          <w:rFonts w:ascii="Courier New" w:hAnsi="Courier New"/>
          <w:b w:val="0"/>
          <w:sz w:val="24"/>
        </w:rPr>
        <w:t>M</w:t>
      </w:r>
      <w:r>
        <w:rPr>
          <w:rStyle w:val="C3"/>
          <w:rFonts w:ascii="Courier New" w:hAnsi="Courier New"/>
          <w:b w:val="0"/>
          <w:sz w:val="24"/>
        </w:rPr>
        <w:t xml:space="preserve">arzo la </w:t>
      </w:r>
      <w:r>
        <w:rPr>
          <w:rStyle w:val="C3"/>
          <w:rFonts w:ascii="Courier New" w:hAnsi="Courier New"/>
          <w:b w:val="0"/>
          <w:sz w:val="24"/>
        </w:rPr>
        <w:t>C</w:t>
      </w:r>
      <w:r>
        <w:rPr>
          <w:rStyle w:val="C3"/>
          <w:rFonts w:ascii="Courier New" w:hAnsi="Courier New"/>
          <w:b w:val="0"/>
          <w:sz w:val="24"/>
        </w:rPr>
        <w:t xml:space="preserve">omisión de </w:t>
      </w:r>
      <w:r>
        <w:rPr>
          <w:rStyle w:val="C3"/>
          <w:rFonts w:ascii="Courier New" w:hAnsi="Courier New"/>
          <w:b w:val="0"/>
          <w:sz w:val="24"/>
        </w:rPr>
        <w:t>T</w:t>
      </w:r>
      <w:r>
        <w:rPr>
          <w:rStyle w:val="C3"/>
          <w:rFonts w:ascii="Courier New" w:hAnsi="Courier New"/>
          <w:b w:val="0"/>
          <w:sz w:val="24"/>
        </w:rPr>
        <w:t>ransporte de este Honorable Cuerpo decide enviar e</w:t>
      </w:r>
      <w:r>
        <w:rPr>
          <w:rStyle w:val="C3"/>
          <w:rFonts w:ascii="Courier New" w:hAnsi="Courier New"/>
          <w:b w:val="0"/>
          <w:sz w:val="24"/>
        </w:rPr>
        <w:t>l</w:t>
      </w:r>
      <w:r>
        <w:rPr>
          <w:rStyle w:val="C3"/>
          <w:rFonts w:ascii="Courier New" w:hAnsi="Courier New"/>
          <w:b w:val="0"/>
          <w:sz w:val="24"/>
        </w:rPr>
        <w:t xml:space="preserve"> expediente al Departamento Ejecutivo a fin de que emita opinión al respecto, el que a </w:t>
      </w:r>
      <w:r>
        <w:rPr>
          <w:rStyle w:val="C3"/>
          <w:rFonts w:ascii="Courier New" w:hAnsi="Courier New"/>
          <w:b w:val="0"/>
          <w:sz w:val="24"/>
        </w:rPr>
        <w:t>F</w:t>
      </w:r>
      <w:r>
        <w:rPr>
          <w:rStyle w:val="C3"/>
          <w:rFonts w:ascii="Courier New" w:hAnsi="Courier New"/>
          <w:b w:val="0"/>
          <w:sz w:val="24"/>
        </w:rPr>
        <w:t xml:space="preserve">s.12 vta. Se expide manifestando que en razón de la  fundamentación esgrimida considera necesario determinar una nueva tarifa;</w:t>
      </w:r>
    </w:p>
    <w:p>
      <w:pPr>
        <w:pStyle w:val="P16"/>
        <w:ind w:left="600"/>
        <w:jc w:val="both"/>
        <w:rPr>
          <w:rStyle w:val="C3"/>
          <w:rFonts w:ascii="Courier New" w:hAnsi="Courier New"/>
          <w:b w:val="1"/>
          <w:sz w:val="24"/>
        </w:rPr>
      </w:pPr>
    </w:p>
    <w:p>
      <w:pPr>
        <w:pStyle w:val="P16"/>
        <w:ind w:left="600"/>
        <w:jc w:val="both"/>
        <w:rPr>
          <w:rStyle w:val="C3"/>
          <w:rFonts w:ascii="Courier New" w:hAnsi="Courier New"/>
          <w:b w:val="1"/>
          <w:sz w:val="24"/>
        </w:rPr>
      </w:pPr>
      <w:r>
        <w:rPr>
          <w:rStyle w:val="C3"/>
          <w:rFonts w:ascii="Courier New" w:hAnsi="Courier New"/>
          <w:b w:val="0"/>
          <w:sz w:val="24"/>
        </w:rPr>
        <w:t>Que por tratarse de un tema de suma importancia la Comisión de Transporte</w:t>
      </w:r>
      <w:r>
        <w:rPr>
          <w:rStyle w:val="C3"/>
          <w:rFonts w:ascii="Courier New" w:hAnsi="Courier New"/>
          <w:b w:val="0"/>
          <w:sz w:val="24"/>
        </w:rPr>
        <w:t>,</w:t>
      </w:r>
      <w:r>
        <w:rPr>
          <w:rStyle w:val="C3"/>
          <w:rFonts w:ascii="Courier New" w:hAnsi="Courier New"/>
          <w:b w:val="0"/>
          <w:sz w:val="24"/>
        </w:rPr>
        <w:t xml:space="preserve"> luego de un estudio pormenorizado considera conveniente y necesario que el Concejo en su totalidad analice el tema en cuestión por lo que se decide remitir el expediente al Concejo en Comisión para ser estudiado por todo el cuerpo en su conjunto a fin de resolver</w:t>
      </w:r>
      <w:r>
        <w:rPr>
          <w:rStyle w:val="C3"/>
          <w:rFonts w:ascii="Courier New" w:hAnsi="Courier New"/>
          <w:b w:val="0"/>
          <w:sz w:val="24"/>
        </w:rPr>
        <w:t>,</w:t>
      </w:r>
      <w:r>
        <w:rPr>
          <w:rStyle w:val="C3"/>
          <w:rFonts w:ascii="Courier New" w:hAnsi="Courier New"/>
          <w:b w:val="0"/>
          <w:sz w:val="24"/>
        </w:rPr>
        <w:t xml:space="preserve"> y convocar a los Sres. </w:t>
      </w:r>
      <w:r>
        <w:rPr>
          <w:rStyle w:val="C3"/>
          <w:rFonts w:ascii="Courier New" w:hAnsi="Courier New"/>
          <w:b w:val="0"/>
          <w:sz w:val="24"/>
        </w:rPr>
        <w:t>T</w:t>
      </w:r>
      <w:r>
        <w:rPr>
          <w:rStyle w:val="C3"/>
          <w:rFonts w:ascii="Courier New" w:hAnsi="Courier New"/>
          <w:b w:val="0"/>
          <w:sz w:val="24"/>
        </w:rPr>
        <w:t xml:space="preserve">axistas y </w:t>
      </w:r>
      <w:r>
        <w:rPr>
          <w:rStyle w:val="C3"/>
          <w:rFonts w:ascii="Courier New" w:hAnsi="Courier New"/>
          <w:b w:val="0"/>
          <w:sz w:val="24"/>
        </w:rPr>
        <w:t>R</w:t>
      </w:r>
      <w:r>
        <w:rPr>
          <w:rStyle w:val="C3"/>
          <w:rFonts w:ascii="Courier New" w:hAnsi="Courier New"/>
          <w:b w:val="0"/>
          <w:sz w:val="24"/>
        </w:rPr>
        <w:t xml:space="preserve">emiseros a una reunión a fin de escuchar su posición al respecto; </w:t>
      </w:r>
    </w:p>
    <w:p>
      <w:pPr>
        <w:pStyle w:val="P16"/>
        <w:ind w:left="600"/>
        <w:jc w:val="both"/>
        <w:rPr>
          <w:rStyle w:val="C3"/>
          <w:rFonts w:ascii="Courier New" w:hAnsi="Courier New"/>
          <w:b w:val="1"/>
          <w:sz w:val="24"/>
        </w:rPr>
      </w:pPr>
    </w:p>
    <w:p>
      <w:pPr>
        <w:pStyle w:val="P16"/>
        <w:ind w:left="600"/>
        <w:jc w:val="right"/>
        <w:rPr>
          <w:rStyle w:val="C3"/>
          <w:rFonts w:ascii="Courier New" w:hAnsi="Courier New"/>
          <w:b w:val="1"/>
          <w:sz w:val="24"/>
        </w:rPr>
      </w:pPr>
      <w:r>
        <w:rPr>
          <w:rStyle w:val="C3"/>
          <w:rFonts w:ascii="Courier New" w:hAnsi="Courier New"/>
          <w:b w:val="0"/>
          <w:sz w:val="24"/>
        </w:rPr>
        <w:t>...///</w:t>
      </w:r>
    </w:p>
    <w:p>
      <w:pPr>
        <w:pStyle w:val="P16"/>
        <w:ind w:left="600"/>
        <w:jc w:val="both"/>
        <w:rPr>
          <w:rStyle w:val="C3"/>
          <w:rFonts w:ascii="Courier New" w:hAnsi="Courier New"/>
          <w:b w:val="1"/>
          <w:sz w:val="24"/>
        </w:rPr>
      </w:pPr>
    </w:p>
    <w:p>
      <w:pPr>
        <w:pStyle w:val="P16"/>
        <w:ind w:left="600"/>
        <w:jc w:val="both"/>
        <w:rPr>
          <w:rStyle w:val="C3"/>
          <w:rFonts w:ascii="Courier New" w:hAnsi="Courier New"/>
          <w:b w:val="1"/>
          <w:sz w:val="24"/>
        </w:rPr>
      </w:pPr>
    </w:p>
    <w:p>
      <w:pPr>
        <w:pStyle w:val="P16"/>
        <w:ind w:left="600"/>
        <w:jc w:val="both"/>
        <w:rPr>
          <w:rStyle w:val="C3"/>
          <w:rFonts w:ascii="Courier New" w:hAnsi="Courier New"/>
          <w:b w:val="1"/>
          <w:sz w:val="24"/>
        </w:rPr>
      </w:pPr>
    </w:p>
    <w:p>
      <w:pPr>
        <w:pStyle w:val="P16"/>
        <w:ind w:left="600"/>
        <w:jc w:val="both"/>
        <w:rPr>
          <w:rStyle w:val="C3"/>
          <w:rFonts w:ascii="Courier New" w:hAnsi="Courier New"/>
          <w:b w:val="1"/>
          <w:sz w:val="24"/>
        </w:rPr>
      </w:pPr>
    </w:p>
    <w:p>
      <w:pPr>
        <w:pStyle w:val="P16"/>
        <w:ind w:left="600"/>
        <w:jc w:val="both"/>
        <w:rPr>
          <w:rStyle w:val="C3"/>
          <w:rFonts w:ascii="Courier New" w:hAnsi="Courier New"/>
          <w:b w:val="1"/>
          <w:sz w:val="24"/>
        </w:rPr>
      </w:pPr>
    </w:p>
    <w:p>
      <w:pPr>
        <w:pStyle w:val="P16"/>
        <w:ind w:left="600"/>
        <w:jc w:val="both"/>
        <w:rPr>
          <w:rStyle w:val="C3"/>
          <w:rFonts w:ascii="Courier New" w:hAnsi="Courier New"/>
          <w:b w:val="1"/>
          <w:sz w:val="24"/>
        </w:rPr>
      </w:pPr>
    </w:p>
    <w:p>
      <w:pPr>
        <w:pStyle w:val="P16"/>
        <w:ind w:left="600"/>
        <w:jc w:val="both"/>
        <w:rPr>
          <w:rStyle w:val="C3"/>
          <w:rFonts w:ascii="Courier New" w:hAnsi="Courier New"/>
          <w:b w:val="1"/>
          <w:sz w:val="24"/>
        </w:rPr>
      </w:pPr>
    </w:p>
    <w:p>
      <w:pPr>
        <w:pStyle w:val="P16"/>
        <w:ind w:left="600"/>
        <w:jc w:val="both"/>
        <w:rPr>
          <w:rStyle w:val="C3"/>
          <w:rFonts w:ascii="Courier New" w:hAnsi="Courier New"/>
          <w:b w:val="1"/>
          <w:sz w:val="24"/>
        </w:rPr>
      </w:pPr>
    </w:p>
    <w:p>
      <w:pPr>
        <w:pStyle w:val="P16"/>
        <w:ind w:left="600"/>
        <w:jc w:val="both"/>
        <w:rPr>
          <w:rStyle w:val="C3"/>
          <w:rFonts w:ascii="Courier New" w:hAnsi="Courier New"/>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22"/>
        <w:ind w:hanging="360" w:left="360"/>
        <w:contextualSpacing w:val="1"/>
        <w:jc w:val="both"/>
        <w:rPr>
          <w:rStyle w:val="C3"/>
          <w:rFonts w:ascii="Courier New" w:hAnsi="Courier New"/>
          <w:b w:val="1"/>
          <w:u w:val="single"/>
        </w:rPr>
      </w:pPr>
    </w:p>
    <w:p>
      <w:pPr>
        <w:pStyle w:val="P22"/>
        <w:ind w:hanging="360" w:left="360"/>
        <w:contextualSpacing w:val="1"/>
        <w:jc w:val="both"/>
        <w:rPr>
          <w:rStyle w:val="C3"/>
          <w:rFonts w:ascii="Courier New" w:hAnsi="Courier New"/>
        </w:rPr>
      </w:pPr>
      <w:r>
        <w:rPr>
          <w:rStyle w:val="C3"/>
          <w:rFonts w:ascii="Courier New" w:hAnsi="Courier New"/>
        </w:rPr>
        <w:t>...///2.-</w:t>
      </w:r>
    </w:p>
    <w:p>
      <w:pPr>
        <w:ind w:left="600"/>
        <w:jc w:val="both"/>
        <w:rPr>
          <w:rStyle w:val="C3"/>
          <w:rFonts w:ascii="Courier New" w:hAnsi="Courier New"/>
        </w:rPr>
      </w:pPr>
    </w:p>
    <w:p>
      <w:pPr>
        <w:pStyle w:val="P16"/>
        <w:ind w:left="600"/>
        <w:jc w:val="both"/>
        <w:rPr>
          <w:rStyle w:val="C3"/>
          <w:rFonts w:ascii="Courier New" w:hAnsi="Courier New"/>
          <w:b w:val="1"/>
          <w:sz w:val="24"/>
        </w:rPr>
      </w:pPr>
      <w:r>
        <w:rPr>
          <w:rStyle w:val="C3"/>
          <w:rFonts w:ascii="Courier New" w:hAnsi="Courier New"/>
          <w:b w:val="0"/>
          <w:sz w:val="24"/>
        </w:rPr>
        <w:t>Que de la reunión mencionada ut-supra después de haber escuchado a las partes interesadas se acuerda incrementar la tarifa d</w:t>
      </w:r>
      <w:r>
        <w:rPr>
          <w:rStyle w:val="C3"/>
          <w:rFonts w:ascii="Courier New" w:hAnsi="Courier New"/>
          <w:b w:val="0"/>
          <w:sz w:val="24"/>
        </w:rPr>
        <w:t>el Servicio Público de Taxis y R</w:t>
      </w:r>
      <w:r>
        <w:rPr>
          <w:rStyle w:val="C3"/>
          <w:rFonts w:ascii="Courier New" w:hAnsi="Courier New"/>
          <w:b w:val="0"/>
          <w:sz w:val="24"/>
        </w:rPr>
        <w:t>emises en el valor de PESOS TRES C/ SETENTA CENTAVOS ($3,70) la bajada de bandera y PESOS CERO c/ VEINTE CENTAVOS ($ 0.20) cada cien metros;</w:t>
      </w:r>
    </w:p>
    <w:p>
      <w:pPr>
        <w:pStyle w:val="P16"/>
        <w:ind w:left="600"/>
        <w:jc w:val="both"/>
        <w:rPr>
          <w:rStyle w:val="C3"/>
          <w:rFonts w:ascii="Courier New" w:hAnsi="Courier New"/>
          <w:b w:val="1"/>
          <w:sz w:val="24"/>
        </w:rPr>
      </w:pPr>
    </w:p>
    <w:p>
      <w:pPr>
        <w:pStyle w:val="P16"/>
        <w:ind w:left="600"/>
        <w:jc w:val="both"/>
        <w:rPr>
          <w:rStyle w:val="C3"/>
          <w:rFonts w:ascii="Courier New" w:hAnsi="Courier New"/>
          <w:b w:val="1"/>
          <w:sz w:val="24"/>
        </w:rPr>
      </w:pPr>
      <w:r>
        <w:rPr>
          <w:rStyle w:val="C3"/>
          <w:rFonts w:ascii="Courier New" w:hAnsi="Courier New"/>
          <w:b w:val="0"/>
          <w:sz w:val="24"/>
        </w:rPr>
        <w:t>Que asimismo se estableció una próxima reunión a fin de año con el objeto de rever el tema;</w:t>
      </w:r>
    </w:p>
    <w:p>
      <w:pPr>
        <w:ind w:left="600"/>
        <w:jc w:val="both"/>
        <w:rPr>
          <w:rStyle w:val="C3"/>
          <w:rFonts w:ascii="Courier New" w:hAnsi="Courier New"/>
        </w:rPr>
      </w:pPr>
    </w:p>
    <w:p>
      <w:pPr>
        <w:pStyle w:val="P11"/>
        <w:ind w:left="600"/>
      </w:pPr>
      <w:r>
        <w:t xml:space="preserve">Que analizado el Expediente de referencia por el Concejo en Comisión, el mismo emite despacho favorable, aprobado por unanimidad, en Sesión Ordinaria del día 21 de Abril de 2010.- </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374" w:left="374"/>
        <w:jc w:val="both"/>
        <w:rPr>
          <w:rStyle w:val="C3"/>
          <w:rFonts w:ascii="Courier New" w:hAnsi="Courier New"/>
          <w:b w:val="1"/>
          <w:u w:val="single"/>
        </w:rPr>
      </w:pPr>
    </w:p>
    <w:p>
      <w:pPr>
        <w:pStyle w:val="P22"/>
        <w:ind w:hanging="360" w:left="360"/>
        <w:contextualSpacing w:val="1"/>
        <w:jc w:val="both"/>
        <w:rPr>
          <w:rStyle w:val="C3"/>
          <w:rFonts w:ascii="Courier New" w:hAnsi="Courier New"/>
          <w:b w:val="1"/>
          <w:u w:val="single"/>
        </w:rPr>
      </w:pPr>
    </w:p>
    <w:p>
      <w:pPr>
        <w:pStyle w:val="P22"/>
        <w:ind w:hanging="360" w:left="360"/>
        <w:contextualSpacing w:val="1"/>
        <w:jc w:val="both"/>
        <w:rPr>
          <w:rStyle w:val="C3"/>
          <w:rFonts w:ascii="Courier New" w:hAnsi="Courier New"/>
          <w:b w:val="1"/>
          <w:u w:val="single"/>
        </w:rPr>
      </w:pPr>
    </w:p>
    <w:p>
      <w:pPr>
        <w:ind w:hanging="360" w:left="360"/>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APROBAR</w:t>
      </w:r>
      <w:r>
        <w:rPr>
          <w:rStyle w:val="C3"/>
          <w:rFonts w:ascii="Courier New" w:hAnsi="Courier New"/>
        </w:rPr>
        <w:t xml:space="preserve"> el aumento de tarifa del Servicio Público de Transporte de Taxis y Remises en el valor de PESOS TRES C/ SETENTA CENTAVOS ($3.70) la bajada de bandera y PESOS CERO C/ VEINTE CENTAVOS ($0.20) cada CIEN (100) metros.-</w:t>
      </w:r>
    </w:p>
    <w:p>
      <w:pPr>
        <w:ind w:hanging="360" w:left="360"/>
        <w:jc w:val="both"/>
        <w:rPr>
          <w:rStyle w:val="C3"/>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VEINTIÚN DÍAS DEL MES DE ABRIL DEL AÑO DOS MIL DIEZ.-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2">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3">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3"/>
  </w:num>
  <w:num w:numId="2">
    <w:abstractNumId w:val="1"/>
  </w:num>
  <w:num w:numId="3">
    <w:abstractNumId w:val="2"/>
  </w:num>
  <w:num w:numId="4">
    <w:abstractNumId w:val="4"/>
  </w:num>
  <w:num w:numId="5">
    <w:abstractNumId w:val="5"/>
  </w:num>
  <w:num w:numId="6">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2010-04-23T09:21:00Z</dcterms:created>
  <cp:lastModifiedBy>Ethan Puglia</cp:lastModifiedBy>
  <cp:lastPrinted>2010-04-26T15:08:00Z</cp:lastPrinted>
  <dcterms:modified xsi:type="dcterms:W3CDTF">2019-03-28T17:34:20Z</dcterms:modified>
  <cp:revision>6</cp:revision>
  <dc:title>PROYECTO DE ORDENANZA VIOLENCIA FAMILIAR</dc:title>
</cp:coreProperties>
</file>