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74C36AB" Type="http://schemas.openxmlformats.org/officeDocument/2006/relationships/officeDocument" Target="/word/document.xml" /><Relationship Id="coreR774C36A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8640</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291/10 iniciado por Luján, Héctor Hugo, solicitando una Pensión Municipal; y</w:t>
      </w:r>
    </w:p>
    <w:p>
      <w:pPr>
        <w:ind w:hanging="561" w:left="561"/>
        <w:jc w:val="both"/>
        <w:rPr>
          <w:rStyle w:val="C3"/>
          <w:rFonts w:ascii="Courier New" w:hAnsi="Courier New"/>
        </w:rPr>
      </w:pPr>
    </w:p>
    <w:p>
      <w:pPr>
        <w:ind w:hanging="561" w:left="561"/>
        <w:jc w:val="both"/>
        <w:rPr>
          <w:rStyle w:val="C3"/>
          <w:rFonts w:ascii="Courier New" w:hAnsi="Courier New"/>
        </w:rPr>
      </w:pPr>
    </w:p>
    <w:p>
      <w:pPr>
        <w:pStyle w:val="P2"/>
      </w:pPr>
      <w:r>
        <w:t>C O N S I D E R A N D O</w:t>
      </w:r>
    </w:p>
    <w:p/>
    <w:p/>
    <w:p>
      <w:pPr>
        <w:pStyle w:val="P11"/>
        <w:ind w:left="567"/>
      </w:pPr>
      <w:r>
        <w:t>Que el Sr. Lujan Héctor Hugo DNI 10.340.456, domiciliado en Calle Santillán esq. Pte. Alfonsín de esta Ciudad de Alta Gracia, solicita que se le otorgue ayuda, consistente en una Pensión Municipal;</w:t>
      </w:r>
    </w:p>
    <w:p>
      <w:pPr>
        <w:pStyle w:val="P11"/>
        <w:ind w:left="567"/>
      </w:pPr>
    </w:p>
    <w:p>
      <w:pPr>
        <w:pStyle w:val="P11"/>
        <w:ind w:left="567"/>
      </w:pPr>
      <w:r>
        <w:t>Que a Fs.07, presentó certificado médico oficial, que diagnostica su enfermedad la cual que le imposibilita de realizar actividades;</w:t>
      </w:r>
    </w:p>
    <w:p>
      <w:pPr>
        <w:pStyle w:val="P11"/>
        <w:ind w:left="567"/>
      </w:pPr>
    </w:p>
    <w:p>
      <w:pPr>
        <w:pStyle w:val="P11"/>
        <w:ind w:left="567"/>
      </w:pPr>
      <w:r>
        <w:t>Que a Fs.04, 05 y 06 se encuentran acompañados certificados negativos de beneficios sociales y previsionales, expedidos por la Administración Provincial de Salud (APROSS) por el Instituto Nacional de Servicios Sociales para Jubilados y Pensionados y por el ANSES;</w:t>
      </w:r>
    </w:p>
    <w:p>
      <w:pPr>
        <w:pStyle w:val="P11"/>
        <w:ind w:left="567"/>
      </w:pPr>
    </w:p>
    <w:p>
      <w:pPr>
        <w:pStyle w:val="P11"/>
        <w:ind w:left="567"/>
      </w:pPr>
      <w:r>
        <w:t xml:space="preserve">Que a Fs.9 se describe su precaria situación económica, mediante informe Socioeconómico suscrito por la Lic. Flavia Virga MP 1722;            </w:t>
      </w:r>
    </w:p>
    <w:p>
      <w:pPr>
        <w:ind w:left="567"/>
        <w:jc w:val="both"/>
        <w:rPr>
          <w:rStyle w:val="C3"/>
          <w:rFonts w:ascii="Courier New" w:hAnsi="Courier New"/>
        </w:rPr>
      </w:pPr>
      <w:r>
        <w:rPr>
          <w:rStyle w:val="C3"/>
          <w:rFonts w:ascii="Courier New" w:hAnsi="Courier New"/>
        </w:rPr>
        <w:t xml:space="preserve"> </w:t>
      </w:r>
    </w:p>
    <w:p>
      <w:pPr>
        <w:ind w:left="567"/>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19 de Mayo de 2010.-</w:t>
      </w:r>
    </w:p>
    <w:p>
      <w:pPr>
        <w:pStyle w:val="P11"/>
        <w:ind w:left="567"/>
        <w:rPr>
          <w:rStyle w:val="C3"/>
        </w:rPr>
      </w:pPr>
    </w:p>
    <w:p>
      <w:pPr>
        <w:jc w:val="right"/>
        <w:rPr>
          <w:rStyle w:val="C3"/>
          <w:rFonts w:ascii="Courier New" w:hAnsi="Courier New"/>
        </w:rPr>
      </w:pPr>
      <w:r>
        <w:rPr>
          <w:rStyle w:val="C3"/>
          <w:rFonts w:ascii="Courier New" w:hAnsi="Courier New"/>
        </w:rPr>
        <w:t>...///</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center"/>
        <w:rPr>
          <w:rStyle w:val="C3"/>
          <w:rFonts w:ascii="Courier New" w:hAnsi="Courier New"/>
          <w:b w:val="1"/>
        </w:rPr>
      </w:pPr>
    </w:p>
    <w:p>
      <w:pPr>
        <w:rPr>
          <w:rStyle w:val="C3"/>
          <w:rFonts w:ascii="Courier New" w:hAnsi="Courier New"/>
        </w:rPr>
      </w:pPr>
      <w:r>
        <w:rPr>
          <w:rStyle w:val="C3"/>
          <w:rFonts w:ascii="Courier New" w:hAnsi="Courier New"/>
        </w:rPr>
        <w:t>...///2.-</w:t>
      </w:r>
    </w:p>
    <w:p>
      <w:pPr>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1"/>
        <w:ind w:left="567"/>
        <w:rPr>
          <w:rStyle w:val="C3"/>
        </w:rPr>
      </w:pPr>
    </w:p>
    <w:p>
      <w:pPr>
        <w:ind w:hanging="284" w:left="284"/>
        <w:jc w:val="both"/>
        <w:rPr>
          <w:rStyle w:val="C3"/>
          <w:rFonts w:ascii="Courier New" w:hAnsi="Courier New"/>
          <w:b w:val="1"/>
          <w:u w:val="single"/>
        </w:rPr>
      </w:pPr>
    </w:p>
    <w:p>
      <w:pPr>
        <w:ind w:hanging="284" w:left="284"/>
        <w:jc w:val="both"/>
        <w:rPr>
          <w:rStyle w:val="C3"/>
          <w:rFonts w:ascii="Courier New" w:hAnsi="Courier New"/>
        </w:rPr>
      </w:pPr>
      <w:r>
        <w:rPr>
          <w:rStyle w:val="C3"/>
          <w:rFonts w:ascii="Courier New" w:hAnsi="Courier New"/>
          <w:b w:val="1"/>
          <w:u w:val="single"/>
        </w:rPr>
        <w:t>Art.1</w:t>
      </w:r>
      <w:r>
        <w:rPr>
          <w:rStyle w:val="C3"/>
          <w:rFonts w:ascii="Courier New" w:hAnsi="Courier New"/>
        </w:rPr>
        <w:t>:</w:t>
      </w:r>
      <w:r>
        <w:rPr>
          <w:rStyle w:val="C3"/>
          <w:rFonts w:ascii="Courier New" w:hAnsi="Courier New"/>
          <w:b w:val="1"/>
        </w:rPr>
        <w:t xml:space="preserve"> </w:t>
      </w:r>
      <w:r>
        <w:rPr>
          <w:rStyle w:val="C3"/>
          <w:rFonts w:ascii="Courier New" w:hAnsi="Courier New"/>
          <w:b w:val="1"/>
        </w:rPr>
        <w:t>OTORGASE</w:t>
      </w:r>
      <w:r>
        <w:rPr>
          <w:rStyle w:val="C3"/>
          <w:rFonts w:ascii="Courier New" w:hAnsi="Courier New"/>
        </w:rPr>
        <w:t xml:space="preserve"> una Pensión Municipal por invalidez para el Sr. Luján Héctor Hugo DNI 10.340.456, domiciliada en Calle Santillán esquina Pte. Alfonsín de esta Ciudad.-</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DIECINUEVE DÍAS DEL MES DE MAYO DEL AÑO DOS MIL DIEZ.- </w:t>
      </w: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5A66F1"/>
    <w:multiLevelType w:val="hybridMultilevel"/>
    <w:lvl w:ilvl="0" w:tplc="76DFDBE5">
      <w:start w:val="0"/>
      <w:numFmt w:val="bullet"/>
      <w:suff w:val="tab"/>
      <w:lvlText w:val=""/>
      <w:lvlJc w:val="left"/>
      <w:pPr>
        <w:ind w:hanging="360" w:left="927"/>
      </w:pPr>
      <w:rPr>
        <w:rFonts w:ascii="Symbol" w:hAnsi="Symbol"/>
      </w:rPr>
    </w:lvl>
    <w:lvl w:ilvl="1" w:tplc="7A5348A8">
      <w:start w:val="1"/>
      <w:numFmt w:val="bullet"/>
      <w:suff w:val="tab"/>
      <w:lvlText w:val="o"/>
      <w:lvlJc w:val="left"/>
      <w:pPr>
        <w:ind w:hanging="360" w:left="1647"/>
      </w:pPr>
      <w:rPr>
        <w:rFonts w:ascii="Courier New" w:hAnsi="Courier New"/>
      </w:rPr>
    </w:lvl>
    <w:lvl w:ilvl="2" w:tplc="2252B5FD">
      <w:start w:val="1"/>
      <w:numFmt w:val="bullet"/>
      <w:suff w:val="tab"/>
      <w:lvlText w:val=""/>
      <w:lvlJc w:val="left"/>
      <w:pPr>
        <w:ind w:hanging="360" w:left="2367"/>
      </w:pPr>
      <w:rPr>
        <w:rFonts w:ascii="Wingdings" w:hAnsi="Wingdings"/>
      </w:rPr>
    </w:lvl>
    <w:lvl w:ilvl="3" w:tplc="13158E19">
      <w:start w:val="1"/>
      <w:numFmt w:val="bullet"/>
      <w:suff w:val="tab"/>
      <w:lvlText w:val=""/>
      <w:lvlJc w:val="left"/>
      <w:pPr>
        <w:ind w:hanging="360" w:left="3087"/>
      </w:pPr>
      <w:rPr>
        <w:rFonts w:ascii="Symbol" w:hAnsi="Symbol"/>
      </w:rPr>
    </w:lvl>
    <w:lvl w:ilvl="4" w:tplc="577911FD">
      <w:start w:val="1"/>
      <w:numFmt w:val="bullet"/>
      <w:suff w:val="tab"/>
      <w:lvlText w:val="o"/>
      <w:lvlJc w:val="left"/>
      <w:pPr>
        <w:ind w:hanging="360" w:left="3807"/>
      </w:pPr>
      <w:rPr>
        <w:rFonts w:ascii="Courier New" w:hAnsi="Courier New"/>
      </w:rPr>
    </w:lvl>
    <w:lvl w:ilvl="5" w:tplc="5C9F136A">
      <w:start w:val="1"/>
      <w:numFmt w:val="bullet"/>
      <w:suff w:val="tab"/>
      <w:lvlText w:val=""/>
      <w:lvlJc w:val="left"/>
      <w:pPr>
        <w:ind w:hanging="360" w:left="4527"/>
      </w:pPr>
      <w:rPr>
        <w:rFonts w:ascii="Wingdings" w:hAnsi="Wingdings"/>
      </w:rPr>
    </w:lvl>
    <w:lvl w:ilvl="6" w:tplc="60B913B8">
      <w:start w:val="1"/>
      <w:numFmt w:val="bullet"/>
      <w:suff w:val="tab"/>
      <w:lvlText w:val=""/>
      <w:lvlJc w:val="left"/>
      <w:pPr>
        <w:ind w:hanging="360" w:left="5247"/>
      </w:pPr>
      <w:rPr>
        <w:rFonts w:ascii="Symbol" w:hAnsi="Symbol"/>
      </w:rPr>
    </w:lvl>
    <w:lvl w:ilvl="7" w:tplc="22F49067">
      <w:start w:val="1"/>
      <w:numFmt w:val="bullet"/>
      <w:suff w:val="tab"/>
      <w:lvlText w:val="o"/>
      <w:lvlJc w:val="left"/>
      <w:pPr>
        <w:ind w:hanging="360" w:left="5967"/>
      </w:pPr>
      <w:rPr>
        <w:rFonts w:ascii="Courier New" w:hAnsi="Courier New"/>
      </w:rPr>
    </w:lvl>
    <w:lvl w:ilvl="8" w:tplc="7C3ACEE0">
      <w:start w:val="1"/>
      <w:numFmt w:val="bullet"/>
      <w:suff w:val="tab"/>
      <w:lvlText w:val=""/>
      <w:lvlJc w:val="left"/>
      <w:pPr>
        <w:ind w:hanging="360" w:left="6687"/>
      </w:pPr>
      <w:rPr>
        <w:rFonts w:ascii="Wingdings" w:hAnsi="Wingdings"/>
      </w:rPr>
    </w:lvl>
  </w:abstractNum>
  <w:abstractNum w:abstractNumId="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7">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6"/>
  </w:num>
  <w:num w:numId="2">
    <w:abstractNumId w:val="4"/>
  </w:num>
  <w:num w:numId="3">
    <w:abstractNumId w:val="5"/>
  </w:num>
  <w:num w:numId="4">
    <w:abstractNumId w:val="8"/>
  </w:num>
  <w:num w:numId="5">
    <w:abstractNumId w:val="9"/>
  </w:num>
  <w:num w:numId="6">
    <w:abstractNumId w:val="2"/>
  </w:num>
  <w:num w:numId="7">
    <w:abstractNumId w:val="7"/>
  </w:num>
  <w:num w:numId="8">
    <w:abstractNumId w:val="0"/>
  </w:num>
  <w:num w:numId="9">
    <w:abstractNumId w:val="1"/>
  </w:num>
  <w:num w:numId="10">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Texto independiente primera sangría"/>
    <w:basedOn w:val="P11"/>
    <w:next w:val="P29"/>
    <w:link w:val="C9"/>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Texto independiente primera sangría Car"/>
    <w:basedOn w:val="C5"/>
    <w:link w:val="P29"/>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2010-05-20T14:02:00Z</dcterms:created>
  <cp:lastModifiedBy>Ethan Puglia</cp:lastModifiedBy>
  <cp:lastPrinted>2010-05-20T13:15:00Z</cp:lastPrinted>
  <dcterms:modified xsi:type="dcterms:W3CDTF">2019-03-28T17:34:21Z</dcterms:modified>
  <cp:revision>5</cp:revision>
  <dc:title>PROYECTO DE ORDENANZA VIOLENCIA FAMILIAR</dc:title>
</cp:coreProperties>
</file>