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DF8A1B" Type="http://schemas.openxmlformats.org/officeDocument/2006/relationships/officeDocument" Target="/word/document.xml" /><Relationship Id="coreR15DF8A1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8675</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59/06 iniciado por el Centro Vecinal de B° Liniers con referencia al asunto “Espacio Público para Erigir una Plaza” iniciado el 18 de Enero de 2006, y reiniciado el 20 de Noviembre 2009;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567"/>
        <w:jc w:val="both"/>
        <w:rPr>
          <w:rStyle w:val="C3"/>
          <w:rFonts w:ascii="Courier New" w:hAnsi="Courier New"/>
        </w:rPr>
      </w:pPr>
      <w:r>
        <w:rPr>
          <w:rStyle w:val="C3"/>
          <w:rFonts w:ascii="Courier New" w:hAnsi="Courier New"/>
        </w:rPr>
        <w:t>Que en el mismo se solicita, por parte del Centro Vecinal de B° Liniers, encarar como uno de los primeros proyectos la concreción de una plaza en un predio destinado a tal efecto en la intersección de las calles Parissi, Esmeralda, Charcas y Florida;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 solicitaba el aporte municipal para iniciar los correspondientes trabajos de limpieza, desmalezado, nivelación y demarcación del predio, y, de ser posible, su forestación, con el objetivo de evitar la usurpación de ese espacio público;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la misma nota la Comisión elegida por los vecinos para conducir el Centro Vecinal de B° Liniers expresaba su intención de homenajear “a un querido y reconocido vecino de ese barrio, que nos dejará recientemente y que fuera presidente de este centro vecinal”, en referencia a don Daniel Van Bommet;</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para realizar ese homenaje, el Centro Vecinal pretende dar el nombre Daniel Van Bommet a la plaza solicitada como testimonio permanente en recuerdo de su memoria;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fojas 4 se adjunta el croquis de la solicitud de la plaza de Barrio Liniers;</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JaneAusten" w:hAnsi="JaneAusten"/>
          <w:b w:val="1"/>
          <w:sz w:val="24"/>
        </w:rPr>
      </w:pPr>
    </w:p>
    <w:p>
      <w:pPr>
        <w:pStyle w:val="P19"/>
        <w:tabs>
          <w:tab w:val="left" w:pos="1664" w:leader="none"/>
        </w:tabs>
        <w:rPr>
          <w:rStyle w:val="C3"/>
          <w:rFonts w:ascii="Courier New" w:hAnsi="Courier New"/>
        </w:rPr>
      </w:pPr>
      <w:r>
        <w:rPr>
          <w:rStyle w:val="C3"/>
          <w:rFonts w:ascii="Courier New" w:hAnsi="Courier New"/>
        </w:rPr>
        <w:t>...///2.-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fojas 6 la Comisión de Obras y Servicios Públicos emite despacho por unanimidad enviando el Expediente a la Comisión de Legislación General para su tratamiento, en Sesión Extraordinaria del 09 de Diciembre de 2009;</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fojas 8 la Comisión de Legislación General en Sesión Extraordinaria del 29 de Diciembre de 2009 resuelve remitir el Expediente al Departamento Ejecutivo para que a través de las Áreas Técnicas correspondientes se efectúen los informes de rigor;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 fojas 11 la Secretaria de Obras Públicas resuelve remitir el expediente al Departamento Ejecutivo  para ser elevado al Honorable Concejo Deliberante;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Área de Planeamiento en fecha de 18 de Febrero 2010 manifiesta que en función de lo solicitado se elaborará conjuntamente con el Centro Vecinal un plan que contemple las demarcaciones solicitadas y el proyecto de futura ejecución,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Daniel Van Bommet, nacido en Quilmes (Pcia. de Bs. As) el día 15 de Diciembre de 1915, se radicó en nuestra ciudad en el año 1974, iniciando una prolifera tarea social vecinalista, fundamentalmente en B° Liniers;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junto a otros vecinos presidió el Centro Vecinal de dicho Barrio por varios periodos generando importantes proyectos y cambios positivos en el sector.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desde su juventud, fue un militante activo del Partido Socialista, siendo candidato a Intendente de la Ciudad  y Legislador Departamental, entra otras;</w:t>
      </w:r>
    </w:p>
    <w:p>
      <w:pPr>
        <w:ind w:left="567"/>
        <w:jc w:val="right"/>
        <w:rPr>
          <w:rStyle w:val="C3"/>
          <w:rFonts w:ascii="Courier New" w:hAnsi="Courier New"/>
        </w:rPr>
      </w:pPr>
      <w:r>
        <w:rPr>
          <w:rStyle w:val="C3"/>
          <w:rFonts w:ascii="Courier New" w:hAnsi="Courier New"/>
        </w:rPr>
        <w:t>...///</w:t>
      </w: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ind w:left="567"/>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JaneAusten" w:hAnsi="JaneAusten"/>
          <w:b w:val="1"/>
          <w:sz w:val="24"/>
        </w:rPr>
      </w:pPr>
    </w:p>
    <w:p>
      <w:pPr>
        <w:pStyle w:val="P19"/>
        <w:tabs>
          <w:tab w:val="left" w:pos="1664" w:leader="none"/>
        </w:tabs>
        <w:rPr>
          <w:rStyle w:val="C3"/>
          <w:rFonts w:ascii="Courier New" w:hAnsi="Courier New"/>
        </w:rPr>
      </w:pPr>
      <w:r>
        <w:rPr>
          <w:rStyle w:val="C3"/>
          <w:rFonts w:ascii="Courier New" w:hAnsi="Courier New"/>
        </w:rPr>
        <w:t>...///3.-</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además integró el Centro Socialista Departamental, hasta su muerte, el 5 de Noviembre de 2005;</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pesar de no tener la oportunidad de acceder a un cargo público, nunca resignó su militancia, participación y lucha en las tareas comunitarias;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es importante reconocer la trayectoria de vecinos de nuestra ciudad que han dado parte de su tiempo y su historia para el desarrollo de actividades destinadas al bien común;</w:t>
      </w:r>
    </w:p>
    <w:p>
      <w:pPr>
        <w:pStyle w:val="P16"/>
        <w:tabs>
          <w:tab w:val="left" w:pos="-709" w:leader="none"/>
        </w:tabs>
        <w:ind w:left="567"/>
        <w:jc w:val="both"/>
        <w:rPr>
          <w:rStyle w:val="C3"/>
          <w:rFonts w:ascii="Courier New" w:hAnsi="Courier New"/>
          <w:b w:val="1"/>
          <w:sz w:val="24"/>
        </w:rPr>
      </w:pPr>
    </w:p>
    <w:p>
      <w:pPr>
        <w:ind w:left="567"/>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28 de Julio de 2010.-</w:t>
      </w:r>
    </w:p>
    <w:p>
      <w:pPr>
        <w:tabs>
          <w:tab w:val="left" w:pos="3909" w:leader="none"/>
        </w:tabs>
        <w:ind w:left="567"/>
        <w:jc w:val="right"/>
        <w:rPr>
          <w:rStyle w:val="C3"/>
          <w:rFonts w:ascii="Courier New" w:hAnsi="Courier New"/>
        </w:rPr>
      </w:pPr>
      <w:r>
        <w:rPr>
          <w:rStyle w:val="C3"/>
          <w:rFonts w:ascii="Courier New" w:hAnsi="Courier New"/>
        </w:rPr>
        <w:t xml:space="preserve">                </w:t>
      </w:r>
    </w:p>
    <w:p>
      <w:pPr>
        <w:tabs>
          <w:tab w:val="left" w:pos="3909" w:leader="none"/>
        </w:tabs>
        <w:ind w:left="567"/>
        <w:jc w:val="right"/>
        <w:rPr>
          <w:rStyle w:val="C3"/>
        </w:rPr>
      </w:pPr>
    </w:p>
    <w:p>
      <w:pPr>
        <w:tabs>
          <w:tab w:val="left" w:pos="3909" w:leader="none"/>
        </w:tabs>
        <w:ind w:left="567"/>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pStyle w:val="P11"/>
        <w:ind w:hanging="426" w:left="426"/>
        <w:rPr>
          <w:rStyle w:val="C3"/>
          <w:b w:val="1"/>
          <w:u w:val="single"/>
        </w:rPr>
      </w:pPr>
    </w:p>
    <w:p>
      <w:pPr>
        <w:pStyle w:val="P11"/>
        <w:ind w:hanging="426" w:left="426"/>
      </w:pPr>
      <w:r>
        <w:rPr>
          <w:rStyle w:val="C3"/>
          <w:b w:val="1"/>
          <w:u w:val="single"/>
        </w:rPr>
        <w:t>Art.1</w:t>
      </w:r>
      <w:r>
        <w:rPr>
          <w:rStyle w:val="C3"/>
          <w:b w:val="1"/>
        </w:rPr>
        <w:t xml:space="preserve">: </w:t>
      </w:r>
      <w:r>
        <w:rPr>
          <w:rStyle w:val="C3"/>
          <w:b w:val="1"/>
        </w:rPr>
        <w:t>APRUEBASE</w:t>
      </w:r>
      <w:r>
        <w:t xml:space="preserve"> el Proyecto “Espacio Público para Erigir una Plaza”, presentado por las autoridades del Centro vecinal de Barrio Liniers.-</w:t>
      </w:r>
    </w:p>
    <w:p>
      <w:pPr>
        <w:pStyle w:val="P11"/>
        <w:ind w:hanging="426" w:left="426"/>
      </w:pPr>
    </w:p>
    <w:p>
      <w:pPr>
        <w:pStyle w:val="P11"/>
        <w:ind w:hanging="426" w:left="426"/>
        <w:rPr>
          <w:rStyle w:val="C3"/>
          <w:b w:val="1"/>
        </w:rPr>
      </w:pPr>
      <w:r>
        <w:rPr>
          <w:rStyle w:val="C3"/>
          <w:b w:val="1"/>
          <w:u w:val="single"/>
        </w:rPr>
        <w:t>Art.2</w:t>
      </w:r>
      <w:r>
        <w:rPr>
          <w:rStyle w:val="C3"/>
          <w:b w:val="1"/>
        </w:rPr>
        <w:t>:</w:t>
      </w:r>
      <w:r>
        <w:rPr>
          <w:rStyle w:val="C3"/>
          <w:b w:val="1"/>
        </w:rPr>
        <w:t xml:space="preserve"> </w:t>
      </w:r>
      <w:r>
        <w:rPr>
          <w:rStyle w:val="C3"/>
          <w:b w:val="1"/>
        </w:rPr>
        <w:t>DESIGNA</w:t>
      </w:r>
      <w:r>
        <w:rPr>
          <w:rStyle w:val="C3"/>
          <w:b w:val="1"/>
        </w:rPr>
        <w:t>SE</w:t>
      </w:r>
      <w:r>
        <w:t xml:space="preserve"> con el Nombre de Plaza Daniel Van Bommet, al espacio ubicado en la intersección de las calles Parisi, Esmeralda, Charcas y Pueyrredón de Barrio Liniers y cuyo plano se adjunta a la presente como Anexo I.-</w:t>
      </w:r>
    </w:p>
    <w:p>
      <w:pPr>
        <w:pStyle w:val="P11"/>
        <w:ind w:hanging="426" w:left="426"/>
        <w:rPr>
          <w:rStyle w:val="C3"/>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JaneAusten" w:hAnsi="JaneAusten"/>
          <w:b w:val="1"/>
          <w:sz w:val="24"/>
        </w:rPr>
      </w:pPr>
    </w:p>
    <w:p>
      <w:pPr>
        <w:pStyle w:val="P19"/>
        <w:tabs>
          <w:tab w:val="left" w:pos="1664" w:leader="none"/>
        </w:tabs>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COLOCAR</w:t>
      </w:r>
      <w:r>
        <w:rPr>
          <w:rStyle w:val="C3"/>
          <w:rFonts w:ascii="Courier New" w:hAnsi="Courier New"/>
        </w:rPr>
        <w:t xml:space="preserve"> en un lugar a determinar en la Plaza una placa con el nombre de Daniel Van Bommet y de las autoridades del Centro Vecinal de Barrio Liniers como propulsores del proyecto.-</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VEINTIOCHO DÍAS DEL MES DE JULIO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JaneAusten" w:hAnsi="JaneAusten"/>
          <w:b w:val="1"/>
          <w:sz w:val="24"/>
        </w:rPr>
      </w:pPr>
    </w:p>
    <w:p>
      <w:pPr>
        <w:pStyle w:val="P19"/>
        <w:tabs>
          <w:tab w:val="left" w:pos="1664" w:leader="none"/>
        </w:tabs>
        <w:rPr>
          <w:rStyle w:val="C3"/>
          <w:rFonts w:ascii="Courier New" w:hAnsi="Courier New"/>
        </w:rPr>
      </w:pPr>
      <w:r>
        <w:rPr>
          <w:rStyle w:val="C3"/>
          <w:rFonts w:ascii="Courier New" w:hAnsi="Courier New"/>
        </w:rPr>
        <w:t>...///4.-</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Courier New" w:hAnsi="Courier New"/>
          <w:sz w:val="144"/>
        </w:rPr>
      </w:pPr>
    </w:p>
    <w:p>
      <w:pPr>
        <w:pStyle w:val="P16"/>
        <w:ind w:left="113"/>
        <w:jc w:val="center"/>
        <w:rPr>
          <w:rStyle w:val="C3"/>
          <w:rFonts w:ascii="Courier New" w:hAnsi="Courier New"/>
          <w:sz w:val="144"/>
        </w:rPr>
      </w:pPr>
      <w:r>
        <w:rPr>
          <w:rStyle w:val="C3"/>
          <w:rFonts w:ascii="Courier New" w:hAnsi="Courier New"/>
          <w:sz w:val="144"/>
        </w:rPr>
        <w:t>ANEXO I</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5503312E">
      <w:start w:val="0"/>
      <w:numFmt w:val="bullet"/>
      <w:suff w:val="tab"/>
      <w:lvlText w:val=""/>
      <w:lvlJc w:val="left"/>
      <w:pPr>
        <w:ind w:hanging="360" w:left="927"/>
      </w:pPr>
      <w:rPr>
        <w:rFonts w:ascii="Symbol" w:hAnsi="Symbol"/>
      </w:rPr>
    </w:lvl>
    <w:lvl w:ilvl="1" w:tplc="5D574125">
      <w:start w:val="1"/>
      <w:numFmt w:val="bullet"/>
      <w:suff w:val="tab"/>
      <w:lvlText w:val="o"/>
      <w:lvlJc w:val="left"/>
      <w:pPr>
        <w:ind w:hanging="360" w:left="1647"/>
      </w:pPr>
      <w:rPr>
        <w:rFonts w:ascii="Courier New" w:hAnsi="Courier New"/>
      </w:rPr>
    </w:lvl>
    <w:lvl w:ilvl="2" w:tplc="16FF47FC">
      <w:start w:val="1"/>
      <w:numFmt w:val="bullet"/>
      <w:suff w:val="tab"/>
      <w:lvlText w:val=""/>
      <w:lvlJc w:val="left"/>
      <w:pPr>
        <w:ind w:hanging="360" w:left="2367"/>
      </w:pPr>
      <w:rPr>
        <w:rFonts w:ascii="Wingdings" w:hAnsi="Wingdings"/>
      </w:rPr>
    </w:lvl>
    <w:lvl w:ilvl="3" w:tplc="3B6C835E">
      <w:start w:val="1"/>
      <w:numFmt w:val="bullet"/>
      <w:suff w:val="tab"/>
      <w:lvlText w:val=""/>
      <w:lvlJc w:val="left"/>
      <w:pPr>
        <w:ind w:hanging="360" w:left="3087"/>
      </w:pPr>
      <w:rPr>
        <w:rFonts w:ascii="Symbol" w:hAnsi="Symbol"/>
      </w:rPr>
    </w:lvl>
    <w:lvl w:ilvl="4" w:tplc="1F1CB71C">
      <w:start w:val="1"/>
      <w:numFmt w:val="bullet"/>
      <w:suff w:val="tab"/>
      <w:lvlText w:val="o"/>
      <w:lvlJc w:val="left"/>
      <w:pPr>
        <w:ind w:hanging="360" w:left="3807"/>
      </w:pPr>
      <w:rPr>
        <w:rFonts w:ascii="Courier New" w:hAnsi="Courier New"/>
      </w:rPr>
    </w:lvl>
    <w:lvl w:ilvl="5" w:tplc="5E63B00F">
      <w:start w:val="1"/>
      <w:numFmt w:val="bullet"/>
      <w:suff w:val="tab"/>
      <w:lvlText w:val=""/>
      <w:lvlJc w:val="left"/>
      <w:pPr>
        <w:ind w:hanging="360" w:left="4527"/>
      </w:pPr>
      <w:rPr>
        <w:rFonts w:ascii="Wingdings" w:hAnsi="Wingdings"/>
      </w:rPr>
    </w:lvl>
    <w:lvl w:ilvl="6" w:tplc="6C81F199">
      <w:start w:val="1"/>
      <w:numFmt w:val="bullet"/>
      <w:suff w:val="tab"/>
      <w:lvlText w:val=""/>
      <w:lvlJc w:val="left"/>
      <w:pPr>
        <w:ind w:hanging="360" w:left="5247"/>
      </w:pPr>
      <w:rPr>
        <w:rFonts w:ascii="Symbol" w:hAnsi="Symbol"/>
      </w:rPr>
    </w:lvl>
    <w:lvl w:ilvl="7" w:tplc="6945CD9F">
      <w:start w:val="1"/>
      <w:numFmt w:val="bullet"/>
      <w:suff w:val="tab"/>
      <w:lvlText w:val="o"/>
      <w:lvlJc w:val="left"/>
      <w:pPr>
        <w:ind w:hanging="360" w:left="5967"/>
      </w:pPr>
      <w:rPr>
        <w:rFonts w:ascii="Courier New" w:hAnsi="Courier New"/>
      </w:rPr>
    </w:lvl>
    <w:lvl w:ilvl="8" w:tplc="5D4210BA">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9">
    <w:nsid w:val="3A700CB9"/>
    <w:multiLevelType w:val="hybridMultilevel"/>
    <w:lvl w:ilvl="0" w:tplc="2F4C67D1">
      <w:start w:val="1"/>
      <w:numFmt w:val="bullet"/>
      <w:suff w:val="tab"/>
      <w:lvlText w:val=""/>
      <w:lvlJc w:val="left"/>
      <w:pPr>
        <w:ind w:hanging="360" w:left="720"/>
        <w:tabs>
          <w:tab w:val="left" w:pos="720" w:leader="none"/>
        </w:tabs>
      </w:pPr>
      <w:rPr>
        <w:rFonts w:ascii="Symbol" w:hAnsi="Symbol"/>
      </w:rPr>
    </w:lvl>
    <w:lvl w:ilvl="1" w:tplc="0F15A5EA">
      <w:start w:val="1"/>
      <w:numFmt w:val="bullet"/>
      <w:suff w:val="tab"/>
      <w:lvlText w:val="o"/>
      <w:lvlJc w:val="left"/>
      <w:pPr>
        <w:ind w:hanging="360" w:left="1440"/>
        <w:tabs>
          <w:tab w:val="left" w:pos="1440" w:leader="none"/>
        </w:tabs>
      </w:pPr>
      <w:rPr>
        <w:rFonts w:ascii="Courier New" w:hAnsi="Courier New"/>
      </w:rPr>
    </w:lvl>
    <w:lvl w:ilvl="2" w:tplc="51B887C7">
      <w:start w:val="1"/>
      <w:numFmt w:val="bullet"/>
      <w:suff w:val="tab"/>
      <w:lvlText w:val=""/>
      <w:lvlJc w:val="left"/>
      <w:pPr>
        <w:ind w:hanging="360" w:left="2160"/>
        <w:tabs>
          <w:tab w:val="left" w:pos="2160" w:leader="none"/>
        </w:tabs>
      </w:pPr>
      <w:rPr>
        <w:rFonts w:ascii="Wingdings" w:hAnsi="Wingdings"/>
      </w:rPr>
    </w:lvl>
    <w:lvl w:ilvl="3" w:tplc="1AE23CB5">
      <w:start w:val="1"/>
      <w:numFmt w:val="bullet"/>
      <w:suff w:val="tab"/>
      <w:lvlText w:val=""/>
      <w:lvlJc w:val="left"/>
      <w:pPr>
        <w:ind w:hanging="360" w:left="2880"/>
        <w:tabs>
          <w:tab w:val="left" w:pos="2880" w:leader="none"/>
        </w:tabs>
      </w:pPr>
      <w:rPr>
        <w:rFonts w:ascii="Symbol" w:hAnsi="Symbol"/>
      </w:rPr>
    </w:lvl>
    <w:lvl w:ilvl="4" w:tplc="31631568">
      <w:start w:val="1"/>
      <w:numFmt w:val="bullet"/>
      <w:suff w:val="tab"/>
      <w:lvlText w:val="o"/>
      <w:lvlJc w:val="left"/>
      <w:pPr>
        <w:ind w:hanging="360" w:left="3600"/>
        <w:tabs>
          <w:tab w:val="left" w:pos="3600" w:leader="none"/>
        </w:tabs>
      </w:pPr>
      <w:rPr>
        <w:rFonts w:ascii="Courier New" w:hAnsi="Courier New"/>
      </w:rPr>
    </w:lvl>
    <w:lvl w:ilvl="5" w:tplc="4879DEAC">
      <w:start w:val="1"/>
      <w:numFmt w:val="bullet"/>
      <w:suff w:val="tab"/>
      <w:lvlText w:val=""/>
      <w:lvlJc w:val="left"/>
      <w:pPr>
        <w:ind w:hanging="360" w:left="4320"/>
        <w:tabs>
          <w:tab w:val="left" w:pos="4320" w:leader="none"/>
        </w:tabs>
      </w:pPr>
      <w:rPr>
        <w:rFonts w:ascii="Wingdings" w:hAnsi="Wingdings"/>
      </w:rPr>
    </w:lvl>
    <w:lvl w:ilvl="6" w:tplc="0092E971">
      <w:start w:val="1"/>
      <w:numFmt w:val="bullet"/>
      <w:suff w:val="tab"/>
      <w:lvlText w:val=""/>
      <w:lvlJc w:val="left"/>
      <w:pPr>
        <w:ind w:hanging="360" w:left="5040"/>
        <w:tabs>
          <w:tab w:val="left" w:pos="5040" w:leader="none"/>
        </w:tabs>
      </w:pPr>
      <w:rPr>
        <w:rFonts w:ascii="Symbol" w:hAnsi="Symbol"/>
      </w:rPr>
    </w:lvl>
    <w:lvl w:ilvl="7" w:tplc="0F72E4E0">
      <w:start w:val="1"/>
      <w:numFmt w:val="bullet"/>
      <w:suff w:val="tab"/>
      <w:lvlText w:val="o"/>
      <w:lvlJc w:val="left"/>
      <w:pPr>
        <w:ind w:hanging="360" w:left="5760"/>
        <w:tabs>
          <w:tab w:val="left" w:pos="5760" w:leader="none"/>
        </w:tabs>
      </w:pPr>
      <w:rPr>
        <w:rFonts w:ascii="Courier New" w:hAnsi="Courier New"/>
      </w:rPr>
    </w:lvl>
    <w:lvl w:ilvl="8" w:tplc="3CE87BA1">
      <w:start w:val="1"/>
      <w:numFmt w:val="bullet"/>
      <w:suff w:val="tab"/>
      <w:lvlText w:val=""/>
      <w:lvlJc w:val="left"/>
      <w:pPr>
        <w:ind w:hanging="360" w:left="6480"/>
        <w:tabs>
          <w:tab w:val="left" w:pos="6480" w:leader="none"/>
        </w:tabs>
      </w:pPr>
      <w:rPr>
        <w:rFonts w:ascii="Wingdings" w:hAnsi="Wingdings"/>
      </w:rPr>
    </w:lvl>
  </w:abstractNum>
  <w:abstractNum w:abstractNumId="10">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1">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2">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4">
    <w:nsid w:val="5A042302"/>
    <w:multiLevelType w:val="hybridMultilevel"/>
    <w:lvl w:ilvl="0" w:tplc="596E8E6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3"/>
  </w:num>
  <w:num w:numId="2">
    <w:abstractNumId w:val="6"/>
  </w:num>
  <w:num w:numId="3">
    <w:abstractNumId w:val="8"/>
  </w:num>
  <w:num w:numId="4">
    <w:abstractNumId w:val="16"/>
  </w:num>
  <w:num w:numId="5">
    <w:abstractNumId w:val="20"/>
  </w:num>
  <w:num w:numId="6">
    <w:abstractNumId w:val="4"/>
  </w:num>
  <w:num w:numId="7">
    <w:abstractNumId w:val="15"/>
  </w:num>
  <w:num w:numId="8">
    <w:abstractNumId w:val="1"/>
  </w:num>
  <w:num w:numId="9">
    <w:abstractNumId w:val="3"/>
  </w:num>
  <w:num w:numId="10">
    <w:abstractNumId w:val="5"/>
  </w:num>
  <w:num w:numId="11">
    <w:abstractNumId w:val="11"/>
  </w:num>
  <w:num w:numId="12">
    <w:abstractNumId w:val="12"/>
  </w:num>
  <w:num w:numId="13">
    <w:abstractNumId w:val="23"/>
  </w:num>
  <w:num w:numId="14">
    <w:abstractNumId w:val="19"/>
  </w:num>
  <w:num w:numId="15">
    <w:abstractNumId w:val="18"/>
  </w:num>
  <w:num w:numId="16">
    <w:abstractNumId w:val="9"/>
  </w:num>
  <w:num w:numId="17">
    <w:abstractNumId w:val="10"/>
  </w:num>
  <w:num w:numId="18">
    <w:abstractNumId w:val="21"/>
  </w:num>
  <w:num w:numId="19">
    <w:abstractNumId w:val="7"/>
  </w:num>
  <w:num w:numId="20">
    <w:abstractNumId w:val="2"/>
  </w:num>
  <w:num w:numId="21">
    <w:abstractNumId w:val="0"/>
  </w:num>
  <w:num w:numId="22">
    <w:abstractNumId w:val="14"/>
  </w:num>
  <w:num w:numId="23">
    <w:abstractNumId w:val="22"/>
  </w:num>
  <w:num w:numId="24">
    <w:abstractNumId w:val="1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2010-08-03T11:16:00Z</dcterms:created>
  <cp:lastModifiedBy>Ethan Puglia</cp:lastModifiedBy>
  <cp:lastPrinted>2010-08-03T11:07:00Z</cp:lastPrinted>
  <dcterms:modified xsi:type="dcterms:W3CDTF">2019-03-28T17:34:22Z</dcterms:modified>
  <cp:revision>7</cp:revision>
  <dc:title>PROYECTO DE ORDENANZA VIOLENCIA FAMILIAR</dc:title>
</cp:coreProperties>
</file>