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F03F86" Type="http://schemas.openxmlformats.org/officeDocument/2006/relationships/officeDocument" Target="/word/document.xml" /><Relationship Id="coreR1FF03F8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8785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477/I/10 iniciado por Montero Oscar Alfredo, solicitando un subsidio, hoy Pensión Municipal;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Sr. Montero Oscar Alfredo, domiciliado en calle Montevideo 1223 de esta Ciudad de Alta Gracia, solicita que se le otorgue ayuda, consistente en una Pensión Municipal;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Fs.6, presentó certificado médico, que diagnostica una enfermedad que lo imposibilita de realizar actividades;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 y 8 se encuentran acompañados certificados negativos de beneficios sociales, expedidos por la Administración Provincial del Seguro de Salud (APROSS) y por el Instituto Nacional de Servicios Sociales para Jubilados y Pensionados;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se describe su precaria situación económica, mediante Relevamiento Socioeconómico y Ambiental suscrito por la Lic. Flavia Virga, M.P.1722.-</w:t>
      </w:r>
    </w:p>
    <w:p>
      <w:pPr>
        <w:pStyle w:val="P11"/>
        <w:jc w:val="right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Legislación General, la misma emite despacho favorable aprobado por unanimidad en Sesión Extraordinaria del día 03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</w:pPr>
      <w:r>
        <w:t>...///2.-</w:t>
      </w:r>
    </w:p>
    <w:p>
      <w:pPr>
        <w:pStyle w:val="P11"/>
        <w:jc w:val="left"/>
      </w:pPr>
    </w:p>
    <w:p>
      <w:pPr>
        <w:pStyle w:val="P11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4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OTORGAR </w:t>
      </w:r>
      <w:r>
        <w:rPr>
          <w:rStyle w:val="C3"/>
          <w:rFonts w:ascii="Courier New" w:hAnsi="Courier New"/>
        </w:rPr>
        <w:t>una Pensión Municipal por invalidez, al Sr. Montero Oscar Alfredo, DNI 6.444.550, domiciliado en calle Montevideo 1223 de esta Ciudad de Alta Gracia.-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B8FC85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F593F7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C18EE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634B39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166336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40AD15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D703DB6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C7A39E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A2FB86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0D8CE96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A5CBDA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E39FE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0A03D8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23550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CBD43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2E408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C8077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6FBE87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767EE9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CA642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228B86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EECCD4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D8C5B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AB033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94909D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E96116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EAE66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351BA4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2010-12-06T15:18:00Z</dcterms:created>
  <cp:lastModifiedBy>Ethan Puglia</cp:lastModifiedBy>
  <cp:lastPrinted>2010-12-06T15:27:00Z</cp:lastPrinted>
  <dcterms:modified xsi:type="dcterms:W3CDTF">2019-03-28T17:34:27Z</dcterms:modified>
  <cp:revision>7</cp:revision>
  <dc:title>PROYECTO DE ORDENANZA VIOLENCIA FAMILIAR</dc:title>
</cp:coreProperties>
</file>