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879809" Type="http://schemas.openxmlformats.org/officeDocument/2006/relationships/officeDocument" Target="/word/document.xml" /><Relationship Id="coreR328798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8809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1468/08;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1"/>
        <w:ind w:left="426"/>
      </w:pPr>
      <w:r>
        <w:t>Que a través del mismo y mediante nota obrante a Fs.86, las autoridades de la Cooperativa de Vivienda y Servicios “Nuestro Lugar” solicitan eximición del pago de los derechos de cruce de Calle y rotura de veredas;</w:t>
      </w:r>
    </w:p>
    <w:p>
      <w:pPr>
        <w:pStyle w:val="P11"/>
        <w:ind w:left="426"/>
      </w:pPr>
    </w:p>
    <w:p>
      <w:pPr>
        <w:pStyle w:val="P11"/>
        <w:ind w:left="426"/>
      </w:pPr>
      <w:r>
        <w:t>Que los vecinos, realizarán la obra de extensión de la red de gas natural según proyecto encuadrado en el DC 02015/024 y 025 (Distribuidora de Gas del Centro SA);</w:t>
      </w:r>
    </w:p>
    <w:p>
      <w:pPr>
        <w:pStyle w:val="P11"/>
        <w:ind w:left="426"/>
      </w:pPr>
    </w:p>
    <w:p>
      <w:pPr>
        <w:pStyle w:val="P11"/>
        <w:ind w:left="426"/>
      </w:pPr>
      <w:r>
        <w:t>Que la obra se ejecutará por calle Prudencio Bustos en vereda par, entre calles A. Freytes y Velázquez de Bº Córdoba, luego en Bº Portales del Sol por calles los Lapachos, las Pasionarias y Ñandubay, hecho que traerá aparejado bienestar y desarrollo de la zona involucrada;</w:t>
      </w:r>
    </w:p>
    <w:p>
      <w:pPr>
        <w:pStyle w:val="P11"/>
        <w:ind w:left="426"/>
      </w:pPr>
    </w:p>
    <w:p>
      <w:pPr>
        <w:pStyle w:val="P11"/>
        <w:ind w:left="426"/>
      </w:pPr>
      <w:r>
        <w:t xml:space="preserve">Que a Fs.94, la Secretaría de Obras Públicas noticia el monto que en concepto de aranceles y habilitaciones debería abonar la cooperativa  para la realización de la obra, suma que asciende a la cantidad de PESOS CUATRO MIL SETECIENTOS DIEZ ($4.710.00);</w:t>
      </w:r>
    </w:p>
    <w:p>
      <w:pPr>
        <w:pStyle w:val="P11"/>
        <w:ind w:left="426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de referencia por la Comisión de Hacienda la misma emite despacho favorable, aprobado por unanimidad en Sesión Extraordinaria del día 22 de Diciembre de 2010.-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center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en un CIEN POR CIENTO (100%), a  la Cooperativa de Vivienda y Servicios “Nuestro Lugar”, del pago de las contribuciones por ocupación del espacio Público por Trabajos u Obras y por cruces de calles de la obra de ampliación de la red domiciliaria de gas natural según proyecto encuadrado en los DC 02015/024  y 02015/25.-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FC8A13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F9493B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C6DC60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5A12A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E9012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CA4A4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855669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7B4B3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FB029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49063B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5C65F6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9DE28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29FBD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5800F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E053E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C69EB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E89E1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2E672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5311C53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7DFF42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D22E93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B1F3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2A7B1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3921EB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B069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952A3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5DE45D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754600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2010-12-27T15:21:00Z</dcterms:created>
  <cp:lastModifiedBy>Ethan Puglia</cp:lastModifiedBy>
  <cp:lastPrinted>2010-12-27T15:15:00Z</cp:lastPrinted>
  <dcterms:modified xsi:type="dcterms:W3CDTF">2019-03-28T17:34:27Z</dcterms:modified>
  <cp:revision>6</cp:revision>
  <dc:title>PROYECTO DE ORDENANZA VIOLENCIA FAMILIAR</dc:title>
</cp:coreProperties>
</file>