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230BE33" Type="http://schemas.openxmlformats.org/officeDocument/2006/relationships/officeDocument" Target="/word/document.xml" /><Relationship Id="coreR4230BE3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8865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670/09;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 y mediante nota, la Sra. Ortega Mónica, DNI N°13.709.847, solicita eximición del pago de la deuda que por Tasa por Servicios de Inspección General e Higiene  mantiene el comercio Cta. N°07610;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manifiesta un sinnúmero de adversidades y desdichas, tanto comerciales como también familiares, circunstancias que le llevaron aparejado la imposibilidad de abonar sus obligaciones impositivas;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Fs.5 obra Relevamiento Socioeconómico y Ambiental el que informa que se trata de un hogar monoparental con jefatura femenina y cuyos hijos realizan changas laborales con ingresos variables;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27 de Abril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</w:t>
      </w:r>
      <w:r>
        <w:rPr>
          <w:rStyle w:val="C3"/>
          <w:rFonts w:ascii="Courier New" w:hAnsi="Courier New"/>
          <w:b w:val="1"/>
        </w:rPr>
        <w:t>ESE</w:t>
      </w:r>
      <w:r>
        <w:rPr>
          <w:rStyle w:val="C3"/>
          <w:rFonts w:ascii="Courier New" w:hAnsi="Courier New"/>
        </w:rPr>
        <w:t xml:space="preserve"> la deuda de Tasa por Servicios de Inspección General e Higiene que a la fecha de promulgación de la presente, posee la Cuenta N° 07610;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rPr>
          <w:rStyle w:val="C3"/>
          <w:rFonts w:ascii="Courier New" w:hAnsi="Courier New"/>
        </w:rPr>
      </w:pPr>
    </w:p>
    <w:p>
      <w:pPr>
        <w:ind w:hanging="426" w:left="426"/>
        <w:rPr>
          <w:rStyle w:val="C3"/>
          <w:rFonts w:ascii="Courier New" w:hAnsi="Courier New"/>
        </w:rPr>
      </w:pPr>
    </w:p>
    <w:p>
      <w:pPr>
        <w:ind w:hanging="426" w:left="426"/>
        <w:rPr>
          <w:rStyle w:val="C3"/>
          <w:rFonts w:ascii="Courier New" w:hAnsi="Courier New"/>
        </w:rPr>
      </w:pPr>
    </w:p>
    <w:p>
      <w:pPr>
        <w:ind w:hanging="426" w:left="42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</w:t>
      </w:r>
      <w:r>
        <w:rPr>
          <w:rStyle w:val="C3"/>
          <w:rFonts w:ascii="Courier New" w:hAnsi="Courier New"/>
          <w:b w:val="1"/>
        </w:rPr>
        <w:t xml:space="preserve">SE </w:t>
      </w:r>
      <w:r>
        <w:rPr>
          <w:rStyle w:val="C3"/>
          <w:rFonts w:ascii="Courier New" w:hAnsi="Courier New"/>
        </w:rPr>
        <w:t>al Sr. Intendente, interceda ante el o los procuradores actuantes a fin de dejar sin efecto el o los juicios iniciados y honorarios generados.-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VEINTISIETE DÍAS DEL MES DE ABRIL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7A6F26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8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4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7">
    <w:nsid w:val="145A66F1"/>
    <w:multiLevelType w:val="hybridMultilevel"/>
    <w:lvl w:ilvl="0" w:tplc="03068A4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C7C6F7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119661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A35A9D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8A3830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AFBF38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38797E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5716E6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24B0BA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8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2173B9C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9BD7AF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EDB58D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A222B1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1C0386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9E5112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3D3BA1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84557E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A0895F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5">
    <w:nsid w:val="338369BA"/>
    <w:multiLevelType w:val="hybridMultilevel"/>
    <w:lvl w:ilvl="0" w:tplc="16CEF526">
      <w:start w:val="4"/>
      <w:numFmt w:val="bullet"/>
      <w:suff w:val="tab"/>
      <w:lvlText w:val="-"/>
      <w:lvlJc w:val="left"/>
      <w:pPr>
        <w:ind w:hanging="360" w:left="585"/>
        <w:tabs>
          <w:tab w:val="left" w:pos="585" w:leader="none"/>
        </w:tabs>
      </w:pPr>
      <w:rPr>
        <w:rFonts w:ascii="Times New Roman" w:hAnsi="Times New Roman"/>
      </w:rPr>
    </w:lvl>
    <w:lvl w:ilvl="1" w:tplc="6365A4A4">
      <w:start w:val="1"/>
      <w:numFmt w:val="bullet"/>
      <w:suff w:val="tab"/>
      <w:lvlText w:val="o"/>
      <w:lvlJc w:val="left"/>
      <w:pPr>
        <w:ind w:hanging="360" w:left="1305"/>
        <w:tabs>
          <w:tab w:val="left" w:pos="1305" w:leader="none"/>
        </w:tabs>
      </w:pPr>
      <w:rPr>
        <w:rFonts w:ascii="Courier New" w:hAnsi="Courier New"/>
      </w:rPr>
    </w:lvl>
    <w:lvl w:ilvl="2" w:tplc="68325F26">
      <w:start w:val="1"/>
      <w:numFmt w:val="bullet"/>
      <w:suff w:val="tab"/>
      <w:lvlText w:val=""/>
      <w:lvlJc w:val="left"/>
      <w:pPr>
        <w:ind w:hanging="360" w:left="2025"/>
        <w:tabs>
          <w:tab w:val="left" w:pos="2025" w:leader="none"/>
        </w:tabs>
      </w:pPr>
      <w:rPr>
        <w:rFonts w:ascii="Wingdings" w:hAnsi="Wingdings"/>
      </w:rPr>
    </w:lvl>
    <w:lvl w:ilvl="3" w:tplc="42B987C1">
      <w:start w:val="1"/>
      <w:numFmt w:val="bullet"/>
      <w:suff w:val="tab"/>
      <w:lvlText w:val=""/>
      <w:lvlJc w:val="left"/>
      <w:pPr>
        <w:ind w:hanging="360" w:left="2745"/>
        <w:tabs>
          <w:tab w:val="left" w:pos="2745" w:leader="none"/>
        </w:tabs>
      </w:pPr>
      <w:rPr>
        <w:rFonts w:ascii="Symbol" w:hAnsi="Symbol"/>
      </w:rPr>
    </w:lvl>
    <w:lvl w:ilvl="4" w:tplc="08986092">
      <w:start w:val="1"/>
      <w:numFmt w:val="bullet"/>
      <w:suff w:val="tab"/>
      <w:lvlText w:val="o"/>
      <w:lvlJc w:val="left"/>
      <w:pPr>
        <w:ind w:hanging="360" w:left="3465"/>
        <w:tabs>
          <w:tab w:val="left" w:pos="3465" w:leader="none"/>
        </w:tabs>
      </w:pPr>
      <w:rPr>
        <w:rFonts w:ascii="Courier New" w:hAnsi="Courier New"/>
      </w:rPr>
    </w:lvl>
    <w:lvl w:ilvl="5" w:tplc="4F391953">
      <w:start w:val="1"/>
      <w:numFmt w:val="bullet"/>
      <w:suff w:val="tab"/>
      <w:lvlText w:val=""/>
      <w:lvlJc w:val="left"/>
      <w:pPr>
        <w:ind w:hanging="360" w:left="4185"/>
        <w:tabs>
          <w:tab w:val="left" w:pos="4185" w:leader="none"/>
        </w:tabs>
      </w:pPr>
      <w:rPr>
        <w:rFonts w:ascii="Wingdings" w:hAnsi="Wingdings"/>
      </w:rPr>
    </w:lvl>
    <w:lvl w:ilvl="6" w:tplc="4B2F94CB">
      <w:start w:val="1"/>
      <w:numFmt w:val="bullet"/>
      <w:suff w:val="tab"/>
      <w:lvlText w:val=""/>
      <w:lvlJc w:val="left"/>
      <w:pPr>
        <w:ind w:hanging="360" w:left="4905"/>
        <w:tabs>
          <w:tab w:val="left" w:pos="4905" w:leader="none"/>
        </w:tabs>
      </w:pPr>
      <w:rPr>
        <w:rFonts w:ascii="Symbol" w:hAnsi="Symbol"/>
      </w:rPr>
    </w:lvl>
    <w:lvl w:ilvl="7" w:tplc="60C89ADC">
      <w:start w:val="1"/>
      <w:numFmt w:val="bullet"/>
      <w:suff w:val="tab"/>
      <w:lvlText w:val="o"/>
      <w:lvlJc w:val="left"/>
      <w:pPr>
        <w:ind w:hanging="360" w:left="5625"/>
        <w:tabs>
          <w:tab w:val="left" w:pos="5625" w:leader="none"/>
        </w:tabs>
      </w:pPr>
      <w:rPr>
        <w:rFonts w:ascii="Courier New" w:hAnsi="Courier New"/>
      </w:rPr>
    </w:lvl>
    <w:lvl w:ilvl="8" w:tplc="361E315F">
      <w:start w:val="1"/>
      <w:numFmt w:val="bullet"/>
      <w:suff w:val="tab"/>
      <w:lvlText w:val=""/>
      <w:lvlJc w:val="left"/>
      <w:pPr>
        <w:ind w:hanging="360" w:left="6345"/>
        <w:tabs>
          <w:tab w:val="left" w:pos="6345" w:leader="none"/>
        </w:tabs>
      </w:pPr>
      <w:rPr>
        <w:rFonts w:ascii="Wingdings" w:hAnsi="Wingdings"/>
      </w:rPr>
    </w:lvl>
  </w:abstractNum>
  <w:abstractNum w:abstractNumId="16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7">
    <w:nsid w:val="3A700CB9"/>
    <w:multiLevelType w:val="hybridMultilevel"/>
    <w:lvl w:ilvl="0" w:tplc="6458901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54DCD5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A79D8C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AE3873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095D8C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6EE1F2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F2E89F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6C33DD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C47204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8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9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0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1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2">
    <w:nsid w:val="5A042302"/>
    <w:multiLevelType w:val="hybridMultilevel"/>
    <w:lvl w:ilvl="0" w:tplc="5D89891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6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1"/>
  </w:num>
  <w:num w:numId="2">
    <w:abstractNumId w:val="10"/>
  </w:num>
  <w:num w:numId="3">
    <w:abstractNumId w:val="14"/>
  </w:num>
  <w:num w:numId="4">
    <w:abstractNumId w:val="25"/>
  </w:num>
  <w:num w:numId="5">
    <w:abstractNumId w:val="29"/>
  </w:num>
  <w:num w:numId="6">
    <w:abstractNumId w:val="8"/>
  </w:num>
  <w:num w:numId="7">
    <w:abstractNumId w:val="23"/>
  </w:num>
  <w:num w:numId="8">
    <w:abstractNumId w:val="4"/>
  </w:num>
  <w:num w:numId="9">
    <w:abstractNumId w:val="7"/>
  </w:num>
  <w:num w:numId="10">
    <w:abstractNumId w:val="9"/>
  </w:num>
  <w:num w:numId="11">
    <w:abstractNumId w:val="19"/>
  </w:num>
  <w:num w:numId="12">
    <w:abstractNumId w:val="20"/>
  </w:num>
  <w:num w:numId="13">
    <w:abstractNumId w:val="33"/>
  </w:num>
  <w:num w:numId="14">
    <w:abstractNumId w:val="28"/>
  </w:num>
  <w:num w:numId="15">
    <w:abstractNumId w:val="27"/>
  </w:num>
  <w:num w:numId="16">
    <w:abstractNumId w:val="17"/>
  </w:num>
  <w:num w:numId="17">
    <w:abstractNumId w:val="18"/>
  </w:num>
  <w:num w:numId="18">
    <w:abstractNumId w:val="30"/>
  </w:num>
  <w:num w:numId="19">
    <w:abstractNumId w:val="11"/>
  </w:num>
  <w:num w:numId="20">
    <w:abstractNumId w:val="5"/>
  </w:num>
  <w:num w:numId="21">
    <w:abstractNumId w:val="1"/>
  </w:num>
  <w:num w:numId="22">
    <w:abstractNumId w:val="22"/>
  </w:num>
  <w:num w:numId="23">
    <w:abstractNumId w:val="31"/>
  </w:num>
  <w:num w:numId="24">
    <w:abstractNumId w:val="26"/>
  </w:num>
  <w:num w:numId="25">
    <w:abstractNumId w:val="12"/>
  </w:num>
  <w:num w:numId="26">
    <w:abstractNumId w:val="32"/>
  </w:num>
  <w:num w:numId="27">
    <w:abstractNumId w:val="3"/>
  </w:num>
  <w:num w:numId="28">
    <w:abstractNumId w:val="24"/>
  </w:num>
  <w:num w:numId="29">
    <w:abstractNumId w:val="6"/>
  </w:num>
  <w:num w:numId="30">
    <w:abstractNumId w:val="16"/>
  </w:num>
  <w:num w:numId="31">
    <w:abstractNumId w:val="0"/>
  </w:num>
  <w:num w:numId="32">
    <w:abstractNumId w:val="13"/>
  </w:num>
  <w:num w:numId="33">
    <w:abstractNumId w:val="2"/>
  </w:num>
  <w:num w:numId="34">
    <w:abstractNumId w:val="1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2011-05-02T15:29:00Z</dcterms:created>
  <cp:lastModifiedBy>Ethan Puglia</cp:lastModifiedBy>
  <cp:lastPrinted>2011-05-02T15:26:00Z</cp:lastPrinted>
  <dcterms:modified xsi:type="dcterms:W3CDTF">2019-03-28T17:34:29Z</dcterms:modified>
  <cp:revision>5</cp:revision>
  <dc:title>PROYECTO DE ORDENANZA VIOLENCIA FAMILIAR</dc:title>
</cp:coreProperties>
</file>