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452D84" Type="http://schemas.openxmlformats.org/officeDocument/2006/relationships/officeDocument" Target="/word/document.xml" /><Relationship Id="coreR6E452D8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8867</w:t>
      </w:r>
    </w:p>
    <w:p/>
    <w:p/>
    <w:p>
      <w:pPr>
        <w:ind w:hanging="426" w:left="426"/>
        <w:jc w:val="both"/>
        <w:rPr>
          <w:rStyle w:val="C3"/>
          <w:rFonts w:ascii="Courier New" w:hAnsi="Courier New"/>
        </w:rPr>
      </w:pPr>
      <w:r>
        <w:rPr>
          <w:rStyle w:val="C3"/>
          <w:rFonts w:ascii="Courier New" w:hAnsi="Courier New"/>
        </w:rPr>
        <w:t xml:space="preserve">Visto: La Ordenanza Nº 8731, la nota presentada por el Departamento Ejecutivo; y </w:t>
      </w:r>
    </w:p>
    <w:p>
      <w:pPr>
        <w:ind w:hanging="426" w:left="426"/>
        <w:jc w:val="both"/>
        <w:rPr>
          <w:rStyle w:val="C3"/>
          <w:rFonts w:ascii="Courier New" w:hAnsi="Courier New"/>
        </w:rPr>
      </w:pP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pPr>
      <w:r>
        <w:t>C O N S I D E R A N D O</w:t>
      </w:r>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la Ordenanza Nº 8731 en su Art.4, establece que la Municipalidad de Alta Gracia, titular de SEISCIENTAS (600) acciones ordinarias nominativas no endosables clase A, regirá el ejercicio de los derechos y prerrogativas establecidas en los Arts.7º, 14º, 17º y 19º del Estatuto, en su calidad de tenedor de acciones clase A, pudiendo designar Directores, Síndicos y Liquidador/es;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Departamento Ejecutivo eleva nota conforme a lo prescripto en el Art.4º incs. a y b de la Ordenanza Nº 8731, a los fines de proponer a las personas para ocupar los cargos de Directores y Síndicos que conformarán la Empresa Municipal de Economía Mixta Alta Gracia Gas S.A;</w:t>
      </w:r>
    </w:p>
    <w:p>
      <w:pPr>
        <w:ind w:left="426"/>
        <w:jc w:val="both"/>
        <w:rPr>
          <w:rStyle w:val="C3"/>
          <w:rFonts w:ascii="Courier New" w:hAnsi="Courier New"/>
        </w:rPr>
      </w:pPr>
      <w:r>
        <w:rPr>
          <w:rStyle w:val="C3"/>
          <w:rFonts w:ascii="Courier New" w:hAnsi="Courier New"/>
        </w:rPr>
        <w:t xml:space="preserve"> </w:t>
      </w:r>
    </w:p>
    <w:p>
      <w:pPr>
        <w:ind w:left="426"/>
        <w:jc w:val="both"/>
        <w:rPr>
          <w:rStyle w:val="C3"/>
          <w:rFonts w:ascii="Courier New" w:hAnsi="Courier New"/>
        </w:rPr>
      </w:pPr>
      <w:r>
        <w:rPr>
          <w:rStyle w:val="C3"/>
          <w:rFonts w:ascii="Courier New" w:hAnsi="Courier New"/>
        </w:rPr>
        <w:t>Que del estudio de antecedentes se resuelve la designación de los directores y síndicos propuestos por el Departamento Ejecutivo, lo que es aprobado por unanimidad en Sesión Extraordinaria del día 29 de Abril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1"/>
        <w:jc w:val="right"/>
        <w:rPr>
          <w:rStyle w:val="C3"/>
        </w:rPr>
      </w:pPr>
    </w:p>
    <w:p>
      <w:pPr>
        <w:pStyle w:val="P11"/>
        <w:jc w:val="right"/>
        <w:rPr>
          <w:rStyle w:val="C3"/>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DESIGNASE</w:t>
      </w:r>
      <w:r>
        <w:rPr>
          <w:rStyle w:val="C3"/>
          <w:rFonts w:ascii="Courier New" w:hAnsi="Courier New"/>
          <w:b w:val="1"/>
        </w:rPr>
        <w:t xml:space="preserve"> </w:t>
      </w:r>
      <w:r>
        <w:rPr>
          <w:rStyle w:val="C3"/>
          <w:rFonts w:ascii="Courier New" w:hAnsi="Courier New"/>
        </w:rPr>
        <w:t xml:space="preserve">al Sr. Rubén Factorovich DNI 6.418.691  con Domicilio en calle Roberto Saieg Nº 539 y al Sr. Daniel Arroñade DNI 11.775.828 con domicilio en Bvd. Presidente Raúl Ricardo Alfonsín Nº 81 de la Ciudad de Alta Gracia, en el cargo de Directores de la Empresa Alta Gracia Gas S.A en un todo de acuerdo al Art.4 inc. a de la Ordenanza Nº 8731.-</w:t>
      </w:r>
    </w:p>
    <w:p>
      <w:pPr>
        <w:ind w:hanging="426" w:left="426"/>
        <w:jc w:val="right"/>
        <w:rPr>
          <w:rStyle w:val="C3"/>
          <w:rFonts w:ascii="Courier New" w:hAnsi="Courier New"/>
        </w:rPr>
      </w:pPr>
      <w:r>
        <w:rPr>
          <w:rStyle w:val="C3"/>
          <w:rFonts w:ascii="Courier New" w:hAnsi="Courier New"/>
        </w:rPr>
        <w:t>...///</w:t>
      </w: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p>
    <w:p>
      <w:pPr>
        <w:rPr>
          <w:rStyle w:val="C3"/>
          <w:rFonts w:ascii="Courier New" w:hAnsi="Courier New"/>
        </w:rPr>
      </w:pPr>
      <w:r>
        <w:rPr>
          <w:rStyle w:val="C3"/>
          <w:rFonts w:ascii="Courier New" w:hAnsi="Courier New"/>
        </w:rPr>
        <w:t>...///2.-</w:t>
      </w:r>
    </w:p>
    <w:p>
      <w:pPr>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Art.2</w:t>
      </w:r>
      <w:r>
        <w:rPr>
          <w:rStyle w:val="C3"/>
          <w:rFonts w:ascii="Courier New" w:hAnsi="Courier New"/>
        </w:rPr>
        <w:t>:</w:t>
      </w:r>
      <w:r>
        <w:rPr>
          <w:rStyle w:val="C3"/>
          <w:rFonts w:ascii="Courier New" w:hAnsi="Courier New"/>
          <w:b w:val="1"/>
        </w:rPr>
        <w:t xml:space="preserve"> DESIGNASE </w:t>
      </w:r>
      <w:r>
        <w:rPr>
          <w:rStyle w:val="C3"/>
          <w:rFonts w:ascii="Courier New" w:hAnsi="Courier New"/>
        </w:rPr>
        <w:t>a la Sra. María Delia Dipp DNI 30.125.160 con domicilio en calle Bahía Blanca Nº 343 y a la Sra. Teresa Moschella DNI 14.177.029 con domicilio en calle Lucas v. Córdoba Nº 855 de la Ciudad de Alta Gracia, en el cargo de Síndicos de la Empresa Alta Gracia Gas S.A en un todo de acuerdo al Art.4 inc. b de la Ordenanza Nº 8731.-</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VEINTINUEVE DÍAS DEL MES DE ABRIL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2CA254CD">
      <w:start w:val="0"/>
      <w:numFmt w:val="bullet"/>
      <w:suff w:val="tab"/>
      <w:lvlText w:val=""/>
      <w:lvlJc w:val="left"/>
      <w:pPr>
        <w:ind w:hanging="360" w:left="927"/>
      </w:pPr>
      <w:rPr>
        <w:rFonts w:ascii="Symbol" w:hAnsi="Symbol"/>
      </w:rPr>
    </w:lvl>
    <w:lvl w:ilvl="1" w:tplc="41D75355">
      <w:start w:val="1"/>
      <w:numFmt w:val="bullet"/>
      <w:suff w:val="tab"/>
      <w:lvlText w:val="o"/>
      <w:lvlJc w:val="left"/>
      <w:pPr>
        <w:ind w:hanging="360" w:left="1647"/>
      </w:pPr>
      <w:rPr>
        <w:rFonts w:ascii="Courier New" w:hAnsi="Courier New"/>
      </w:rPr>
    </w:lvl>
    <w:lvl w:ilvl="2" w:tplc="6C154F24">
      <w:start w:val="1"/>
      <w:numFmt w:val="bullet"/>
      <w:suff w:val="tab"/>
      <w:lvlText w:val=""/>
      <w:lvlJc w:val="left"/>
      <w:pPr>
        <w:ind w:hanging="360" w:left="2367"/>
      </w:pPr>
      <w:rPr>
        <w:rFonts w:ascii="Wingdings" w:hAnsi="Wingdings"/>
      </w:rPr>
    </w:lvl>
    <w:lvl w:ilvl="3" w:tplc="673CB6CC">
      <w:start w:val="1"/>
      <w:numFmt w:val="bullet"/>
      <w:suff w:val="tab"/>
      <w:lvlText w:val=""/>
      <w:lvlJc w:val="left"/>
      <w:pPr>
        <w:ind w:hanging="360" w:left="3087"/>
      </w:pPr>
      <w:rPr>
        <w:rFonts w:ascii="Symbol" w:hAnsi="Symbol"/>
      </w:rPr>
    </w:lvl>
    <w:lvl w:ilvl="4" w:tplc="2A08DD0C">
      <w:start w:val="1"/>
      <w:numFmt w:val="bullet"/>
      <w:suff w:val="tab"/>
      <w:lvlText w:val="o"/>
      <w:lvlJc w:val="left"/>
      <w:pPr>
        <w:ind w:hanging="360" w:left="3807"/>
      </w:pPr>
      <w:rPr>
        <w:rFonts w:ascii="Courier New" w:hAnsi="Courier New"/>
      </w:rPr>
    </w:lvl>
    <w:lvl w:ilvl="5" w:tplc="1F58026B">
      <w:start w:val="1"/>
      <w:numFmt w:val="bullet"/>
      <w:suff w:val="tab"/>
      <w:lvlText w:val=""/>
      <w:lvlJc w:val="left"/>
      <w:pPr>
        <w:ind w:hanging="360" w:left="4527"/>
      </w:pPr>
      <w:rPr>
        <w:rFonts w:ascii="Wingdings" w:hAnsi="Wingdings"/>
      </w:rPr>
    </w:lvl>
    <w:lvl w:ilvl="6" w:tplc="7E323BF9">
      <w:start w:val="1"/>
      <w:numFmt w:val="bullet"/>
      <w:suff w:val="tab"/>
      <w:lvlText w:val=""/>
      <w:lvlJc w:val="left"/>
      <w:pPr>
        <w:ind w:hanging="360" w:left="5247"/>
      </w:pPr>
      <w:rPr>
        <w:rFonts w:ascii="Symbol" w:hAnsi="Symbol"/>
      </w:rPr>
    </w:lvl>
    <w:lvl w:ilvl="7" w:tplc="4A486D1B">
      <w:start w:val="1"/>
      <w:numFmt w:val="bullet"/>
      <w:suff w:val="tab"/>
      <w:lvlText w:val="o"/>
      <w:lvlJc w:val="left"/>
      <w:pPr>
        <w:ind w:hanging="360" w:left="5967"/>
      </w:pPr>
      <w:rPr>
        <w:rFonts w:ascii="Courier New" w:hAnsi="Courier New"/>
      </w:rPr>
    </w:lvl>
    <w:lvl w:ilvl="8" w:tplc="00BF27B3">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5B1B764C">
      <w:start w:val="0"/>
      <w:numFmt w:val="bullet"/>
      <w:suff w:val="tab"/>
      <w:lvlText w:val="-"/>
      <w:lvlJc w:val="left"/>
      <w:pPr>
        <w:ind w:hanging="360" w:left="720"/>
        <w:tabs>
          <w:tab w:val="left" w:pos="720" w:leader="none"/>
        </w:tabs>
      </w:pPr>
      <w:rPr>
        <w:rFonts w:ascii="Times New Roman" w:hAnsi="Times New Roman"/>
      </w:rPr>
    </w:lvl>
    <w:lvl w:ilvl="1" w:tplc="56D59131">
      <w:start w:val="1"/>
      <w:numFmt w:val="bullet"/>
      <w:suff w:val="tab"/>
      <w:lvlText w:val="o"/>
      <w:lvlJc w:val="left"/>
      <w:pPr>
        <w:ind w:hanging="360" w:left="1440"/>
        <w:tabs>
          <w:tab w:val="left" w:pos="1440" w:leader="none"/>
        </w:tabs>
      </w:pPr>
      <w:rPr>
        <w:rFonts w:ascii="Courier New" w:hAnsi="Courier New"/>
      </w:rPr>
    </w:lvl>
    <w:lvl w:ilvl="2" w:tplc="7AA8F212">
      <w:start w:val="1"/>
      <w:numFmt w:val="bullet"/>
      <w:suff w:val="tab"/>
      <w:lvlText w:val=""/>
      <w:lvlJc w:val="left"/>
      <w:pPr>
        <w:ind w:hanging="360" w:left="2160"/>
        <w:tabs>
          <w:tab w:val="left" w:pos="2160" w:leader="none"/>
        </w:tabs>
      </w:pPr>
      <w:rPr>
        <w:rFonts w:ascii="Wingdings" w:hAnsi="Wingdings"/>
      </w:rPr>
    </w:lvl>
    <w:lvl w:ilvl="3" w:tplc="0DF4BEC7">
      <w:start w:val="1"/>
      <w:numFmt w:val="bullet"/>
      <w:suff w:val="tab"/>
      <w:lvlText w:val=""/>
      <w:lvlJc w:val="left"/>
      <w:pPr>
        <w:ind w:hanging="360" w:left="2880"/>
        <w:tabs>
          <w:tab w:val="left" w:pos="2880" w:leader="none"/>
        </w:tabs>
      </w:pPr>
      <w:rPr>
        <w:rFonts w:ascii="Symbol" w:hAnsi="Symbol"/>
      </w:rPr>
    </w:lvl>
    <w:lvl w:ilvl="4" w:tplc="4DBCF259">
      <w:start w:val="1"/>
      <w:numFmt w:val="bullet"/>
      <w:suff w:val="tab"/>
      <w:lvlText w:val="o"/>
      <w:lvlJc w:val="left"/>
      <w:pPr>
        <w:ind w:hanging="360" w:left="3600"/>
        <w:tabs>
          <w:tab w:val="left" w:pos="3600" w:leader="none"/>
        </w:tabs>
      </w:pPr>
      <w:rPr>
        <w:rFonts w:ascii="Courier New" w:hAnsi="Courier New"/>
      </w:rPr>
    </w:lvl>
    <w:lvl w:ilvl="5" w:tplc="21470AED">
      <w:start w:val="1"/>
      <w:numFmt w:val="bullet"/>
      <w:suff w:val="tab"/>
      <w:lvlText w:val=""/>
      <w:lvlJc w:val="left"/>
      <w:pPr>
        <w:ind w:hanging="360" w:left="4320"/>
        <w:tabs>
          <w:tab w:val="left" w:pos="4320" w:leader="none"/>
        </w:tabs>
      </w:pPr>
      <w:rPr>
        <w:rFonts w:ascii="Wingdings" w:hAnsi="Wingdings"/>
      </w:rPr>
    </w:lvl>
    <w:lvl w:ilvl="6" w:tplc="26763C5B">
      <w:start w:val="1"/>
      <w:numFmt w:val="bullet"/>
      <w:suff w:val="tab"/>
      <w:lvlText w:val=""/>
      <w:lvlJc w:val="left"/>
      <w:pPr>
        <w:ind w:hanging="360" w:left="5040"/>
        <w:tabs>
          <w:tab w:val="left" w:pos="5040" w:leader="none"/>
        </w:tabs>
      </w:pPr>
      <w:rPr>
        <w:rFonts w:ascii="Symbol" w:hAnsi="Symbol"/>
      </w:rPr>
    </w:lvl>
    <w:lvl w:ilvl="7" w:tplc="68631162">
      <w:start w:val="1"/>
      <w:numFmt w:val="bullet"/>
      <w:suff w:val="tab"/>
      <w:lvlText w:val="o"/>
      <w:lvlJc w:val="left"/>
      <w:pPr>
        <w:ind w:hanging="360" w:left="5760"/>
        <w:tabs>
          <w:tab w:val="left" w:pos="5760" w:leader="none"/>
        </w:tabs>
      </w:pPr>
      <w:rPr>
        <w:rFonts w:ascii="Courier New" w:hAnsi="Courier New"/>
      </w:rPr>
    </w:lvl>
    <w:lvl w:ilvl="8" w:tplc="1BA93D50">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38369BA"/>
    <w:multiLevelType w:val="hybridMultilevel"/>
    <w:lvl w:ilvl="0" w:tplc="7232FECF">
      <w:start w:val="4"/>
      <w:numFmt w:val="bullet"/>
      <w:suff w:val="tab"/>
      <w:lvlText w:val="-"/>
      <w:lvlJc w:val="left"/>
      <w:pPr>
        <w:ind w:hanging="360" w:left="585"/>
        <w:tabs>
          <w:tab w:val="left" w:pos="585" w:leader="none"/>
        </w:tabs>
      </w:pPr>
      <w:rPr>
        <w:rFonts w:ascii="Times New Roman" w:hAnsi="Times New Roman"/>
      </w:rPr>
    </w:lvl>
    <w:lvl w:ilvl="1" w:tplc="482D55B6">
      <w:start w:val="1"/>
      <w:numFmt w:val="bullet"/>
      <w:suff w:val="tab"/>
      <w:lvlText w:val="o"/>
      <w:lvlJc w:val="left"/>
      <w:pPr>
        <w:ind w:hanging="360" w:left="1305"/>
        <w:tabs>
          <w:tab w:val="left" w:pos="1305" w:leader="none"/>
        </w:tabs>
      </w:pPr>
      <w:rPr>
        <w:rFonts w:ascii="Courier New" w:hAnsi="Courier New"/>
      </w:rPr>
    </w:lvl>
    <w:lvl w:ilvl="2" w:tplc="2B208A84">
      <w:start w:val="1"/>
      <w:numFmt w:val="bullet"/>
      <w:suff w:val="tab"/>
      <w:lvlText w:val=""/>
      <w:lvlJc w:val="left"/>
      <w:pPr>
        <w:ind w:hanging="360" w:left="2025"/>
        <w:tabs>
          <w:tab w:val="left" w:pos="2025" w:leader="none"/>
        </w:tabs>
      </w:pPr>
      <w:rPr>
        <w:rFonts w:ascii="Wingdings" w:hAnsi="Wingdings"/>
      </w:rPr>
    </w:lvl>
    <w:lvl w:ilvl="3" w:tplc="47944909">
      <w:start w:val="1"/>
      <w:numFmt w:val="bullet"/>
      <w:suff w:val="tab"/>
      <w:lvlText w:val=""/>
      <w:lvlJc w:val="left"/>
      <w:pPr>
        <w:ind w:hanging="360" w:left="2745"/>
        <w:tabs>
          <w:tab w:val="left" w:pos="2745" w:leader="none"/>
        </w:tabs>
      </w:pPr>
      <w:rPr>
        <w:rFonts w:ascii="Symbol" w:hAnsi="Symbol"/>
      </w:rPr>
    </w:lvl>
    <w:lvl w:ilvl="4" w:tplc="16376BBE">
      <w:start w:val="1"/>
      <w:numFmt w:val="bullet"/>
      <w:suff w:val="tab"/>
      <w:lvlText w:val="o"/>
      <w:lvlJc w:val="left"/>
      <w:pPr>
        <w:ind w:hanging="360" w:left="3465"/>
        <w:tabs>
          <w:tab w:val="left" w:pos="3465" w:leader="none"/>
        </w:tabs>
      </w:pPr>
      <w:rPr>
        <w:rFonts w:ascii="Courier New" w:hAnsi="Courier New"/>
      </w:rPr>
    </w:lvl>
    <w:lvl w:ilvl="5" w:tplc="2ED305B6">
      <w:start w:val="1"/>
      <w:numFmt w:val="bullet"/>
      <w:suff w:val="tab"/>
      <w:lvlText w:val=""/>
      <w:lvlJc w:val="left"/>
      <w:pPr>
        <w:ind w:hanging="360" w:left="4185"/>
        <w:tabs>
          <w:tab w:val="left" w:pos="4185" w:leader="none"/>
        </w:tabs>
      </w:pPr>
      <w:rPr>
        <w:rFonts w:ascii="Wingdings" w:hAnsi="Wingdings"/>
      </w:rPr>
    </w:lvl>
    <w:lvl w:ilvl="6" w:tplc="0ACB7738">
      <w:start w:val="1"/>
      <w:numFmt w:val="bullet"/>
      <w:suff w:val="tab"/>
      <w:lvlText w:val=""/>
      <w:lvlJc w:val="left"/>
      <w:pPr>
        <w:ind w:hanging="360" w:left="4905"/>
        <w:tabs>
          <w:tab w:val="left" w:pos="4905" w:leader="none"/>
        </w:tabs>
      </w:pPr>
      <w:rPr>
        <w:rFonts w:ascii="Symbol" w:hAnsi="Symbol"/>
      </w:rPr>
    </w:lvl>
    <w:lvl w:ilvl="7" w:tplc="3C089B1B">
      <w:start w:val="1"/>
      <w:numFmt w:val="bullet"/>
      <w:suff w:val="tab"/>
      <w:lvlText w:val="o"/>
      <w:lvlJc w:val="left"/>
      <w:pPr>
        <w:ind w:hanging="360" w:left="5625"/>
        <w:tabs>
          <w:tab w:val="left" w:pos="5625" w:leader="none"/>
        </w:tabs>
      </w:pPr>
      <w:rPr>
        <w:rFonts w:ascii="Courier New" w:hAnsi="Courier New"/>
      </w:rPr>
    </w:lvl>
    <w:lvl w:ilvl="8" w:tplc="63EA59AD">
      <w:start w:val="1"/>
      <w:numFmt w:val="bullet"/>
      <w:suff w:val="tab"/>
      <w:lvlText w:val=""/>
      <w:lvlJc w:val="left"/>
      <w:pPr>
        <w:ind w:hanging="360" w:left="6345"/>
        <w:tabs>
          <w:tab w:val="left" w:pos="6345" w:leader="none"/>
        </w:tabs>
      </w:pPr>
      <w:rPr>
        <w:rFonts w:ascii="Wingdings" w:hAnsi="Wingdings"/>
      </w:rPr>
    </w:lvl>
  </w:abstractNum>
  <w:abstractNum w:abstractNumId="16">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7">
    <w:nsid w:val="3A700CB9"/>
    <w:multiLevelType w:val="hybridMultilevel"/>
    <w:lvl w:ilvl="0" w:tplc="07A2BEB8">
      <w:start w:val="1"/>
      <w:numFmt w:val="bullet"/>
      <w:suff w:val="tab"/>
      <w:lvlText w:val=""/>
      <w:lvlJc w:val="left"/>
      <w:pPr>
        <w:ind w:hanging="360" w:left="720"/>
        <w:tabs>
          <w:tab w:val="left" w:pos="720" w:leader="none"/>
        </w:tabs>
      </w:pPr>
      <w:rPr>
        <w:rFonts w:ascii="Symbol" w:hAnsi="Symbol"/>
      </w:rPr>
    </w:lvl>
    <w:lvl w:ilvl="1" w:tplc="00D8CAB3">
      <w:start w:val="1"/>
      <w:numFmt w:val="bullet"/>
      <w:suff w:val="tab"/>
      <w:lvlText w:val="o"/>
      <w:lvlJc w:val="left"/>
      <w:pPr>
        <w:ind w:hanging="360" w:left="1440"/>
        <w:tabs>
          <w:tab w:val="left" w:pos="1440" w:leader="none"/>
        </w:tabs>
      </w:pPr>
      <w:rPr>
        <w:rFonts w:ascii="Courier New" w:hAnsi="Courier New"/>
      </w:rPr>
    </w:lvl>
    <w:lvl w:ilvl="2" w:tplc="05FB7984">
      <w:start w:val="1"/>
      <w:numFmt w:val="bullet"/>
      <w:suff w:val="tab"/>
      <w:lvlText w:val=""/>
      <w:lvlJc w:val="left"/>
      <w:pPr>
        <w:ind w:hanging="360" w:left="2160"/>
        <w:tabs>
          <w:tab w:val="left" w:pos="2160" w:leader="none"/>
        </w:tabs>
      </w:pPr>
      <w:rPr>
        <w:rFonts w:ascii="Wingdings" w:hAnsi="Wingdings"/>
      </w:rPr>
    </w:lvl>
    <w:lvl w:ilvl="3" w:tplc="13E8270C">
      <w:start w:val="1"/>
      <w:numFmt w:val="bullet"/>
      <w:suff w:val="tab"/>
      <w:lvlText w:val=""/>
      <w:lvlJc w:val="left"/>
      <w:pPr>
        <w:ind w:hanging="360" w:left="2880"/>
        <w:tabs>
          <w:tab w:val="left" w:pos="2880" w:leader="none"/>
        </w:tabs>
      </w:pPr>
      <w:rPr>
        <w:rFonts w:ascii="Symbol" w:hAnsi="Symbol"/>
      </w:rPr>
    </w:lvl>
    <w:lvl w:ilvl="4" w:tplc="4C980382">
      <w:start w:val="1"/>
      <w:numFmt w:val="bullet"/>
      <w:suff w:val="tab"/>
      <w:lvlText w:val="o"/>
      <w:lvlJc w:val="left"/>
      <w:pPr>
        <w:ind w:hanging="360" w:left="3600"/>
        <w:tabs>
          <w:tab w:val="left" w:pos="3600" w:leader="none"/>
        </w:tabs>
      </w:pPr>
      <w:rPr>
        <w:rFonts w:ascii="Courier New" w:hAnsi="Courier New"/>
      </w:rPr>
    </w:lvl>
    <w:lvl w:ilvl="5" w:tplc="563A3D06">
      <w:start w:val="1"/>
      <w:numFmt w:val="bullet"/>
      <w:suff w:val="tab"/>
      <w:lvlText w:val=""/>
      <w:lvlJc w:val="left"/>
      <w:pPr>
        <w:ind w:hanging="360" w:left="4320"/>
        <w:tabs>
          <w:tab w:val="left" w:pos="4320" w:leader="none"/>
        </w:tabs>
      </w:pPr>
      <w:rPr>
        <w:rFonts w:ascii="Wingdings" w:hAnsi="Wingdings"/>
      </w:rPr>
    </w:lvl>
    <w:lvl w:ilvl="6" w:tplc="2BD0728D">
      <w:start w:val="1"/>
      <w:numFmt w:val="bullet"/>
      <w:suff w:val="tab"/>
      <w:lvlText w:val=""/>
      <w:lvlJc w:val="left"/>
      <w:pPr>
        <w:ind w:hanging="360" w:left="5040"/>
        <w:tabs>
          <w:tab w:val="left" w:pos="5040" w:leader="none"/>
        </w:tabs>
      </w:pPr>
      <w:rPr>
        <w:rFonts w:ascii="Symbol" w:hAnsi="Symbol"/>
      </w:rPr>
    </w:lvl>
    <w:lvl w:ilvl="7" w:tplc="7C8ED8FB">
      <w:start w:val="1"/>
      <w:numFmt w:val="bullet"/>
      <w:suff w:val="tab"/>
      <w:lvlText w:val="o"/>
      <w:lvlJc w:val="left"/>
      <w:pPr>
        <w:ind w:hanging="360" w:left="5760"/>
        <w:tabs>
          <w:tab w:val="left" w:pos="5760" w:leader="none"/>
        </w:tabs>
      </w:pPr>
      <w:rPr>
        <w:rFonts w:ascii="Courier New" w:hAnsi="Courier New"/>
      </w:rPr>
    </w:lvl>
    <w:lvl w:ilvl="8" w:tplc="5C102CB1">
      <w:start w:val="1"/>
      <w:numFmt w:val="bullet"/>
      <w:suff w:val="tab"/>
      <w:lvlText w:val=""/>
      <w:lvlJc w:val="left"/>
      <w:pPr>
        <w:ind w:hanging="360" w:left="6480"/>
        <w:tabs>
          <w:tab w:val="left" w:pos="6480" w:leader="none"/>
        </w:tabs>
      </w:pPr>
      <w:rPr>
        <w:rFonts w:ascii="Wingdings" w:hAnsi="Wingdings"/>
      </w:rPr>
    </w:lvl>
  </w:abstractNum>
  <w:abstractNum w:abstractNumId="18">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9">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2">
    <w:nsid w:val="5A042302"/>
    <w:multiLevelType w:val="hybridMultilevel"/>
    <w:lvl w:ilvl="0" w:tplc="5437B35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1"/>
  </w:num>
  <w:num w:numId="2">
    <w:abstractNumId w:val="10"/>
  </w:num>
  <w:num w:numId="3">
    <w:abstractNumId w:val="14"/>
  </w:num>
  <w:num w:numId="4">
    <w:abstractNumId w:val="25"/>
  </w:num>
  <w:num w:numId="5">
    <w:abstractNumId w:val="29"/>
  </w:num>
  <w:num w:numId="6">
    <w:abstractNumId w:val="8"/>
  </w:num>
  <w:num w:numId="7">
    <w:abstractNumId w:val="23"/>
  </w:num>
  <w:num w:numId="8">
    <w:abstractNumId w:val="4"/>
  </w:num>
  <w:num w:numId="9">
    <w:abstractNumId w:val="7"/>
  </w:num>
  <w:num w:numId="10">
    <w:abstractNumId w:val="9"/>
  </w:num>
  <w:num w:numId="11">
    <w:abstractNumId w:val="19"/>
  </w:num>
  <w:num w:numId="12">
    <w:abstractNumId w:val="20"/>
  </w:num>
  <w:num w:numId="13">
    <w:abstractNumId w:val="33"/>
  </w:num>
  <w:num w:numId="14">
    <w:abstractNumId w:val="28"/>
  </w:num>
  <w:num w:numId="15">
    <w:abstractNumId w:val="27"/>
  </w:num>
  <w:num w:numId="16">
    <w:abstractNumId w:val="17"/>
  </w:num>
  <w:num w:numId="17">
    <w:abstractNumId w:val="18"/>
  </w:num>
  <w:num w:numId="18">
    <w:abstractNumId w:val="30"/>
  </w:num>
  <w:num w:numId="19">
    <w:abstractNumId w:val="11"/>
  </w:num>
  <w:num w:numId="20">
    <w:abstractNumId w:val="5"/>
  </w:num>
  <w:num w:numId="21">
    <w:abstractNumId w:val="1"/>
  </w:num>
  <w:num w:numId="22">
    <w:abstractNumId w:val="22"/>
  </w:num>
  <w:num w:numId="23">
    <w:abstractNumId w:val="31"/>
  </w:num>
  <w:num w:numId="24">
    <w:abstractNumId w:val="26"/>
  </w:num>
  <w:num w:numId="25">
    <w:abstractNumId w:val="12"/>
  </w:num>
  <w:num w:numId="26">
    <w:abstractNumId w:val="32"/>
  </w:num>
  <w:num w:numId="27">
    <w:abstractNumId w:val="3"/>
  </w:num>
  <w:num w:numId="28">
    <w:abstractNumId w:val="24"/>
  </w:num>
  <w:num w:numId="29">
    <w:abstractNumId w:val="6"/>
  </w:num>
  <w:num w:numId="30">
    <w:abstractNumId w:val="16"/>
  </w:num>
  <w:num w:numId="31">
    <w:abstractNumId w:val="0"/>
  </w:num>
  <w:num w:numId="32">
    <w:abstractNumId w:val="13"/>
  </w:num>
  <w:num w:numId="33">
    <w:abstractNumId w:val="2"/>
  </w:num>
  <w:num w:numId="34">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2011-04-27T12:51:00Z</dcterms:created>
  <cp:lastModifiedBy>Ethan Puglia</cp:lastModifiedBy>
  <cp:lastPrinted>2011-02-10T14:22:00Z</cp:lastPrinted>
  <dcterms:modified xsi:type="dcterms:W3CDTF">2019-03-28T17:34:29Z</dcterms:modified>
  <cp:revision>12</cp:revision>
  <dc:title>PROYECTO DE ORDENANZA VIOLENCIA FAMILIAR</dc:title>
</cp:coreProperties>
</file>