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F93BBF3" Type="http://schemas.openxmlformats.org/officeDocument/2006/relationships/officeDocument" Target="/word/document.xml" /><Relationship Id="coreR2F93BBF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>ORDENANZA Nº 8872</w:t>
      </w:r>
    </w:p>
    <w:p/>
    <w:p/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 xml:space="preserve">El Expediente Nº 229/01;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rPr>
          <w:rStyle w:val="C3"/>
        </w:rPr>
      </w:pPr>
    </w:p>
    <w:p>
      <w:pPr>
        <w:pStyle w:val="P2"/>
      </w:pPr>
      <w:r>
        <w:t>C O N S I D E R A N D O</w:t>
      </w:r>
    </w:p>
    <w:p/>
    <w:p/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nota, la Sra. Nilda Noemí Díaz solicita eximición de Tasa por Servicios a la Propiedad correspondientes al inmueble Designación Catastral 03-01-315-011 – Identificación 00015390;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Resolución N 278/01 de la Dirección de Ingresos Públicos, le exime en un CIEN POR CIENTO (100%) de los periodos no abonados y comprendidos en los años 98/01 al 2001 inclusive;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Fs.21 se agrega nueva nota donde solicita nuevamente eximición de Tasas manifestando imposibilidad de abonarlas;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Relevamiento Socioeconómico y Ambiental realizado indica que se trata de un hogar vulnerable ya que los ingresos son bajos y la salud de tres de sus miembros se observa en deterioro siendo el egreso de recursos económicos para cubrir medicación y atención, de considerar;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 trata de un caso bastamente conocido;    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Expediente de referencia por la  Comisión de Hacienda, la misma emite despacho favorable, aprobado por unanimidad en Sesión Ordinaria del día 04 de Mayo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</w:t>
      </w:r>
      <w:r>
        <w:rPr>
          <w:rStyle w:val="C3"/>
          <w:rFonts w:ascii="Courier New" w:hAnsi="Courier New"/>
          <w:b w:val="1"/>
        </w:rPr>
        <w:t>ESE</w:t>
      </w:r>
      <w:r>
        <w:rPr>
          <w:rStyle w:val="C3"/>
          <w:rFonts w:ascii="Courier New" w:hAnsi="Courier New"/>
        </w:rPr>
        <w:t xml:space="preserve"> el CIEN POR CIENTO (100%) de la deuda que hasta la fecha de promulgación de la presente mantiene con la Municipalidad de Alta Gracia el inmueble Designación Catastral 03-01-315-011 Cta. 00015390.- 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</w:t>
      </w:r>
      <w:r>
        <w:rPr>
          <w:rStyle w:val="C3"/>
          <w:rFonts w:ascii="Courier New" w:hAnsi="Courier New"/>
          <w:b w:val="1"/>
        </w:rPr>
        <w:t>ESE</w:t>
      </w:r>
      <w:r>
        <w:rPr>
          <w:rStyle w:val="C3"/>
          <w:rFonts w:ascii="Courier New" w:hAnsi="Courier New"/>
        </w:rPr>
        <w:t xml:space="preserve"> desde la promulgación de la presente y  por el término de un año momento en el que se deberá realizar un nuevo Relevamiento Socioeconómico y Ambiental y de mantenerse la situación actual, extender el beneficio por un año más.-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SOLICÍTASE</w:t>
      </w:r>
      <w:r>
        <w:rPr>
          <w:rStyle w:val="C3"/>
          <w:rFonts w:ascii="Courier New" w:hAnsi="Courier New"/>
        </w:rPr>
        <w:t xml:space="preserve"> al Sr. Intendente, interceda ante el o los procuradores actuantes a fin de dejar sin efecto el o los juicios iniciados y honorarios generados-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CUATRO DÍAS DEL MES DE MAYO DEL AÑO DOS MIL ONCE.-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47A6F26"/>
    <w:multiLevelType w:val="multilevel"/>
    <w:lvl w:ilvl="0">
      <w:start w:val="1"/>
      <w:numFmt w:val="lowerLetter"/>
      <w:suff w:val="tab"/>
      <w:lvlText w:val="%1)"/>
      <w:lvlJc w:val="left"/>
      <w:pPr>
        <w:ind w:hanging="360" w:left="1068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4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6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7">
    <w:nsid w:val="145A66F1"/>
    <w:multiLevelType w:val="hybridMultilevel"/>
    <w:lvl w:ilvl="0" w:tplc="2B5D6911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BCF1747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371A6D5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02DA0A62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3FFA9A4C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10BC8001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51630182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79D14E99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130ABF1E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8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0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1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2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24F459C5"/>
    <w:multiLevelType w:val="hybridMultilevel"/>
    <w:lvl w:ilvl="0" w:tplc="4947ED62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55A3831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15A8A8D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936028B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93C0274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525BA9B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EE95955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F38E913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C87AD29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4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5">
    <w:nsid w:val="338369BA"/>
    <w:multiLevelType w:val="hybridMultilevel"/>
    <w:lvl w:ilvl="0" w:tplc="774935E1">
      <w:start w:val="4"/>
      <w:numFmt w:val="bullet"/>
      <w:suff w:val="tab"/>
      <w:lvlText w:val="-"/>
      <w:lvlJc w:val="left"/>
      <w:pPr>
        <w:ind w:hanging="360" w:left="585"/>
        <w:tabs>
          <w:tab w:val="left" w:pos="585" w:leader="none"/>
        </w:tabs>
      </w:pPr>
      <w:rPr>
        <w:rFonts w:ascii="Times New Roman" w:hAnsi="Times New Roman"/>
      </w:rPr>
    </w:lvl>
    <w:lvl w:ilvl="1" w:tplc="51912365">
      <w:start w:val="1"/>
      <w:numFmt w:val="bullet"/>
      <w:suff w:val="tab"/>
      <w:lvlText w:val="o"/>
      <w:lvlJc w:val="left"/>
      <w:pPr>
        <w:ind w:hanging="360" w:left="1305"/>
        <w:tabs>
          <w:tab w:val="left" w:pos="1305" w:leader="none"/>
        </w:tabs>
      </w:pPr>
      <w:rPr>
        <w:rFonts w:ascii="Courier New" w:hAnsi="Courier New"/>
      </w:rPr>
    </w:lvl>
    <w:lvl w:ilvl="2" w:tplc="2B66EEDE">
      <w:start w:val="1"/>
      <w:numFmt w:val="bullet"/>
      <w:suff w:val="tab"/>
      <w:lvlText w:val=""/>
      <w:lvlJc w:val="left"/>
      <w:pPr>
        <w:ind w:hanging="360" w:left="2025"/>
        <w:tabs>
          <w:tab w:val="left" w:pos="2025" w:leader="none"/>
        </w:tabs>
      </w:pPr>
      <w:rPr>
        <w:rFonts w:ascii="Wingdings" w:hAnsi="Wingdings"/>
      </w:rPr>
    </w:lvl>
    <w:lvl w:ilvl="3" w:tplc="70F45717">
      <w:start w:val="1"/>
      <w:numFmt w:val="bullet"/>
      <w:suff w:val="tab"/>
      <w:lvlText w:val=""/>
      <w:lvlJc w:val="left"/>
      <w:pPr>
        <w:ind w:hanging="360" w:left="2745"/>
        <w:tabs>
          <w:tab w:val="left" w:pos="2745" w:leader="none"/>
        </w:tabs>
      </w:pPr>
      <w:rPr>
        <w:rFonts w:ascii="Symbol" w:hAnsi="Symbol"/>
      </w:rPr>
    </w:lvl>
    <w:lvl w:ilvl="4" w:tplc="06E77C67">
      <w:start w:val="1"/>
      <w:numFmt w:val="bullet"/>
      <w:suff w:val="tab"/>
      <w:lvlText w:val="o"/>
      <w:lvlJc w:val="left"/>
      <w:pPr>
        <w:ind w:hanging="360" w:left="3465"/>
        <w:tabs>
          <w:tab w:val="left" w:pos="3465" w:leader="none"/>
        </w:tabs>
      </w:pPr>
      <w:rPr>
        <w:rFonts w:ascii="Courier New" w:hAnsi="Courier New"/>
      </w:rPr>
    </w:lvl>
    <w:lvl w:ilvl="5" w:tplc="7474AC04">
      <w:start w:val="1"/>
      <w:numFmt w:val="bullet"/>
      <w:suff w:val="tab"/>
      <w:lvlText w:val=""/>
      <w:lvlJc w:val="left"/>
      <w:pPr>
        <w:ind w:hanging="360" w:left="4185"/>
        <w:tabs>
          <w:tab w:val="left" w:pos="4185" w:leader="none"/>
        </w:tabs>
      </w:pPr>
      <w:rPr>
        <w:rFonts w:ascii="Wingdings" w:hAnsi="Wingdings"/>
      </w:rPr>
    </w:lvl>
    <w:lvl w:ilvl="6" w:tplc="472AD96E">
      <w:start w:val="1"/>
      <w:numFmt w:val="bullet"/>
      <w:suff w:val="tab"/>
      <w:lvlText w:val=""/>
      <w:lvlJc w:val="left"/>
      <w:pPr>
        <w:ind w:hanging="360" w:left="4905"/>
        <w:tabs>
          <w:tab w:val="left" w:pos="4905" w:leader="none"/>
        </w:tabs>
      </w:pPr>
      <w:rPr>
        <w:rFonts w:ascii="Symbol" w:hAnsi="Symbol"/>
      </w:rPr>
    </w:lvl>
    <w:lvl w:ilvl="7" w:tplc="18827768">
      <w:start w:val="1"/>
      <w:numFmt w:val="bullet"/>
      <w:suff w:val="tab"/>
      <w:lvlText w:val="o"/>
      <w:lvlJc w:val="left"/>
      <w:pPr>
        <w:ind w:hanging="360" w:left="5625"/>
        <w:tabs>
          <w:tab w:val="left" w:pos="5625" w:leader="none"/>
        </w:tabs>
      </w:pPr>
      <w:rPr>
        <w:rFonts w:ascii="Courier New" w:hAnsi="Courier New"/>
      </w:rPr>
    </w:lvl>
    <w:lvl w:ilvl="8" w:tplc="2A021012">
      <w:start w:val="1"/>
      <w:numFmt w:val="bullet"/>
      <w:suff w:val="tab"/>
      <w:lvlText w:val=""/>
      <w:lvlJc w:val="left"/>
      <w:pPr>
        <w:ind w:hanging="360" w:left="6345"/>
        <w:tabs>
          <w:tab w:val="left" w:pos="6345" w:leader="none"/>
        </w:tabs>
      </w:pPr>
      <w:rPr>
        <w:rFonts w:ascii="Wingdings" w:hAnsi="Wingdings"/>
      </w:rPr>
    </w:lvl>
  </w:abstractNum>
  <w:abstractNum w:abstractNumId="16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7">
    <w:nsid w:val="3A700CB9"/>
    <w:multiLevelType w:val="hybridMultilevel"/>
    <w:lvl w:ilvl="0" w:tplc="413EC119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0E8233F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3407999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51CF255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F868CE6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8582FCA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6F73BCB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061FF9B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AA25881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8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9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0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1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2">
    <w:nsid w:val="5A042302"/>
    <w:multiLevelType w:val="hybridMultilevel"/>
    <w:lvl w:ilvl="0" w:tplc="13A49E52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3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6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0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1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1"/>
  </w:num>
  <w:num w:numId="2">
    <w:abstractNumId w:val="10"/>
  </w:num>
  <w:num w:numId="3">
    <w:abstractNumId w:val="14"/>
  </w:num>
  <w:num w:numId="4">
    <w:abstractNumId w:val="25"/>
  </w:num>
  <w:num w:numId="5">
    <w:abstractNumId w:val="29"/>
  </w:num>
  <w:num w:numId="6">
    <w:abstractNumId w:val="8"/>
  </w:num>
  <w:num w:numId="7">
    <w:abstractNumId w:val="23"/>
  </w:num>
  <w:num w:numId="8">
    <w:abstractNumId w:val="4"/>
  </w:num>
  <w:num w:numId="9">
    <w:abstractNumId w:val="7"/>
  </w:num>
  <w:num w:numId="10">
    <w:abstractNumId w:val="9"/>
  </w:num>
  <w:num w:numId="11">
    <w:abstractNumId w:val="19"/>
  </w:num>
  <w:num w:numId="12">
    <w:abstractNumId w:val="20"/>
  </w:num>
  <w:num w:numId="13">
    <w:abstractNumId w:val="33"/>
  </w:num>
  <w:num w:numId="14">
    <w:abstractNumId w:val="28"/>
  </w:num>
  <w:num w:numId="15">
    <w:abstractNumId w:val="27"/>
  </w:num>
  <w:num w:numId="16">
    <w:abstractNumId w:val="17"/>
  </w:num>
  <w:num w:numId="17">
    <w:abstractNumId w:val="18"/>
  </w:num>
  <w:num w:numId="18">
    <w:abstractNumId w:val="30"/>
  </w:num>
  <w:num w:numId="19">
    <w:abstractNumId w:val="11"/>
  </w:num>
  <w:num w:numId="20">
    <w:abstractNumId w:val="5"/>
  </w:num>
  <w:num w:numId="21">
    <w:abstractNumId w:val="1"/>
  </w:num>
  <w:num w:numId="22">
    <w:abstractNumId w:val="22"/>
  </w:num>
  <w:num w:numId="23">
    <w:abstractNumId w:val="31"/>
  </w:num>
  <w:num w:numId="24">
    <w:abstractNumId w:val="26"/>
  </w:num>
  <w:num w:numId="25">
    <w:abstractNumId w:val="12"/>
  </w:num>
  <w:num w:numId="26">
    <w:abstractNumId w:val="32"/>
  </w:num>
  <w:num w:numId="27">
    <w:abstractNumId w:val="3"/>
  </w:num>
  <w:num w:numId="28">
    <w:abstractNumId w:val="24"/>
  </w:num>
  <w:num w:numId="29">
    <w:abstractNumId w:val="6"/>
  </w:num>
  <w:num w:numId="30">
    <w:abstractNumId w:val="16"/>
  </w:num>
  <w:num w:numId="31">
    <w:abstractNumId w:val="0"/>
  </w:num>
  <w:num w:numId="32">
    <w:abstractNumId w:val="13"/>
  </w:num>
  <w:num w:numId="33">
    <w:abstractNumId w:val="2"/>
  </w:num>
  <w:num w:numId="34">
    <w:abstractNumId w:val="15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2011-05-12T12:41:00Z</dcterms:created>
  <cp:lastModifiedBy>Ethan Puglia</cp:lastModifiedBy>
  <cp:lastPrinted>2011-05-13T16:06:00Z</cp:lastPrinted>
  <dcterms:modified xsi:type="dcterms:W3CDTF">2019-03-28T17:34:29Z</dcterms:modified>
  <cp:revision>8</cp:revision>
  <dc:title>PROYECTO DE ORDENANZA VIOLENCIA FAMILIAR</dc:title>
</cp:coreProperties>
</file>