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26D9D93" Type="http://schemas.openxmlformats.org/officeDocument/2006/relationships/officeDocument" Target="/word/document.xml" /><Relationship Id="coreR626D9D9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8881</w:t>
      </w:r>
    </w:p>
    <w:p/>
    <w:p/>
    <w:p>
      <w:pPr>
        <w:ind w:hanging="426" w:left="426"/>
        <w:jc w:val="both"/>
        <w:rPr>
          <w:rStyle w:val="C3"/>
          <w:rFonts w:ascii="Courier New" w:hAnsi="Courier New"/>
        </w:rPr>
      </w:pPr>
      <w:r>
        <w:rPr>
          <w:rStyle w:val="C3"/>
          <w:rFonts w:ascii="Courier New" w:hAnsi="Courier New"/>
        </w:rPr>
        <w:t xml:space="preserve">Visto: El Convenio firmado entre la Municipalidad de Alta Gracia y  permisionarios del Servicio Público de Remis y Taxi; y </w:t>
      </w:r>
    </w:p>
    <w:p>
      <w:pPr>
        <w:tabs>
          <w:tab w:val="left" w:pos="3165" w:leader="none"/>
        </w:tabs>
        <w:ind w:hanging="426" w:left="426"/>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rPr>
          <w:rStyle w:val="C3"/>
          <w:rFonts w:ascii="Courier New" w:hAnsi="Courier New"/>
        </w:rPr>
      </w:pPr>
      <w:r>
        <w:tab/>
      </w: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con motivo de la Acción de Amparo promovida por los permisionarios del Servicio Público de Remis y Taxi se firmó un convenio entre los mismos y la Municipalidad de Alta Gracia, con intervención de la Defensoría del Pueblo de la Provincia de Córdoba, mediante el cuál se acordó entre otros puntos una nueva tarifa para estos servicios;</w:t>
      </w:r>
    </w:p>
    <w:p>
      <w:pPr>
        <w:ind w:left="600"/>
        <w:jc w:val="both"/>
        <w:rPr>
          <w:rStyle w:val="C3"/>
          <w:rFonts w:ascii="Courier New" w:hAnsi="Courier New"/>
        </w:rPr>
      </w:pPr>
    </w:p>
    <w:p>
      <w:pPr>
        <w:pStyle w:val="P16"/>
        <w:ind w:left="426"/>
        <w:jc w:val="both"/>
        <w:rPr>
          <w:rStyle w:val="C3"/>
          <w:rFonts w:ascii="Courier New" w:hAnsi="Courier New"/>
          <w:b w:val="1"/>
          <w:sz w:val="24"/>
        </w:rPr>
      </w:pPr>
      <w:r>
        <w:rPr>
          <w:rStyle w:val="C3"/>
          <w:rFonts w:ascii="Courier New" w:hAnsi="Courier New"/>
          <w:b w:val="0"/>
          <w:sz w:val="24"/>
        </w:rPr>
        <w:t xml:space="preserve">Que la tarifa acordada en dicho convenio para el Servicio Público de </w:t>
      </w:r>
      <w:r>
        <w:rPr>
          <w:rStyle w:val="C3"/>
          <w:rFonts w:ascii="Courier New" w:hAnsi="Courier New"/>
          <w:b w:val="0"/>
          <w:sz w:val="24"/>
        </w:rPr>
        <w:t>Remis y Taxi</w:t>
      </w:r>
      <w:r>
        <w:rPr>
          <w:rStyle w:val="C3"/>
          <w:rFonts w:ascii="Courier New" w:hAnsi="Courier New"/>
          <w:b w:val="0"/>
          <w:sz w:val="24"/>
        </w:rPr>
        <w:t xml:space="preserve"> </w:t>
      </w:r>
      <w:r>
        <w:rPr>
          <w:rStyle w:val="C3"/>
          <w:rFonts w:ascii="Courier New" w:hAnsi="Courier New"/>
          <w:b w:val="0"/>
          <w:sz w:val="24"/>
        </w:rPr>
        <w:t>es de:</w:t>
      </w:r>
    </w:p>
    <w:p>
      <w:pPr>
        <w:pStyle w:val="P16"/>
        <w:numPr>
          <w:ilvl w:val="0"/>
          <w:numId w:val="35"/>
        </w:numPr>
        <w:jc w:val="both"/>
        <w:rPr>
          <w:rStyle w:val="C3"/>
          <w:rFonts w:ascii="Courier New" w:hAnsi="Courier New"/>
          <w:b w:val="1"/>
          <w:sz w:val="24"/>
        </w:rPr>
      </w:pPr>
      <w:r>
        <w:rPr>
          <w:rStyle w:val="C3"/>
          <w:rFonts w:ascii="Courier New" w:hAnsi="Courier New"/>
          <w:b w:val="0"/>
          <w:sz w:val="24"/>
        </w:rPr>
        <w:t>Bajada de bandera: Pesos CUATRO CON OCHENTA CENTAVOS ($4,</w:t>
      </w:r>
      <w:r>
        <w:rPr>
          <w:rStyle w:val="C3"/>
          <w:rFonts w:ascii="Courier New" w:hAnsi="Courier New"/>
          <w:b w:val="0"/>
          <w:sz w:val="24"/>
          <w:vertAlign w:val="superscript"/>
        </w:rPr>
        <w:t>80</w:t>
      </w:r>
      <w:r>
        <w:rPr>
          <w:rStyle w:val="C3"/>
          <w:rFonts w:ascii="Courier New" w:hAnsi="Courier New"/>
          <w:b w:val="0"/>
          <w:sz w:val="24"/>
        </w:rPr>
        <w:t>).</w:t>
      </w:r>
    </w:p>
    <w:p>
      <w:pPr>
        <w:pStyle w:val="P16"/>
        <w:numPr>
          <w:ilvl w:val="0"/>
          <w:numId w:val="35"/>
        </w:numPr>
        <w:jc w:val="both"/>
        <w:rPr>
          <w:rStyle w:val="C3"/>
          <w:rFonts w:ascii="Courier New" w:hAnsi="Courier New"/>
          <w:b w:val="1"/>
          <w:sz w:val="24"/>
        </w:rPr>
      </w:pPr>
      <w:r>
        <w:rPr>
          <w:rStyle w:val="C3"/>
          <w:rFonts w:ascii="Courier New" w:hAnsi="Courier New"/>
          <w:b w:val="0"/>
          <w:sz w:val="24"/>
        </w:rPr>
        <w:t>Ficha: Pesos CERO CON VEINTICINCO CENTAVOS ($0,</w:t>
      </w:r>
      <w:r>
        <w:rPr>
          <w:rStyle w:val="C3"/>
          <w:rFonts w:ascii="Courier New" w:hAnsi="Courier New"/>
          <w:b w:val="0"/>
          <w:sz w:val="24"/>
          <w:vertAlign w:val="superscript"/>
        </w:rPr>
        <w:t>25</w:t>
      </w:r>
      <w:r>
        <w:rPr>
          <w:rStyle w:val="C3"/>
          <w:rFonts w:ascii="Courier New" w:hAnsi="Courier New"/>
          <w:b w:val="0"/>
          <w:sz w:val="24"/>
        </w:rPr>
        <w:t>) cada cien (100) metros.</w:t>
      </w:r>
    </w:p>
    <w:p>
      <w:pPr>
        <w:pStyle w:val="P16"/>
        <w:numPr>
          <w:ilvl w:val="0"/>
          <w:numId w:val="35"/>
        </w:numPr>
        <w:jc w:val="both"/>
        <w:rPr>
          <w:rStyle w:val="C3"/>
          <w:rFonts w:ascii="Courier New" w:hAnsi="Courier New"/>
          <w:b w:val="1"/>
          <w:sz w:val="24"/>
        </w:rPr>
      </w:pPr>
      <w:r>
        <w:rPr>
          <w:rStyle w:val="C3"/>
          <w:rFonts w:ascii="Courier New" w:hAnsi="Courier New"/>
          <w:b w:val="0"/>
          <w:sz w:val="24"/>
        </w:rPr>
        <w:t>Espera al usuario: Una Ficha cada treinta (30) segundos en horario diurno.</w:t>
      </w:r>
    </w:p>
    <w:p>
      <w:pPr>
        <w:pStyle w:val="P16"/>
        <w:numPr>
          <w:ilvl w:val="0"/>
          <w:numId w:val="35"/>
        </w:numPr>
        <w:jc w:val="both"/>
        <w:rPr>
          <w:rStyle w:val="C3"/>
          <w:rFonts w:ascii="Courier New" w:hAnsi="Courier New"/>
          <w:b w:val="1"/>
          <w:sz w:val="24"/>
        </w:rPr>
      </w:pPr>
      <w:r>
        <w:rPr>
          <w:rStyle w:val="C3"/>
          <w:rFonts w:ascii="Courier New" w:hAnsi="Courier New"/>
          <w:b w:val="0"/>
          <w:sz w:val="24"/>
        </w:rPr>
        <w:t>Un incremento del quince por ciento (15%) en la bajada de bandera, la ficha y la espera para el Horario Nocturno, Feriados y Domingos</w:t>
      </w:r>
      <w:r>
        <w:rPr>
          <w:rStyle w:val="C3"/>
          <w:rFonts w:ascii="Courier New" w:hAnsi="Courier New"/>
          <w:b w:val="0"/>
          <w:sz w:val="24"/>
        </w:rPr>
        <w:t>;</w:t>
      </w:r>
    </w:p>
    <w:p>
      <w:pPr>
        <w:pStyle w:val="P16"/>
        <w:ind w:left="960"/>
        <w:jc w:val="both"/>
        <w:rPr>
          <w:rStyle w:val="C3"/>
          <w:rFonts w:ascii="Courier New" w:hAnsi="Courier New"/>
          <w:b w:val="1"/>
          <w:sz w:val="24"/>
        </w:rPr>
      </w:pPr>
    </w:p>
    <w:p>
      <w:pPr>
        <w:pStyle w:val="P16"/>
        <w:ind w:left="426"/>
        <w:jc w:val="both"/>
        <w:rPr>
          <w:rStyle w:val="C3"/>
          <w:rFonts w:ascii="Courier New" w:hAnsi="Courier New"/>
          <w:b w:val="1"/>
          <w:sz w:val="24"/>
        </w:rPr>
      </w:pPr>
      <w:r>
        <w:rPr>
          <w:rStyle w:val="C3"/>
          <w:rFonts w:ascii="Courier New" w:hAnsi="Courier New"/>
          <w:b w:val="0"/>
          <w:sz w:val="24"/>
        </w:rPr>
        <w:t>Que se determinó que será Horario Nocturno:</w:t>
      </w:r>
    </w:p>
    <w:p>
      <w:pPr>
        <w:pStyle w:val="P16"/>
        <w:numPr>
          <w:ilvl w:val="0"/>
          <w:numId w:val="36"/>
        </w:numPr>
        <w:jc w:val="both"/>
        <w:rPr>
          <w:rStyle w:val="C3"/>
          <w:rFonts w:ascii="Courier New" w:hAnsi="Courier New"/>
          <w:b w:val="1"/>
          <w:sz w:val="24"/>
        </w:rPr>
      </w:pPr>
      <w:r>
        <w:rPr>
          <w:rStyle w:val="C3"/>
          <w:rFonts w:ascii="Courier New" w:hAnsi="Courier New"/>
          <w:b w:val="0"/>
          <w:sz w:val="24"/>
        </w:rPr>
        <w:t xml:space="preserve">En  Verano de 22:00 hs. a 06:00 hs.</w:t>
      </w:r>
    </w:p>
    <w:p>
      <w:pPr>
        <w:pStyle w:val="P16"/>
        <w:numPr>
          <w:ilvl w:val="0"/>
          <w:numId w:val="36"/>
        </w:numPr>
        <w:jc w:val="both"/>
        <w:rPr>
          <w:rStyle w:val="C3"/>
          <w:rFonts w:ascii="Courier New" w:hAnsi="Courier New"/>
          <w:b w:val="1"/>
          <w:sz w:val="24"/>
        </w:rPr>
      </w:pPr>
      <w:r>
        <w:rPr>
          <w:rStyle w:val="C3"/>
          <w:rFonts w:ascii="Courier New" w:hAnsi="Courier New"/>
          <w:b w:val="0"/>
          <w:sz w:val="24"/>
        </w:rPr>
        <w:t>En Invierno de 21:00 hs. a 07:00 hs</w:t>
      </w:r>
      <w:r>
        <w:rPr>
          <w:rStyle w:val="C3"/>
          <w:rFonts w:ascii="Courier New" w:hAnsi="Courier New"/>
          <w:b w:val="0"/>
          <w:sz w:val="24"/>
        </w:rPr>
        <w:t>;</w:t>
      </w:r>
    </w:p>
    <w:p>
      <w:pPr>
        <w:pStyle w:val="P16"/>
        <w:jc w:val="both"/>
        <w:rPr>
          <w:rStyle w:val="C3"/>
          <w:rFonts w:ascii="Courier New" w:hAnsi="Courier New"/>
          <w:b w:val="1"/>
          <w:sz w:val="24"/>
        </w:rPr>
      </w:pPr>
    </w:p>
    <w:p>
      <w:pPr>
        <w:pStyle w:val="P16"/>
        <w:jc w:val="both"/>
        <w:rPr>
          <w:rStyle w:val="C3"/>
          <w:rFonts w:ascii="Courier New" w:hAnsi="Courier New"/>
          <w:b w:val="1"/>
          <w:sz w:val="24"/>
        </w:rPr>
      </w:pPr>
    </w:p>
    <w:p>
      <w:pPr>
        <w:ind w:left="426"/>
        <w:jc w:val="both"/>
        <w:rPr>
          <w:rStyle w:val="C3"/>
          <w:rFonts w:ascii="Courier New" w:hAnsi="Courier New"/>
        </w:rPr>
      </w:pPr>
      <w:r>
        <w:rPr>
          <w:rStyle w:val="C3"/>
          <w:rFonts w:ascii="Courier New" w:hAnsi="Courier New"/>
        </w:rPr>
        <w:t>Que por primera vez se determinan valores de tarifas diferenciadas: Diurna y Nocturna, con un incremento del QUINCE POR CIENTO (15%) en ésta última respecto de la Diurna;</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tomado conocimiento, la Comisión de Transporte se reunió con los representantes de los permisionarios de ambos  Servicios Públicos, a fin de analizar la forma de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cobro de ambas tarifas, de manera de evitar el posible pago por parte del usuario del valor de una tarifa que no correspondiere al horario en el que viaja;</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 esta reunión surge la necesidad de que los vehículos que prestan los Servicios Públicos en cuestión, cuenten con el reloj taxímetro correspondiente, de manera que en forma automática se modifique el valor de la tarifa de acuerdo al horario establecido y no tener dos tarifas independientes;</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los permisionarios plantearon la necesidad de poseer tarifa nocturna a fin de poder incentivar a los choferes a trabajar en esos horarios;</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Departamento Ejecutivo deberá velar para el cumplimiento de la normativa en vigencia respecto del cumplimiento del Servicio en horario nocturno establecido en la misma;</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evaluado el Proyecto de Ordenanza por la Comisión de Transporte la misma emite despacho por Mayoría, aprobado con modificaciones en General por unanimidad y en particular Artículo 1º por mayoría y Artículos 2º, 3º, 4º y 5º por unanimidad, en Sesión Ordinaria del día 11 de Mayo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ind w:hanging="360" w:left="360"/>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w:t>
      </w:r>
      <w:r>
        <w:rPr>
          <w:rStyle w:val="C3"/>
          <w:rFonts w:ascii="Courier New" w:hAnsi="Courier New"/>
          <w:b w:val="1"/>
        </w:rPr>
        <w:t xml:space="preserve">PROBAR </w:t>
      </w:r>
      <w:r>
        <w:rPr>
          <w:rStyle w:val="C3"/>
          <w:rFonts w:ascii="Courier New" w:hAnsi="Courier New"/>
        </w:rPr>
        <w:t xml:space="preserve">el aumento de tarifa del Servicio Público de Transporte de Remis y Taxi, según los valores que se detallan a continuación: </w:t>
      </w:r>
    </w:p>
    <w:p>
      <w:pPr>
        <w:pStyle w:val="P16"/>
        <w:numPr>
          <w:ilvl w:val="0"/>
          <w:numId w:val="35"/>
        </w:numPr>
        <w:jc w:val="both"/>
        <w:rPr>
          <w:rStyle w:val="C3"/>
          <w:rFonts w:ascii="Courier New" w:hAnsi="Courier New"/>
          <w:b w:val="1"/>
          <w:sz w:val="24"/>
        </w:rPr>
      </w:pPr>
      <w:r>
        <w:rPr>
          <w:rStyle w:val="C3"/>
          <w:rFonts w:ascii="Courier New" w:hAnsi="Courier New"/>
          <w:b w:val="0"/>
          <w:sz w:val="24"/>
        </w:rPr>
        <w:t>Bajada de bandera: Pesos CUATRO CON OCHENTA CENTAVOS ($4,</w:t>
      </w:r>
      <w:r>
        <w:rPr>
          <w:rStyle w:val="C3"/>
          <w:rFonts w:ascii="Courier New" w:hAnsi="Courier New"/>
          <w:b w:val="0"/>
          <w:sz w:val="24"/>
          <w:vertAlign w:val="superscript"/>
        </w:rPr>
        <w:t>80</w:t>
      </w:r>
      <w:r>
        <w:rPr>
          <w:rStyle w:val="C3"/>
          <w:rFonts w:ascii="Courier New" w:hAnsi="Courier New"/>
          <w:b w:val="0"/>
          <w:sz w:val="24"/>
        </w:rPr>
        <w:t>).</w:t>
      </w:r>
    </w:p>
    <w:p>
      <w:pPr>
        <w:pStyle w:val="P16"/>
        <w:numPr>
          <w:ilvl w:val="0"/>
          <w:numId w:val="35"/>
        </w:numPr>
        <w:jc w:val="both"/>
        <w:rPr>
          <w:rStyle w:val="C3"/>
          <w:rFonts w:ascii="Courier New" w:hAnsi="Courier New"/>
          <w:b w:val="1"/>
          <w:sz w:val="24"/>
        </w:rPr>
      </w:pPr>
      <w:r>
        <w:rPr>
          <w:rStyle w:val="C3"/>
          <w:rFonts w:ascii="Courier New" w:hAnsi="Courier New"/>
          <w:b w:val="0"/>
          <w:sz w:val="24"/>
        </w:rPr>
        <w:t>Ficha: Pesos CERO CON VEINTICINCO CENTAVOS ($0,</w:t>
      </w:r>
      <w:r>
        <w:rPr>
          <w:rStyle w:val="C3"/>
          <w:rFonts w:ascii="Courier New" w:hAnsi="Courier New"/>
          <w:b w:val="0"/>
          <w:sz w:val="24"/>
          <w:vertAlign w:val="superscript"/>
        </w:rPr>
        <w:t>25</w:t>
      </w:r>
      <w:r>
        <w:rPr>
          <w:rStyle w:val="C3"/>
          <w:rFonts w:ascii="Courier New" w:hAnsi="Courier New"/>
          <w:b w:val="0"/>
          <w:sz w:val="24"/>
        </w:rPr>
        <w:t xml:space="preserve">) </w:t>
      </w:r>
      <w:r>
        <w:rPr>
          <w:rStyle w:val="C3"/>
          <w:rFonts w:ascii="Courier New" w:hAnsi="Courier New"/>
          <w:b w:val="0"/>
          <w:sz w:val="24"/>
        </w:rPr>
        <w:t xml:space="preserve">CADA CIEN </w:t>
      </w:r>
      <w:r>
        <w:rPr>
          <w:rStyle w:val="C3"/>
          <w:rFonts w:ascii="Courier New" w:hAnsi="Courier New"/>
          <w:b w:val="0"/>
          <w:sz w:val="24"/>
        </w:rPr>
        <w:t>(100) metros.</w:t>
      </w:r>
    </w:p>
    <w:p>
      <w:pPr>
        <w:pStyle w:val="P16"/>
        <w:numPr>
          <w:ilvl w:val="0"/>
          <w:numId w:val="35"/>
        </w:numPr>
        <w:jc w:val="both"/>
        <w:rPr>
          <w:rStyle w:val="C3"/>
          <w:rFonts w:ascii="Courier New" w:hAnsi="Courier New"/>
          <w:b w:val="1"/>
          <w:sz w:val="24"/>
        </w:rPr>
      </w:pPr>
      <w:r>
        <w:rPr>
          <w:rStyle w:val="C3"/>
          <w:rFonts w:ascii="Courier New" w:hAnsi="Courier New"/>
          <w:b w:val="0"/>
          <w:sz w:val="24"/>
        </w:rPr>
        <w:t xml:space="preserve">Espera al usuario: Una Ficha cada </w:t>
      </w:r>
      <w:r>
        <w:rPr>
          <w:rStyle w:val="C3"/>
          <w:rFonts w:ascii="Courier New" w:hAnsi="Courier New"/>
          <w:b w:val="0"/>
          <w:sz w:val="24"/>
        </w:rPr>
        <w:t xml:space="preserve">TREINTA </w:t>
      </w:r>
      <w:r>
        <w:rPr>
          <w:rStyle w:val="C3"/>
          <w:rFonts w:ascii="Courier New" w:hAnsi="Courier New"/>
          <w:b w:val="0"/>
          <w:sz w:val="24"/>
        </w:rPr>
        <w:t>(30) segundos en horario diurno.</w:t>
      </w:r>
    </w:p>
    <w:p>
      <w:pPr>
        <w:pStyle w:val="P16"/>
        <w:ind w:left="1320"/>
        <w:jc w:val="right"/>
        <w:rPr>
          <w:rStyle w:val="C3"/>
          <w:rFonts w:ascii="Courier New" w:hAnsi="Courier New"/>
          <w:b w:val="1"/>
          <w:sz w:val="24"/>
        </w:rPr>
      </w:pPr>
      <w:r>
        <w:rPr>
          <w:rStyle w:val="C3"/>
          <w:rFonts w:ascii="Courier New" w:hAnsi="Courier New"/>
          <w:b w:val="0"/>
          <w:sz w:val="24"/>
        </w:rPr>
        <w:t>...///</w:t>
      </w:r>
    </w:p>
    <w:p>
      <w:pPr>
        <w:pStyle w:val="P16"/>
        <w:ind w:left="1320"/>
        <w:jc w:val="right"/>
        <w:rPr>
          <w:rStyle w:val="C3"/>
          <w:rFonts w:ascii="Courier New" w:hAnsi="Courier New"/>
          <w:b w:val="1"/>
          <w:sz w:val="24"/>
        </w:rPr>
      </w:pPr>
    </w:p>
    <w:p>
      <w:pPr>
        <w:pStyle w:val="P16"/>
        <w:ind w:left="1320"/>
        <w:jc w:val="right"/>
        <w:rPr>
          <w:rStyle w:val="C3"/>
          <w:rFonts w:ascii="Courier New" w:hAnsi="Courier New"/>
          <w:b w:val="1"/>
          <w:sz w:val="24"/>
        </w:rPr>
      </w:pPr>
    </w:p>
    <w:p>
      <w:pPr>
        <w:pStyle w:val="P16"/>
        <w:ind w:left="1320"/>
        <w:jc w:val="right"/>
        <w:rPr>
          <w:rStyle w:val="C3"/>
          <w:rFonts w:ascii="Courier New" w:hAnsi="Courier New"/>
          <w:b w:val="1"/>
          <w:sz w:val="24"/>
        </w:rPr>
      </w:pPr>
    </w:p>
    <w:p>
      <w:pPr>
        <w:pStyle w:val="P16"/>
        <w:ind w:left="1320"/>
        <w:jc w:val="right"/>
        <w:rPr>
          <w:rStyle w:val="C3"/>
          <w:rFonts w:ascii="Courier New" w:hAnsi="Courier New"/>
          <w:b w:val="1"/>
          <w:sz w:val="24"/>
        </w:rPr>
      </w:pPr>
    </w:p>
    <w:p>
      <w:pPr>
        <w:rPr>
          <w:rStyle w:val="C3"/>
          <w:rFonts w:ascii="Courier New" w:hAnsi="Courier New"/>
        </w:rPr>
      </w:pPr>
      <w:r>
        <w:rPr>
          <w:rStyle w:val="C3"/>
          <w:rFonts w:ascii="Courier New" w:hAnsi="Courier New"/>
        </w:rPr>
        <w:t>...///3.-</w:t>
      </w:r>
    </w:p>
    <w:p>
      <w:pPr>
        <w:pStyle w:val="P16"/>
        <w:ind w:left="1320"/>
        <w:jc w:val="right"/>
        <w:rPr>
          <w:rStyle w:val="C3"/>
          <w:rFonts w:ascii="Courier New" w:hAnsi="Courier New"/>
          <w:b w:val="1"/>
          <w:sz w:val="24"/>
        </w:rPr>
      </w:pPr>
    </w:p>
    <w:p>
      <w:pPr>
        <w:pStyle w:val="P16"/>
        <w:numPr>
          <w:ilvl w:val="0"/>
          <w:numId w:val="35"/>
        </w:numPr>
        <w:jc w:val="both"/>
        <w:rPr>
          <w:rStyle w:val="C3"/>
          <w:rFonts w:ascii="Courier New" w:hAnsi="Courier New"/>
          <w:b w:val="1"/>
          <w:sz w:val="24"/>
        </w:rPr>
      </w:pPr>
      <w:r>
        <w:rPr>
          <w:rStyle w:val="C3"/>
          <w:rFonts w:ascii="Courier New" w:hAnsi="Courier New"/>
          <w:b w:val="0"/>
          <w:sz w:val="24"/>
        </w:rPr>
        <w:t xml:space="preserve">Un incremento del </w:t>
      </w:r>
      <w:r>
        <w:rPr>
          <w:rStyle w:val="C3"/>
          <w:rFonts w:ascii="Courier New" w:hAnsi="Courier New"/>
          <w:b w:val="0"/>
          <w:sz w:val="24"/>
        </w:rPr>
        <w:t xml:space="preserve">QUINCE POR CIENTO </w:t>
      </w:r>
      <w:r>
        <w:rPr>
          <w:rStyle w:val="C3"/>
          <w:rFonts w:ascii="Courier New" w:hAnsi="Courier New"/>
          <w:b w:val="0"/>
          <w:sz w:val="24"/>
        </w:rPr>
        <w:t>(15%) en la bajada de bandera, la ficha y la espera para el Horario Nocturno, Feriados y Domingos.-</w:t>
      </w:r>
    </w:p>
    <w:p>
      <w:pPr>
        <w:pStyle w:val="P16"/>
        <w:jc w:val="both"/>
        <w:rPr>
          <w:rStyle w:val="C3"/>
          <w:rFonts w:ascii="Courier New" w:hAnsi="Courier New"/>
          <w:b w:val="1"/>
          <w:sz w:val="24"/>
        </w:rPr>
      </w:pPr>
    </w:p>
    <w:p>
      <w:pPr>
        <w:ind w:hanging="360" w:left="360"/>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STABLECER </w:t>
      </w:r>
      <w:r>
        <w:rPr>
          <w:rStyle w:val="C3"/>
          <w:rFonts w:ascii="Courier New" w:hAnsi="Courier New"/>
        </w:rPr>
        <w:t xml:space="preserve">como “Horario Nocturno” el  siguiente:</w:t>
      </w:r>
    </w:p>
    <w:p>
      <w:pPr>
        <w:pStyle w:val="P16"/>
        <w:numPr>
          <w:ilvl w:val="0"/>
          <w:numId w:val="36"/>
        </w:numPr>
        <w:jc w:val="both"/>
        <w:rPr>
          <w:rStyle w:val="C3"/>
          <w:rFonts w:ascii="Courier New" w:hAnsi="Courier New"/>
          <w:b w:val="1"/>
          <w:sz w:val="24"/>
        </w:rPr>
      </w:pPr>
      <w:r>
        <w:rPr>
          <w:rStyle w:val="C3"/>
          <w:rFonts w:ascii="Courier New" w:hAnsi="Courier New"/>
          <w:b w:val="0"/>
          <w:sz w:val="24"/>
        </w:rPr>
        <w:t xml:space="preserve">Primavera  - Verano de: 22:00 hs. a 06:00 hs.</w:t>
      </w:r>
    </w:p>
    <w:p>
      <w:pPr>
        <w:pStyle w:val="P16"/>
        <w:numPr>
          <w:ilvl w:val="0"/>
          <w:numId w:val="36"/>
        </w:numPr>
        <w:jc w:val="both"/>
        <w:rPr>
          <w:rStyle w:val="C3"/>
          <w:rFonts w:ascii="Courier New" w:hAnsi="Courier New"/>
          <w:b w:val="1"/>
          <w:sz w:val="24"/>
        </w:rPr>
      </w:pPr>
      <w:r>
        <w:rPr>
          <w:rStyle w:val="C3"/>
          <w:rFonts w:ascii="Courier New" w:hAnsi="Courier New"/>
          <w:b w:val="0"/>
          <w:sz w:val="24"/>
        </w:rPr>
        <w:t>Otoño - Invierno de: 21:00 hs. a 07:00 hs.</w:t>
      </w:r>
    </w:p>
    <w:p>
      <w:pPr>
        <w:pStyle w:val="P16"/>
        <w:jc w:val="both"/>
        <w:rPr>
          <w:rStyle w:val="C3"/>
          <w:rFonts w:ascii="Courier New" w:hAnsi="Courier New"/>
          <w:b w:val="1"/>
          <w:sz w:val="24"/>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DEBERÁN </w:t>
      </w:r>
      <w:r>
        <w:rPr>
          <w:rStyle w:val="C3"/>
          <w:rFonts w:ascii="Courier New" w:hAnsi="Courier New"/>
        </w:rPr>
        <w:t xml:space="preserve">los permisionarios de los Servicios Públicos de Remis y Taxi que aún no lo hayan hecho, instalar en un plazo no mayor de los noventa días (90) corridos a partir de la publicación de la presente, los Relojes Digitales que permitan la modificación automática de la única tarifa, en los horarios diurno y nocturno.- </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rPr>
        <w:t xml:space="preserve"> DEBERÁN </w:t>
      </w:r>
      <w:r>
        <w:rPr>
          <w:rStyle w:val="C3"/>
          <w:rFonts w:ascii="Courier New" w:hAnsi="Courier New"/>
        </w:rPr>
        <w:t>los permisionarios de los Servicios Públicos de Remis y Taxi, colocar en la parte trasera de los asientos delanteros, a la vista del pasajero, los horarios y costos que diferencian la tarifa Nocturna de la Diurna.-</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w:t>
      </w:r>
      <w:r>
        <w:rPr>
          <w:rStyle w:val="C3"/>
          <w:rFonts w:ascii="Courier New" w:hAnsi="Courier New"/>
          <w:b w:val="1"/>
        </w:rPr>
        <w:t xml:space="preserve"> DEBERÁ </w:t>
      </w:r>
      <w:r>
        <w:rPr>
          <w:rStyle w:val="C3"/>
          <w:rFonts w:ascii="Courier New" w:hAnsi="Courier New"/>
        </w:rPr>
        <w:t xml:space="preserve">el Departamento Ejecutivo realizar los controles necesarios a fin  de que se cumpla el Servicio Público de Remis y Taxi en horario nocturno, en un todo lo establecido por la Normativa en vigencia.-</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ONCE DÍAS DEL MES DE MAYO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7A6F26"/>
    <w:multiLevelType w:val="multilevel"/>
    <w:lvl w:ilvl="0">
      <w:start w:val="1"/>
      <w:numFmt w:val="lowerLetter"/>
      <w:suff w:val="tab"/>
      <w:lvlText w:val="%1)"/>
      <w:lvlJc w:val="left"/>
      <w:pPr>
        <w:ind w:hanging="360" w:left="1068"/>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058A8D9D">
      <w:start w:val="0"/>
      <w:numFmt w:val="bullet"/>
      <w:suff w:val="tab"/>
      <w:lvlText w:val=""/>
      <w:lvlJc w:val="left"/>
      <w:pPr>
        <w:ind w:hanging="360" w:left="927"/>
      </w:pPr>
      <w:rPr>
        <w:rFonts w:ascii="Symbol" w:hAnsi="Symbol"/>
      </w:rPr>
    </w:lvl>
    <w:lvl w:ilvl="1" w:tplc="1B5B0824">
      <w:start w:val="1"/>
      <w:numFmt w:val="bullet"/>
      <w:suff w:val="tab"/>
      <w:lvlText w:val="o"/>
      <w:lvlJc w:val="left"/>
      <w:pPr>
        <w:ind w:hanging="360" w:left="1647"/>
      </w:pPr>
      <w:rPr>
        <w:rFonts w:ascii="Courier New" w:hAnsi="Courier New"/>
      </w:rPr>
    </w:lvl>
    <w:lvl w:ilvl="2" w:tplc="31EC3ED5">
      <w:start w:val="1"/>
      <w:numFmt w:val="bullet"/>
      <w:suff w:val="tab"/>
      <w:lvlText w:val=""/>
      <w:lvlJc w:val="left"/>
      <w:pPr>
        <w:ind w:hanging="360" w:left="2367"/>
      </w:pPr>
      <w:rPr>
        <w:rFonts w:ascii="Wingdings" w:hAnsi="Wingdings"/>
      </w:rPr>
    </w:lvl>
    <w:lvl w:ilvl="3" w:tplc="6F08828A">
      <w:start w:val="1"/>
      <w:numFmt w:val="bullet"/>
      <w:suff w:val="tab"/>
      <w:lvlText w:val=""/>
      <w:lvlJc w:val="left"/>
      <w:pPr>
        <w:ind w:hanging="360" w:left="3087"/>
      </w:pPr>
      <w:rPr>
        <w:rFonts w:ascii="Symbol" w:hAnsi="Symbol"/>
      </w:rPr>
    </w:lvl>
    <w:lvl w:ilvl="4" w:tplc="2D662D6C">
      <w:start w:val="1"/>
      <w:numFmt w:val="bullet"/>
      <w:suff w:val="tab"/>
      <w:lvlText w:val="o"/>
      <w:lvlJc w:val="left"/>
      <w:pPr>
        <w:ind w:hanging="360" w:left="3807"/>
      </w:pPr>
      <w:rPr>
        <w:rFonts w:ascii="Courier New" w:hAnsi="Courier New"/>
      </w:rPr>
    </w:lvl>
    <w:lvl w:ilvl="5" w:tplc="5E9DFC3C">
      <w:start w:val="1"/>
      <w:numFmt w:val="bullet"/>
      <w:suff w:val="tab"/>
      <w:lvlText w:val=""/>
      <w:lvlJc w:val="left"/>
      <w:pPr>
        <w:ind w:hanging="360" w:left="4527"/>
      </w:pPr>
      <w:rPr>
        <w:rFonts w:ascii="Wingdings" w:hAnsi="Wingdings"/>
      </w:rPr>
    </w:lvl>
    <w:lvl w:ilvl="6" w:tplc="0FC74D5D">
      <w:start w:val="1"/>
      <w:numFmt w:val="bullet"/>
      <w:suff w:val="tab"/>
      <w:lvlText w:val=""/>
      <w:lvlJc w:val="left"/>
      <w:pPr>
        <w:ind w:hanging="360" w:left="5247"/>
      </w:pPr>
      <w:rPr>
        <w:rFonts w:ascii="Symbol" w:hAnsi="Symbol"/>
      </w:rPr>
    </w:lvl>
    <w:lvl w:ilvl="7" w:tplc="7B46D7D1">
      <w:start w:val="1"/>
      <w:numFmt w:val="bullet"/>
      <w:suff w:val="tab"/>
      <w:lvlText w:val="o"/>
      <w:lvlJc w:val="left"/>
      <w:pPr>
        <w:ind w:hanging="360" w:left="5967"/>
      </w:pPr>
      <w:rPr>
        <w:rFonts w:ascii="Courier New" w:hAnsi="Courier New"/>
      </w:rPr>
    </w:lvl>
    <w:lvl w:ilvl="8" w:tplc="5889EF58">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7197F0F9">
      <w:start w:val="0"/>
      <w:numFmt w:val="bullet"/>
      <w:suff w:val="tab"/>
      <w:lvlText w:val="-"/>
      <w:lvlJc w:val="left"/>
      <w:pPr>
        <w:ind w:hanging="360" w:left="720"/>
        <w:tabs>
          <w:tab w:val="left" w:pos="720" w:leader="none"/>
        </w:tabs>
      </w:pPr>
      <w:rPr>
        <w:rFonts w:ascii="Times New Roman" w:hAnsi="Times New Roman"/>
      </w:rPr>
    </w:lvl>
    <w:lvl w:ilvl="1" w:tplc="6A33D7FE">
      <w:start w:val="1"/>
      <w:numFmt w:val="bullet"/>
      <w:suff w:val="tab"/>
      <w:lvlText w:val="o"/>
      <w:lvlJc w:val="left"/>
      <w:pPr>
        <w:ind w:hanging="360" w:left="1440"/>
        <w:tabs>
          <w:tab w:val="left" w:pos="1440" w:leader="none"/>
        </w:tabs>
      </w:pPr>
      <w:rPr>
        <w:rFonts w:ascii="Courier New" w:hAnsi="Courier New"/>
      </w:rPr>
    </w:lvl>
    <w:lvl w:ilvl="2" w:tplc="26DCD14C">
      <w:start w:val="1"/>
      <w:numFmt w:val="bullet"/>
      <w:suff w:val="tab"/>
      <w:lvlText w:val=""/>
      <w:lvlJc w:val="left"/>
      <w:pPr>
        <w:ind w:hanging="360" w:left="2160"/>
        <w:tabs>
          <w:tab w:val="left" w:pos="2160" w:leader="none"/>
        </w:tabs>
      </w:pPr>
      <w:rPr>
        <w:rFonts w:ascii="Wingdings" w:hAnsi="Wingdings"/>
      </w:rPr>
    </w:lvl>
    <w:lvl w:ilvl="3" w:tplc="3A56DD79">
      <w:start w:val="1"/>
      <w:numFmt w:val="bullet"/>
      <w:suff w:val="tab"/>
      <w:lvlText w:val=""/>
      <w:lvlJc w:val="left"/>
      <w:pPr>
        <w:ind w:hanging="360" w:left="2880"/>
        <w:tabs>
          <w:tab w:val="left" w:pos="2880" w:leader="none"/>
        </w:tabs>
      </w:pPr>
      <w:rPr>
        <w:rFonts w:ascii="Symbol" w:hAnsi="Symbol"/>
      </w:rPr>
    </w:lvl>
    <w:lvl w:ilvl="4" w:tplc="1F224C1F">
      <w:start w:val="1"/>
      <w:numFmt w:val="bullet"/>
      <w:suff w:val="tab"/>
      <w:lvlText w:val="o"/>
      <w:lvlJc w:val="left"/>
      <w:pPr>
        <w:ind w:hanging="360" w:left="3600"/>
        <w:tabs>
          <w:tab w:val="left" w:pos="3600" w:leader="none"/>
        </w:tabs>
      </w:pPr>
      <w:rPr>
        <w:rFonts w:ascii="Courier New" w:hAnsi="Courier New"/>
      </w:rPr>
    </w:lvl>
    <w:lvl w:ilvl="5" w:tplc="143FE963">
      <w:start w:val="1"/>
      <w:numFmt w:val="bullet"/>
      <w:suff w:val="tab"/>
      <w:lvlText w:val=""/>
      <w:lvlJc w:val="left"/>
      <w:pPr>
        <w:ind w:hanging="360" w:left="4320"/>
        <w:tabs>
          <w:tab w:val="left" w:pos="4320" w:leader="none"/>
        </w:tabs>
      </w:pPr>
      <w:rPr>
        <w:rFonts w:ascii="Wingdings" w:hAnsi="Wingdings"/>
      </w:rPr>
    </w:lvl>
    <w:lvl w:ilvl="6" w:tplc="3421AD68">
      <w:start w:val="1"/>
      <w:numFmt w:val="bullet"/>
      <w:suff w:val="tab"/>
      <w:lvlText w:val=""/>
      <w:lvlJc w:val="left"/>
      <w:pPr>
        <w:ind w:hanging="360" w:left="5040"/>
        <w:tabs>
          <w:tab w:val="left" w:pos="5040" w:leader="none"/>
        </w:tabs>
      </w:pPr>
      <w:rPr>
        <w:rFonts w:ascii="Symbol" w:hAnsi="Symbol"/>
      </w:rPr>
    </w:lvl>
    <w:lvl w:ilvl="7" w:tplc="46AD9723">
      <w:start w:val="1"/>
      <w:numFmt w:val="bullet"/>
      <w:suff w:val="tab"/>
      <w:lvlText w:val="o"/>
      <w:lvlJc w:val="left"/>
      <w:pPr>
        <w:ind w:hanging="360" w:left="5760"/>
        <w:tabs>
          <w:tab w:val="left" w:pos="5760" w:leader="none"/>
        </w:tabs>
      </w:pPr>
      <w:rPr>
        <w:rFonts w:ascii="Courier New" w:hAnsi="Courier New"/>
      </w:rPr>
    </w:lvl>
    <w:lvl w:ilvl="8" w:tplc="14DB283B">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2BFC1560"/>
    <w:multiLevelType w:val="hybridMultilevel"/>
    <w:lvl w:ilvl="0" w:tplc="54AC49DF">
      <w:start w:val="1"/>
      <w:numFmt w:val="bullet"/>
      <w:suff w:val="tab"/>
      <w:lvlText w:val=""/>
      <w:lvlJc w:val="left"/>
      <w:pPr>
        <w:ind w:hanging="360" w:left="1320"/>
        <w:tabs>
          <w:tab w:val="left" w:pos="1320" w:leader="none"/>
        </w:tabs>
      </w:pPr>
      <w:rPr>
        <w:rFonts w:ascii="Symbol" w:hAnsi="Symbol"/>
      </w:rPr>
    </w:lvl>
    <w:lvl w:ilvl="1" w:tplc="49E6653E">
      <w:start w:val="1"/>
      <w:numFmt w:val="bullet"/>
      <w:suff w:val="tab"/>
      <w:lvlText w:val="o"/>
      <w:lvlJc w:val="left"/>
      <w:pPr>
        <w:ind w:hanging="360" w:left="2040"/>
        <w:tabs>
          <w:tab w:val="left" w:pos="2040" w:leader="none"/>
        </w:tabs>
      </w:pPr>
      <w:rPr>
        <w:rFonts w:ascii="Courier New" w:hAnsi="Courier New"/>
      </w:rPr>
    </w:lvl>
    <w:lvl w:ilvl="2" w:tplc="68EB935E">
      <w:start w:val="1"/>
      <w:numFmt w:val="bullet"/>
      <w:suff w:val="tab"/>
      <w:lvlText w:val=""/>
      <w:lvlJc w:val="left"/>
      <w:pPr>
        <w:ind w:hanging="360" w:left="2760"/>
        <w:tabs>
          <w:tab w:val="left" w:pos="2760" w:leader="none"/>
        </w:tabs>
      </w:pPr>
      <w:rPr>
        <w:rFonts w:ascii="Wingdings" w:hAnsi="Wingdings"/>
      </w:rPr>
    </w:lvl>
    <w:lvl w:ilvl="3" w:tplc="6DF44C99">
      <w:start w:val="1"/>
      <w:numFmt w:val="bullet"/>
      <w:suff w:val="tab"/>
      <w:lvlText w:val=""/>
      <w:lvlJc w:val="left"/>
      <w:pPr>
        <w:ind w:hanging="360" w:left="3480"/>
        <w:tabs>
          <w:tab w:val="left" w:pos="3480" w:leader="none"/>
        </w:tabs>
      </w:pPr>
      <w:rPr>
        <w:rFonts w:ascii="Symbol" w:hAnsi="Symbol"/>
      </w:rPr>
    </w:lvl>
    <w:lvl w:ilvl="4" w:tplc="2EF1FA29">
      <w:start w:val="1"/>
      <w:numFmt w:val="bullet"/>
      <w:suff w:val="tab"/>
      <w:lvlText w:val="o"/>
      <w:lvlJc w:val="left"/>
      <w:pPr>
        <w:ind w:hanging="360" w:left="4200"/>
        <w:tabs>
          <w:tab w:val="left" w:pos="4200" w:leader="none"/>
        </w:tabs>
      </w:pPr>
      <w:rPr>
        <w:rFonts w:ascii="Courier New" w:hAnsi="Courier New"/>
      </w:rPr>
    </w:lvl>
    <w:lvl w:ilvl="5" w:tplc="23AC6631">
      <w:start w:val="1"/>
      <w:numFmt w:val="bullet"/>
      <w:suff w:val="tab"/>
      <w:lvlText w:val=""/>
      <w:lvlJc w:val="left"/>
      <w:pPr>
        <w:ind w:hanging="360" w:left="4920"/>
        <w:tabs>
          <w:tab w:val="left" w:pos="4920" w:leader="none"/>
        </w:tabs>
      </w:pPr>
      <w:rPr>
        <w:rFonts w:ascii="Wingdings" w:hAnsi="Wingdings"/>
      </w:rPr>
    </w:lvl>
    <w:lvl w:ilvl="6" w:tplc="1A443081">
      <w:start w:val="1"/>
      <w:numFmt w:val="bullet"/>
      <w:suff w:val="tab"/>
      <w:lvlText w:val=""/>
      <w:lvlJc w:val="left"/>
      <w:pPr>
        <w:ind w:hanging="360" w:left="5640"/>
        <w:tabs>
          <w:tab w:val="left" w:pos="5640" w:leader="none"/>
        </w:tabs>
      </w:pPr>
      <w:rPr>
        <w:rFonts w:ascii="Symbol" w:hAnsi="Symbol"/>
      </w:rPr>
    </w:lvl>
    <w:lvl w:ilvl="7" w:tplc="0377D1EE">
      <w:start w:val="1"/>
      <w:numFmt w:val="bullet"/>
      <w:suff w:val="tab"/>
      <w:lvlText w:val="o"/>
      <w:lvlJc w:val="left"/>
      <w:pPr>
        <w:ind w:hanging="360" w:left="6360"/>
        <w:tabs>
          <w:tab w:val="left" w:pos="6360" w:leader="none"/>
        </w:tabs>
      </w:pPr>
      <w:rPr>
        <w:rFonts w:ascii="Courier New" w:hAnsi="Courier New"/>
      </w:rPr>
    </w:lvl>
    <w:lvl w:ilvl="8" w:tplc="3716F0D3">
      <w:start w:val="1"/>
      <w:numFmt w:val="bullet"/>
      <w:suff w:val="tab"/>
      <w:lvlText w:val=""/>
      <w:lvlJc w:val="left"/>
      <w:pPr>
        <w:ind w:hanging="360" w:left="7080"/>
        <w:tabs>
          <w:tab w:val="left" w:pos="7080" w:leader="none"/>
        </w:tabs>
      </w:pPr>
      <w:rPr>
        <w:rFonts w:ascii="Wingdings" w:hAnsi="Wingdings"/>
      </w:rPr>
    </w:lvl>
  </w:abstractNum>
  <w:abstractNum w:abstractNumId="16">
    <w:nsid w:val="311119F1"/>
    <w:multiLevelType w:val="hybridMultilevel"/>
    <w:lvl w:ilvl="0" w:tplc="12D2F868">
      <w:start w:val="1"/>
      <w:numFmt w:val="bullet"/>
      <w:suff w:val="tab"/>
      <w:lvlText w:val=""/>
      <w:lvlJc w:val="left"/>
      <w:pPr>
        <w:ind w:hanging="360" w:left="1320"/>
        <w:tabs>
          <w:tab w:val="left" w:pos="1320" w:leader="none"/>
        </w:tabs>
      </w:pPr>
      <w:rPr>
        <w:rFonts w:ascii="Symbol" w:hAnsi="Symbol"/>
      </w:rPr>
    </w:lvl>
    <w:lvl w:ilvl="1" w:tplc="0E80ADF6">
      <w:start w:val="1"/>
      <w:numFmt w:val="bullet"/>
      <w:suff w:val="tab"/>
      <w:lvlText w:val="o"/>
      <w:lvlJc w:val="left"/>
      <w:pPr>
        <w:ind w:hanging="360" w:left="2040"/>
        <w:tabs>
          <w:tab w:val="left" w:pos="2040" w:leader="none"/>
        </w:tabs>
      </w:pPr>
      <w:rPr>
        <w:rFonts w:ascii="Courier New" w:hAnsi="Courier New"/>
      </w:rPr>
    </w:lvl>
    <w:lvl w:ilvl="2" w:tplc="41FC4151">
      <w:start w:val="1"/>
      <w:numFmt w:val="bullet"/>
      <w:suff w:val="tab"/>
      <w:lvlText w:val=""/>
      <w:lvlJc w:val="left"/>
      <w:pPr>
        <w:ind w:hanging="360" w:left="2760"/>
        <w:tabs>
          <w:tab w:val="left" w:pos="2760" w:leader="none"/>
        </w:tabs>
      </w:pPr>
      <w:rPr>
        <w:rFonts w:ascii="Wingdings" w:hAnsi="Wingdings"/>
      </w:rPr>
    </w:lvl>
    <w:lvl w:ilvl="3" w:tplc="4075AC1E">
      <w:start w:val="1"/>
      <w:numFmt w:val="bullet"/>
      <w:suff w:val="tab"/>
      <w:lvlText w:val=""/>
      <w:lvlJc w:val="left"/>
      <w:pPr>
        <w:ind w:hanging="360" w:left="3480"/>
        <w:tabs>
          <w:tab w:val="left" w:pos="3480" w:leader="none"/>
        </w:tabs>
      </w:pPr>
      <w:rPr>
        <w:rFonts w:ascii="Symbol" w:hAnsi="Symbol"/>
      </w:rPr>
    </w:lvl>
    <w:lvl w:ilvl="4" w:tplc="6B10427E">
      <w:start w:val="1"/>
      <w:numFmt w:val="bullet"/>
      <w:suff w:val="tab"/>
      <w:lvlText w:val="o"/>
      <w:lvlJc w:val="left"/>
      <w:pPr>
        <w:ind w:hanging="360" w:left="4200"/>
        <w:tabs>
          <w:tab w:val="left" w:pos="4200" w:leader="none"/>
        </w:tabs>
      </w:pPr>
      <w:rPr>
        <w:rFonts w:ascii="Courier New" w:hAnsi="Courier New"/>
      </w:rPr>
    </w:lvl>
    <w:lvl w:ilvl="5" w:tplc="66BC5583">
      <w:start w:val="1"/>
      <w:numFmt w:val="bullet"/>
      <w:suff w:val="tab"/>
      <w:lvlText w:val=""/>
      <w:lvlJc w:val="left"/>
      <w:pPr>
        <w:ind w:hanging="360" w:left="4920"/>
        <w:tabs>
          <w:tab w:val="left" w:pos="4920" w:leader="none"/>
        </w:tabs>
      </w:pPr>
      <w:rPr>
        <w:rFonts w:ascii="Wingdings" w:hAnsi="Wingdings"/>
      </w:rPr>
    </w:lvl>
    <w:lvl w:ilvl="6" w:tplc="214A756D">
      <w:start w:val="1"/>
      <w:numFmt w:val="bullet"/>
      <w:suff w:val="tab"/>
      <w:lvlText w:val=""/>
      <w:lvlJc w:val="left"/>
      <w:pPr>
        <w:ind w:hanging="360" w:left="5640"/>
        <w:tabs>
          <w:tab w:val="left" w:pos="5640" w:leader="none"/>
        </w:tabs>
      </w:pPr>
      <w:rPr>
        <w:rFonts w:ascii="Symbol" w:hAnsi="Symbol"/>
      </w:rPr>
    </w:lvl>
    <w:lvl w:ilvl="7" w:tplc="5388FD71">
      <w:start w:val="1"/>
      <w:numFmt w:val="bullet"/>
      <w:suff w:val="tab"/>
      <w:lvlText w:val="o"/>
      <w:lvlJc w:val="left"/>
      <w:pPr>
        <w:ind w:hanging="360" w:left="6360"/>
        <w:tabs>
          <w:tab w:val="left" w:pos="6360" w:leader="none"/>
        </w:tabs>
      </w:pPr>
      <w:rPr>
        <w:rFonts w:ascii="Courier New" w:hAnsi="Courier New"/>
      </w:rPr>
    </w:lvl>
    <w:lvl w:ilvl="8" w:tplc="29EE288C">
      <w:start w:val="1"/>
      <w:numFmt w:val="bullet"/>
      <w:suff w:val="tab"/>
      <w:lvlText w:val=""/>
      <w:lvlJc w:val="left"/>
      <w:pPr>
        <w:ind w:hanging="360" w:left="7080"/>
        <w:tabs>
          <w:tab w:val="left" w:pos="7080" w:leader="none"/>
        </w:tabs>
      </w:pPr>
      <w:rPr>
        <w:rFonts w:ascii="Wingdings" w:hAnsi="Wingdings"/>
      </w:rPr>
    </w:lvl>
  </w:abstractNum>
  <w:abstractNum w:abstractNumId="17">
    <w:nsid w:val="338369BA"/>
    <w:multiLevelType w:val="hybridMultilevel"/>
    <w:lvl w:ilvl="0" w:tplc="7E26EE9B">
      <w:start w:val="4"/>
      <w:numFmt w:val="bullet"/>
      <w:suff w:val="tab"/>
      <w:lvlText w:val="-"/>
      <w:lvlJc w:val="left"/>
      <w:pPr>
        <w:ind w:hanging="360" w:left="585"/>
        <w:tabs>
          <w:tab w:val="left" w:pos="585" w:leader="none"/>
        </w:tabs>
      </w:pPr>
      <w:rPr>
        <w:rFonts w:ascii="Times New Roman" w:hAnsi="Times New Roman"/>
      </w:rPr>
    </w:lvl>
    <w:lvl w:ilvl="1" w:tplc="1236941E">
      <w:start w:val="1"/>
      <w:numFmt w:val="bullet"/>
      <w:suff w:val="tab"/>
      <w:lvlText w:val="o"/>
      <w:lvlJc w:val="left"/>
      <w:pPr>
        <w:ind w:hanging="360" w:left="1305"/>
        <w:tabs>
          <w:tab w:val="left" w:pos="1305" w:leader="none"/>
        </w:tabs>
      </w:pPr>
      <w:rPr>
        <w:rFonts w:ascii="Courier New" w:hAnsi="Courier New"/>
      </w:rPr>
    </w:lvl>
    <w:lvl w:ilvl="2" w:tplc="420FDCCB">
      <w:start w:val="1"/>
      <w:numFmt w:val="bullet"/>
      <w:suff w:val="tab"/>
      <w:lvlText w:val=""/>
      <w:lvlJc w:val="left"/>
      <w:pPr>
        <w:ind w:hanging="360" w:left="2025"/>
        <w:tabs>
          <w:tab w:val="left" w:pos="2025" w:leader="none"/>
        </w:tabs>
      </w:pPr>
      <w:rPr>
        <w:rFonts w:ascii="Wingdings" w:hAnsi="Wingdings"/>
      </w:rPr>
    </w:lvl>
    <w:lvl w:ilvl="3" w:tplc="330A6777">
      <w:start w:val="1"/>
      <w:numFmt w:val="bullet"/>
      <w:suff w:val="tab"/>
      <w:lvlText w:val=""/>
      <w:lvlJc w:val="left"/>
      <w:pPr>
        <w:ind w:hanging="360" w:left="2745"/>
        <w:tabs>
          <w:tab w:val="left" w:pos="2745" w:leader="none"/>
        </w:tabs>
      </w:pPr>
      <w:rPr>
        <w:rFonts w:ascii="Symbol" w:hAnsi="Symbol"/>
      </w:rPr>
    </w:lvl>
    <w:lvl w:ilvl="4" w:tplc="6F4B900A">
      <w:start w:val="1"/>
      <w:numFmt w:val="bullet"/>
      <w:suff w:val="tab"/>
      <w:lvlText w:val="o"/>
      <w:lvlJc w:val="left"/>
      <w:pPr>
        <w:ind w:hanging="360" w:left="3465"/>
        <w:tabs>
          <w:tab w:val="left" w:pos="3465" w:leader="none"/>
        </w:tabs>
      </w:pPr>
      <w:rPr>
        <w:rFonts w:ascii="Courier New" w:hAnsi="Courier New"/>
      </w:rPr>
    </w:lvl>
    <w:lvl w:ilvl="5" w:tplc="1BD53BCE">
      <w:start w:val="1"/>
      <w:numFmt w:val="bullet"/>
      <w:suff w:val="tab"/>
      <w:lvlText w:val=""/>
      <w:lvlJc w:val="left"/>
      <w:pPr>
        <w:ind w:hanging="360" w:left="4185"/>
        <w:tabs>
          <w:tab w:val="left" w:pos="4185" w:leader="none"/>
        </w:tabs>
      </w:pPr>
      <w:rPr>
        <w:rFonts w:ascii="Wingdings" w:hAnsi="Wingdings"/>
      </w:rPr>
    </w:lvl>
    <w:lvl w:ilvl="6" w:tplc="2A0C5330">
      <w:start w:val="1"/>
      <w:numFmt w:val="bullet"/>
      <w:suff w:val="tab"/>
      <w:lvlText w:val=""/>
      <w:lvlJc w:val="left"/>
      <w:pPr>
        <w:ind w:hanging="360" w:left="4905"/>
        <w:tabs>
          <w:tab w:val="left" w:pos="4905" w:leader="none"/>
        </w:tabs>
      </w:pPr>
      <w:rPr>
        <w:rFonts w:ascii="Symbol" w:hAnsi="Symbol"/>
      </w:rPr>
    </w:lvl>
    <w:lvl w:ilvl="7" w:tplc="000D63D5">
      <w:start w:val="1"/>
      <w:numFmt w:val="bullet"/>
      <w:suff w:val="tab"/>
      <w:lvlText w:val="o"/>
      <w:lvlJc w:val="left"/>
      <w:pPr>
        <w:ind w:hanging="360" w:left="5625"/>
        <w:tabs>
          <w:tab w:val="left" w:pos="5625" w:leader="none"/>
        </w:tabs>
      </w:pPr>
      <w:rPr>
        <w:rFonts w:ascii="Courier New" w:hAnsi="Courier New"/>
      </w:rPr>
    </w:lvl>
    <w:lvl w:ilvl="8" w:tplc="7C4ED546">
      <w:start w:val="1"/>
      <w:numFmt w:val="bullet"/>
      <w:suff w:val="tab"/>
      <w:lvlText w:val=""/>
      <w:lvlJc w:val="left"/>
      <w:pPr>
        <w:ind w:hanging="360" w:left="6345"/>
        <w:tabs>
          <w:tab w:val="left" w:pos="6345" w:leader="none"/>
        </w:tabs>
      </w:pPr>
      <w:rPr>
        <w:rFonts w:ascii="Wingdings" w:hAnsi="Wingdings"/>
      </w:rPr>
    </w:lvl>
  </w:abstractNum>
  <w:abstractNum w:abstractNumId="18">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9">
    <w:nsid w:val="3A700CB9"/>
    <w:multiLevelType w:val="hybridMultilevel"/>
    <w:lvl w:ilvl="0" w:tplc="2DFE950A">
      <w:start w:val="1"/>
      <w:numFmt w:val="bullet"/>
      <w:suff w:val="tab"/>
      <w:lvlText w:val=""/>
      <w:lvlJc w:val="left"/>
      <w:pPr>
        <w:ind w:hanging="360" w:left="720"/>
        <w:tabs>
          <w:tab w:val="left" w:pos="720" w:leader="none"/>
        </w:tabs>
      </w:pPr>
      <w:rPr>
        <w:rFonts w:ascii="Symbol" w:hAnsi="Symbol"/>
      </w:rPr>
    </w:lvl>
    <w:lvl w:ilvl="1" w:tplc="322B7621">
      <w:start w:val="1"/>
      <w:numFmt w:val="bullet"/>
      <w:suff w:val="tab"/>
      <w:lvlText w:val="o"/>
      <w:lvlJc w:val="left"/>
      <w:pPr>
        <w:ind w:hanging="360" w:left="1440"/>
        <w:tabs>
          <w:tab w:val="left" w:pos="1440" w:leader="none"/>
        </w:tabs>
      </w:pPr>
      <w:rPr>
        <w:rFonts w:ascii="Courier New" w:hAnsi="Courier New"/>
      </w:rPr>
    </w:lvl>
    <w:lvl w:ilvl="2" w:tplc="38BBFB44">
      <w:start w:val="1"/>
      <w:numFmt w:val="bullet"/>
      <w:suff w:val="tab"/>
      <w:lvlText w:val=""/>
      <w:lvlJc w:val="left"/>
      <w:pPr>
        <w:ind w:hanging="360" w:left="2160"/>
        <w:tabs>
          <w:tab w:val="left" w:pos="2160" w:leader="none"/>
        </w:tabs>
      </w:pPr>
      <w:rPr>
        <w:rFonts w:ascii="Wingdings" w:hAnsi="Wingdings"/>
      </w:rPr>
    </w:lvl>
    <w:lvl w:ilvl="3" w:tplc="27CBE263">
      <w:start w:val="1"/>
      <w:numFmt w:val="bullet"/>
      <w:suff w:val="tab"/>
      <w:lvlText w:val=""/>
      <w:lvlJc w:val="left"/>
      <w:pPr>
        <w:ind w:hanging="360" w:left="2880"/>
        <w:tabs>
          <w:tab w:val="left" w:pos="2880" w:leader="none"/>
        </w:tabs>
      </w:pPr>
      <w:rPr>
        <w:rFonts w:ascii="Symbol" w:hAnsi="Symbol"/>
      </w:rPr>
    </w:lvl>
    <w:lvl w:ilvl="4" w:tplc="03AECB66">
      <w:start w:val="1"/>
      <w:numFmt w:val="bullet"/>
      <w:suff w:val="tab"/>
      <w:lvlText w:val="o"/>
      <w:lvlJc w:val="left"/>
      <w:pPr>
        <w:ind w:hanging="360" w:left="3600"/>
        <w:tabs>
          <w:tab w:val="left" w:pos="3600" w:leader="none"/>
        </w:tabs>
      </w:pPr>
      <w:rPr>
        <w:rFonts w:ascii="Courier New" w:hAnsi="Courier New"/>
      </w:rPr>
    </w:lvl>
    <w:lvl w:ilvl="5" w:tplc="4DBBE595">
      <w:start w:val="1"/>
      <w:numFmt w:val="bullet"/>
      <w:suff w:val="tab"/>
      <w:lvlText w:val=""/>
      <w:lvlJc w:val="left"/>
      <w:pPr>
        <w:ind w:hanging="360" w:left="4320"/>
        <w:tabs>
          <w:tab w:val="left" w:pos="4320" w:leader="none"/>
        </w:tabs>
      </w:pPr>
      <w:rPr>
        <w:rFonts w:ascii="Wingdings" w:hAnsi="Wingdings"/>
      </w:rPr>
    </w:lvl>
    <w:lvl w:ilvl="6" w:tplc="34923BF7">
      <w:start w:val="1"/>
      <w:numFmt w:val="bullet"/>
      <w:suff w:val="tab"/>
      <w:lvlText w:val=""/>
      <w:lvlJc w:val="left"/>
      <w:pPr>
        <w:ind w:hanging="360" w:left="5040"/>
        <w:tabs>
          <w:tab w:val="left" w:pos="5040" w:leader="none"/>
        </w:tabs>
      </w:pPr>
      <w:rPr>
        <w:rFonts w:ascii="Symbol" w:hAnsi="Symbol"/>
      </w:rPr>
    </w:lvl>
    <w:lvl w:ilvl="7" w:tplc="325533C0">
      <w:start w:val="1"/>
      <w:numFmt w:val="bullet"/>
      <w:suff w:val="tab"/>
      <w:lvlText w:val="o"/>
      <w:lvlJc w:val="left"/>
      <w:pPr>
        <w:ind w:hanging="360" w:left="5760"/>
        <w:tabs>
          <w:tab w:val="left" w:pos="5760" w:leader="none"/>
        </w:tabs>
      </w:pPr>
      <w:rPr>
        <w:rFonts w:ascii="Courier New" w:hAnsi="Courier New"/>
      </w:rPr>
    </w:lvl>
    <w:lvl w:ilvl="8" w:tplc="08738C44">
      <w:start w:val="1"/>
      <w:numFmt w:val="bullet"/>
      <w:suff w:val="tab"/>
      <w:lvlText w:val=""/>
      <w:lvlJc w:val="left"/>
      <w:pPr>
        <w:ind w:hanging="360" w:left="6480"/>
        <w:tabs>
          <w:tab w:val="left" w:pos="6480" w:leader="none"/>
        </w:tabs>
      </w:pPr>
      <w:rPr>
        <w:rFonts w:ascii="Wingdings" w:hAnsi="Wingdings"/>
      </w:rPr>
    </w:lvl>
  </w:abstractNum>
  <w:abstractNum w:abstractNumId="20">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1">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2">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3">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4">
    <w:nsid w:val="5A042302"/>
    <w:multiLevelType w:val="hybridMultilevel"/>
    <w:lvl w:ilvl="0" w:tplc="32F33CB0">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6">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3"/>
  </w:num>
  <w:num w:numId="2">
    <w:abstractNumId w:val="10"/>
  </w:num>
  <w:num w:numId="3">
    <w:abstractNumId w:val="14"/>
  </w:num>
  <w:num w:numId="4">
    <w:abstractNumId w:val="27"/>
  </w:num>
  <w:num w:numId="5">
    <w:abstractNumId w:val="31"/>
  </w:num>
  <w:num w:numId="6">
    <w:abstractNumId w:val="8"/>
  </w:num>
  <w:num w:numId="7">
    <w:abstractNumId w:val="25"/>
  </w:num>
  <w:num w:numId="8">
    <w:abstractNumId w:val="4"/>
  </w:num>
  <w:num w:numId="9">
    <w:abstractNumId w:val="7"/>
  </w:num>
  <w:num w:numId="10">
    <w:abstractNumId w:val="9"/>
  </w:num>
  <w:num w:numId="11">
    <w:abstractNumId w:val="21"/>
  </w:num>
  <w:num w:numId="12">
    <w:abstractNumId w:val="22"/>
  </w:num>
  <w:num w:numId="13">
    <w:abstractNumId w:val="35"/>
  </w:num>
  <w:num w:numId="14">
    <w:abstractNumId w:val="30"/>
  </w:num>
  <w:num w:numId="15">
    <w:abstractNumId w:val="29"/>
  </w:num>
  <w:num w:numId="16">
    <w:abstractNumId w:val="19"/>
  </w:num>
  <w:num w:numId="17">
    <w:abstractNumId w:val="20"/>
  </w:num>
  <w:num w:numId="18">
    <w:abstractNumId w:val="32"/>
  </w:num>
  <w:num w:numId="19">
    <w:abstractNumId w:val="11"/>
  </w:num>
  <w:num w:numId="20">
    <w:abstractNumId w:val="5"/>
  </w:num>
  <w:num w:numId="21">
    <w:abstractNumId w:val="1"/>
  </w:num>
  <w:num w:numId="22">
    <w:abstractNumId w:val="24"/>
  </w:num>
  <w:num w:numId="23">
    <w:abstractNumId w:val="33"/>
  </w:num>
  <w:num w:numId="24">
    <w:abstractNumId w:val="28"/>
  </w:num>
  <w:num w:numId="25">
    <w:abstractNumId w:val="12"/>
  </w:num>
  <w:num w:numId="26">
    <w:abstractNumId w:val="34"/>
  </w:num>
  <w:num w:numId="27">
    <w:abstractNumId w:val="3"/>
  </w:num>
  <w:num w:numId="28">
    <w:abstractNumId w:val="26"/>
  </w:num>
  <w:num w:numId="29">
    <w:abstractNumId w:val="6"/>
  </w:num>
  <w:num w:numId="30">
    <w:abstractNumId w:val="18"/>
  </w:num>
  <w:num w:numId="31">
    <w:abstractNumId w:val="0"/>
  </w:num>
  <w:num w:numId="32">
    <w:abstractNumId w:val="13"/>
  </w:num>
  <w:num w:numId="33">
    <w:abstractNumId w:val="2"/>
  </w:num>
  <w:num w:numId="34">
    <w:abstractNumId w:val="17"/>
  </w:num>
  <w:num w:numId="35">
    <w:abstractNumId w:val="16"/>
  </w:num>
  <w:num w:numId="36">
    <w:abstractNumId w:val="1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2011-05-11T14:06:00Z</dcterms:created>
  <cp:lastModifiedBy>Ethan Puglia</cp:lastModifiedBy>
  <cp:lastPrinted>2011-05-11T15:34:00Z</cp:lastPrinted>
  <dcterms:modified xsi:type="dcterms:W3CDTF">2019-03-28T17:34:30Z</dcterms:modified>
  <cp:revision>8</cp:revision>
  <dc:title>PROYECTO DE ORDENANZA VIOLENCIA FAMILIAR</dc:title>
</cp:coreProperties>
</file>