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23F4C72" Type="http://schemas.openxmlformats.org/officeDocument/2006/relationships/officeDocument" Target="/word/document.xml" /><Relationship Id="coreR623F4C72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8913</w:t>
      </w: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1429/03; y 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del mismo y mediante nota, la Sra. Juana Isabel Marengo DNI 16.484.31 solicita eximición de la deuda que en concepto a Tasa por Servicios a la Propiedad mantiene con la Municipalidad de Alta Gracia el inmueble Designación Catastral 03-01-258-028 Cta.00015673;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parte de la deuda se encuentra en gestión judicial;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obra a Fs.35 copia de recibos mediante los cuales la solicitante abona a los procuradores actuantes los correspondientes honorarios;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según Relevamiento Socioeconómico y Ambiental el grupo familiar está inserto en el sistema productivo a través del trabajo  informal;  </w:t>
      </w:r>
    </w:p>
    <w:p>
      <w:pPr>
        <w:pStyle w:val="P16"/>
        <w:ind w:left="426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spacing w:lineRule="auto" w:line="276" w:after="200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01 de Junio de 2011;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6"/>
        <w:ind w:hanging="426" w:left="426"/>
        <w:jc w:val="both"/>
        <w:rPr>
          <w:rStyle w:val="C3"/>
          <w:rFonts w:ascii="Courier New" w:hAnsi="Courier New"/>
          <w:sz w:val="24"/>
          <w:u w:val="single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sz w:val="24"/>
          <w:u w:val="single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sz w:val="24"/>
          <w:u w:val="single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sz w:val="24"/>
          <w:u w:val="single"/>
        </w:rPr>
        <w:t>Art.1</w:t>
      </w:r>
      <w:r>
        <w:rPr>
          <w:rStyle w:val="C3"/>
          <w:rFonts w:ascii="Courier New" w:hAnsi="Courier New"/>
          <w:sz w:val="24"/>
        </w:rPr>
        <w:t xml:space="preserve">: ESTABLECESE </w:t>
      </w:r>
      <w:r>
        <w:rPr>
          <w:rStyle w:val="C3"/>
          <w:rFonts w:ascii="Courier New" w:hAnsi="Courier New"/>
          <w:b w:val="0"/>
          <w:sz w:val="24"/>
        </w:rPr>
        <w:t xml:space="preserve">que por cada cuota actual abonada en término en concepto de Tasa por Servicio a la Propiedad correspondiente al Inmueble Designación Catastral 03-01-258-028 Cta.00015673 eximir </w:t>
      </w:r>
      <w:r>
        <w:rPr>
          <w:rStyle w:val="C3"/>
          <w:rFonts w:ascii="Courier New" w:hAnsi="Courier New"/>
          <w:b w:val="0"/>
          <w:sz w:val="24"/>
        </w:rPr>
        <w:t>SEIS (</w:t>
      </w:r>
      <w:r>
        <w:rPr>
          <w:rStyle w:val="C3"/>
          <w:rFonts w:ascii="Courier New" w:hAnsi="Courier New"/>
          <w:b w:val="0"/>
          <w:sz w:val="24"/>
        </w:rPr>
        <w:t>6</w:t>
      </w:r>
      <w:r>
        <w:rPr>
          <w:rStyle w:val="C3"/>
          <w:rFonts w:ascii="Courier New" w:hAnsi="Courier New"/>
          <w:b w:val="0"/>
          <w:sz w:val="24"/>
        </w:rPr>
        <w:t>)</w:t>
      </w:r>
      <w:r>
        <w:rPr>
          <w:rStyle w:val="C3"/>
          <w:rFonts w:ascii="Courier New" w:hAnsi="Courier New"/>
          <w:b w:val="0"/>
          <w:sz w:val="24"/>
        </w:rPr>
        <w:t xml:space="preserve"> de la deuda anterior</w:t>
      </w:r>
      <w:r>
        <w:rPr>
          <w:rStyle w:val="C3"/>
          <w:rFonts w:ascii="Courier New" w:hAnsi="Courier New"/>
          <w:b w:val="0"/>
          <w:sz w:val="24"/>
        </w:rPr>
        <w:t>.-</w:t>
      </w:r>
    </w:p>
    <w:p>
      <w:pPr>
        <w:pStyle w:val="P16"/>
        <w:ind w:hanging="426" w:left="426"/>
        <w:jc w:val="right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0"/>
          <w:sz w:val="24"/>
        </w:rPr>
        <w:t>...///</w:t>
      </w: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sz w:val="24"/>
          <w:u w:val="single"/>
        </w:rPr>
        <w:t>Art.2</w:t>
      </w:r>
      <w:r>
        <w:rPr>
          <w:rStyle w:val="C3"/>
          <w:rFonts w:ascii="Courier New" w:hAnsi="Courier New"/>
          <w:sz w:val="24"/>
        </w:rPr>
        <w:t>:</w:t>
      </w:r>
      <w:r>
        <w:rPr>
          <w:rStyle w:val="C3"/>
          <w:rFonts w:ascii="Courier New" w:hAnsi="Courier New"/>
          <w:b w:val="0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CONDICIONASE</w:t>
      </w:r>
      <w:r>
        <w:rPr>
          <w:rStyle w:val="C3"/>
          <w:rFonts w:ascii="Courier New" w:hAnsi="Courier New"/>
          <w:b w:val="0"/>
          <w:sz w:val="24"/>
        </w:rPr>
        <w:t xml:space="preserve"> que</w:t>
      </w:r>
      <w:r>
        <w:rPr>
          <w:rStyle w:val="C3"/>
          <w:rFonts w:ascii="Courier New" w:hAnsi="Courier New"/>
          <w:b w:val="0"/>
          <w:sz w:val="24"/>
        </w:rPr>
        <w:t xml:space="preserve"> </w:t>
      </w:r>
      <w:r>
        <w:rPr>
          <w:rStyle w:val="C3"/>
          <w:rFonts w:ascii="Courier New" w:hAnsi="Courier New"/>
          <w:b w:val="0"/>
          <w:sz w:val="24"/>
        </w:rPr>
        <w:t xml:space="preserve">la falta de pago de </w:t>
      </w:r>
      <w:r>
        <w:rPr>
          <w:rStyle w:val="C3"/>
          <w:rFonts w:ascii="Courier New" w:hAnsi="Courier New"/>
          <w:b w:val="0"/>
          <w:sz w:val="24"/>
        </w:rPr>
        <w:t>TRES (</w:t>
      </w:r>
      <w:r>
        <w:rPr>
          <w:rStyle w:val="C3"/>
          <w:rFonts w:ascii="Courier New" w:hAnsi="Courier New"/>
          <w:b w:val="0"/>
          <w:sz w:val="24"/>
        </w:rPr>
        <w:t>3</w:t>
      </w:r>
      <w:r>
        <w:rPr>
          <w:rStyle w:val="C3"/>
          <w:rFonts w:ascii="Courier New" w:hAnsi="Courier New"/>
          <w:b w:val="0"/>
          <w:sz w:val="24"/>
        </w:rPr>
        <w:t>)</w:t>
      </w:r>
      <w:r>
        <w:rPr>
          <w:rStyle w:val="C3"/>
          <w:rFonts w:ascii="Courier New" w:hAnsi="Courier New"/>
          <w:b w:val="0"/>
          <w:sz w:val="24"/>
        </w:rPr>
        <w:t xml:space="preserve"> cuotas consecutivas o alternadas así como la venta del inmueble hará caducar el beneficio de pleno derecho</w:t>
      </w:r>
      <w:r>
        <w:rPr>
          <w:rStyle w:val="C3"/>
          <w:rFonts w:ascii="Courier New" w:hAnsi="Courier New"/>
          <w:b w:val="0"/>
          <w:sz w:val="24"/>
        </w:rPr>
        <w:t>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SOLICITAR</w:t>
      </w:r>
      <w:r>
        <w:rPr>
          <w:rStyle w:val="C3"/>
          <w:rFonts w:ascii="Courier New" w:hAnsi="Courier New"/>
        </w:rPr>
        <w:t xml:space="preserve"> al Sr. Intendente Municipal que interceda ante el o los procuradores actuantes a los fines de dejar sin efecto el o los juicios iniciados, así como también los honorarios generados.-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</w:t>
      </w:r>
      <w:r>
        <w:rPr>
          <w:rStyle w:val="C3"/>
          <w:rFonts w:ascii="Courier New" w:hAnsi="Courier New"/>
          <w:b w:val="1"/>
          <w:u w:val="single"/>
        </w:rPr>
        <w:t>rt.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UN DÍAS DEL MES DE JUNIO DEL AÑO DOS MIL ONCE.- </w:t>
      </w: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  <w:color w:val="000000"/>
      </w:rPr>
    </w:pPr>
  </w:p>
  <w:p>
    <w:pPr>
      <w:pStyle w:val="P15"/>
      <w:rPr>
        <w:rStyle w:val="C3"/>
        <w:rFonts w:ascii="Courier New" w:hAnsi="Courier New"/>
        <w:color w:val="000000"/>
      </w:rPr>
    </w:pPr>
  </w:p>
  <w:p>
    <w:pPr>
      <w:pStyle w:val="P15"/>
      <w:rPr>
        <w:rStyle w:val="C3"/>
        <w:rFonts w:ascii="Courier New" w:hAnsi="Courier New"/>
        <w:color w:val="000000"/>
      </w:rPr>
    </w:pPr>
  </w:p>
  <w:p>
    <w:pPr>
      <w:pStyle w:val="P15"/>
      <w:rPr>
        <w:rStyle w:val="C3"/>
        <w:rFonts w:ascii="Courier New" w:hAnsi="Courier New"/>
        <w:color w:val="000000"/>
      </w:rPr>
    </w:pPr>
  </w:p>
  <w:p>
    <w:pPr>
      <w:pStyle w:val="P15"/>
      <w:rPr>
        <w:rStyle w:val="C3"/>
        <w:rFonts w:ascii="Courier New" w:hAnsi="Courier New"/>
        <w:color w:val="000000"/>
      </w:rPr>
    </w:pPr>
  </w:p>
  <w:p>
    <w:pPr>
      <w:pStyle w:val="P15"/>
      <w:rPr>
        <w:rStyle w:val="C3"/>
        <w:rFonts w:ascii="Courier New" w:hAnsi="Courier New"/>
        <w:color w:val="000000"/>
      </w:rPr>
    </w:pPr>
  </w:p>
  <w:p>
    <w:pPr>
      <w:pStyle w:val="P15"/>
      <w:rPr>
        <w:rStyle w:val="C3"/>
        <w:rFonts w:ascii="Courier New" w:hAnsi="Courier New"/>
        <w:color w:val="000000"/>
      </w:rPr>
    </w:pPr>
    <w:r>
      <w:rPr>
        <w:rStyle w:val="C3"/>
        <w:rFonts w:ascii="Courier New" w:hAnsi="Courier New"/>
        <w:color w:val="000000"/>
      </w:rPr>
      <w:t>...///</w:t>
    </w:r>
    <w:r>
      <w:rPr>
        <w:rStyle w:val="C3"/>
        <w:rFonts w:ascii="Courier New" w:hAnsi="Courier New"/>
        <w:color w:val="000000"/>
      </w:rPr>
      <w:fldChar w:fldCharType="begin"/>
    </w:r>
    <w:r>
      <w:rPr>
        <w:rStyle w:val="C3"/>
        <w:rFonts w:ascii="Courier New" w:hAnsi="Courier New"/>
        <w:color w:val="000000"/>
      </w:rPr>
      <w:instrText xml:space="preserve">PAGE   \* MERGEFORMAT</w:instrText>
    </w:r>
    <w:r>
      <w:rPr>
        <w:rStyle w:val="C3"/>
        <w:rFonts w:ascii="Courier New" w:hAnsi="Courier New"/>
        <w:color w:val="000000"/>
      </w:rPr>
      <w:fldChar w:fldCharType="separate"/>
    </w:r>
    <w:r>
      <w:rPr>
        <w:rStyle w:val="C3"/>
        <w:rFonts w:ascii="Courier New" w:hAnsi="Courier New"/>
        <w:color w:val="000000"/>
      </w:rPr>
      <w:t>#</w:t>
    </w:r>
    <w:r>
      <w:rPr>
        <w:rStyle w:val="C3"/>
        <w:rFonts w:ascii="Courier New" w:hAnsi="Courier New"/>
        <w:color w:val="000000"/>
      </w:rPr>
      <w:fldChar w:fldCharType="end"/>
    </w:r>
    <w:r>
      <w:rPr>
        <w:rStyle w:val="C3"/>
        <w:rFonts w:ascii="Courier New" w:hAnsi="Courier New"/>
        <w:color w:val="000000"/>
      </w:rPr>
      <w:t>.-</w:t>
    </w:r>
  </w:p>
  <w:p>
    <w:pPr>
      <w:pStyle w:val="P15"/>
      <w:rPr>
        <w:rStyle w:val="C3"/>
        <w:color w:val="000000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6DA91CF7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31038F24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1314704A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1203DCE2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3E2602DA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7B146D26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3E0505CB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25CBCECB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1FBFA0B0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5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7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8">
    <w:nsid w:val="145A66F1"/>
    <w:multiLevelType w:val="hybridMultilevel"/>
    <w:lvl w:ilvl="0" w:tplc="75751211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22EF2872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79EF4382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23F9401D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12F231D8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4422E50E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76792516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0B4A3797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59CD55D5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9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1">
    <w:nsid w:val="1D433FF4"/>
    <w:multiLevelType w:val="hybridMultilevel"/>
    <w:lvl w:ilvl="0" w:tplc="2370427E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0AD52203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593D1532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1E081214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0CD6B6AC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6DB4F0CB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7C2F0E09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1A07233F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2C9159CE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2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3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4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24F459C5"/>
    <w:multiLevelType w:val="hybridMultilevel"/>
    <w:lvl w:ilvl="0" w:tplc="437BC184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55AF33C6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FD2BF13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5A735D9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7D041093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6D1A2A38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5BC5C09B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129907BD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6F024901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7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8">
    <w:nsid w:val="3A700CB9"/>
    <w:multiLevelType w:val="hybridMultilevel"/>
    <w:lvl w:ilvl="0" w:tplc="697DD751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54A9C2CE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738FE69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0ECFA249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3313310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29848BCA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13C2C75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11153135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330493AB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0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1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2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3">
    <w:nsid w:val="5A042302"/>
    <w:multiLevelType w:val="hybridMultilevel"/>
    <w:lvl w:ilvl="0" w:tplc="28F72870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2"/>
  </w:num>
  <w:num w:numId="2">
    <w:abstractNumId w:val="12"/>
  </w:num>
  <w:num w:numId="3">
    <w:abstractNumId w:val="16"/>
  </w:num>
  <w:num w:numId="4">
    <w:abstractNumId w:val="26"/>
  </w:num>
  <w:num w:numId="5">
    <w:abstractNumId w:val="30"/>
  </w:num>
  <w:num w:numId="6">
    <w:abstractNumId w:val="9"/>
  </w:num>
  <w:num w:numId="7">
    <w:abstractNumId w:val="24"/>
  </w:num>
  <w:num w:numId="8">
    <w:abstractNumId w:val="5"/>
  </w:num>
  <w:num w:numId="9">
    <w:abstractNumId w:val="8"/>
  </w:num>
  <w:num w:numId="10">
    <w:abstractNumId w:val="10"/>
  </w:num>
  <w:num w:numId="11">
    <w:abstractNumId w:val="20"/>
  </w:num>
  <w:num w:numId="12">
    <w:abstractNumId w:val="21"/>
  </w:num>
  <w:num w:numId="13">
    <w:abstractNumId w:val="34"/>
  </w:num>
  <w:num w:numId="14">
    <w:abstractNumId w:val="29"/>
  </w:num>
  <w:num w:numId="15">
    <w:abstractNumId w:val="28"/>
  </w:num>
  <w:num w:numId="16">
    <w:abstractNumId w:val="18"/>
  </w:num>
  <w:num w:numId="17">
    <w:abstractNumId w:val="19"/>
  </w:num>
  <w:num w:numId="18">
    <w:abstractNumId w:val="31"/>
  </w:num>
  <w:num w:numId="19">
    <w:abstractNumId w:val="13"/>
  </w:num>
  <w:num w:numId="20">
    <w:abstractNumId w:val="6"/>
  </w:num>
  <w:num w:numId="21">
    <w:abstractNumId w:val="1"/>
  </w:num>
  <w:num w:numId="22">
    <w:abstractNumId w:val="23"/>
  </w:num>
  <w:num w:numId="23">
    <w:abstractNumId w:val="32"/>
  </w:num>
  <w:num w:numId="24">
    <w:abstractNumId w:val="27"/>
  </w:num>
  <w:num w:numId="25">
    <w:abstractNumId w:val="14"/>
  </w:num>
  <w:num w:numId="26">
    <w:abstractNumId w:val="33"/>
  </w:num>
  <w:num w:numId="27">
    <w:abstractNumId w:val="4"/>
  </w:num>
  <w:num w:numId="28">
    <w:abstractNumId w:val="25"/>
  </w:num>
  <w:num w:numId="29">
    <w:abstractNumId w:val="7"/>
  </w:num>
  <w:num w:numId="30">
    <w:abstractNumId w:val="17"/>
  </w:num>
  <w:num w:numId="31">
    <w:abstractNumId w:val="0"/>
  </w:num>
  <w:num w:numId="32">
    <w:abstractNumId w:val="15"/>
  </w:num>
  <w:num w:numId="33">
    <w:abstractNumId w:val="3"/>
  </w:num>
  <w:num w:numId="34">
    <w:abstractNumId w:val="11"/>
  </w:num>
  <w:num w:numId="35">
    <w:abstractNumId w:val="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2011-06-07T11:32:00Z</dcterms:created>
  <cp:lastModifiedBy>Ethan Puglia</cp:lastModifiedBy>
  <cp:lastPrinted>2011-06-14T13:53:00Z</cp:lastPrinted>
  <dcterms:modified xsi:type="dcterms:W3CDTF">2019-03-28T17:34:31Z</dcterms:modified>
  <cp:revision>6</cp:revision>
  <dc:title>PROYECTO DE ORDENANZA VIOLENCIA FAMILIAR</dc:title>
</cp:coreProperties>
</file>