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2A7D064B" Type="http://schemas.openxmlformats.org/officeDocument/2006/relationships/officeDocument" Target="/word/document.xml" /><Relationship Id="coreR2A7D064B"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pPr>
      <w:r>
        <w:t>ORDENANZA Nº 8972</w:t>
      </w:r>
    </w:p>
    <w:p>
      <w:pPr>
        <w:rPr>
          <w:rStyle w:val="C3"/>
          <w:rFonts w:ascii="Courier New" w:hAnsi="Courier New"/>
        </w:rPr>
      </w:pPr>
    </w:p>
    <w:p>
      <w:pPr>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Visto: El Expediente Nº 1637/08; y </w:t>
      </w:r>
    </w:p>
    <w:p>
      <w:pPr>
        <w:tabs>
          <w:tab w:val="left" w:pos="5255" w:leader="none"/>
        </w:tabs>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
      <w:pPr>
        <w:ind w:left="426"/>
        <w:jc w:val="both"/>
        <w:rPr>
          <w:rStyle w:val="C3"/>
          <w:rFonts w:ascii="Courier New" w:hAnsi="Courier New"/>
        </w:rPr>
      </w:pPr>
      <w:r>
        <w:rPr>
          <w:rStyle w:val="C3"/>
          <w:rFonts w:ascii="Courier New" w:hAnsi="Courier New"/>
        </w:rPr>
        <w:t>Que a través del mismo y mediante nota el Sr. Baigorria Héctor Omar DNI 7.978.535 solicita eximición de la deuda que en concepto de Tasa por Servicios a la Propiedad mantiene con la Municipalidad de Alta Gracia el Inmueble Designación Catastral 03-01-015-030 Cta.00029498;</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Fs.4 Consta copia del contrato de compra venta del inmueble con La Secretaria de Vivienda (IPV) 484/94;</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del Estado de Deuda obrante a Fs.19/22 se observa que parte  se encuentra en gestión Judicial;</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según Relevamiento Socioeconómico y Ambiental, el solicitante es jubilado, recibe módulo, convive con su esposa la cual presenta problemas de salud;</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Fs.15 Sección Catastro informa que el Sr. Baigorria Héctor Omar se registra de oficio como encargado de pago del inmueble de referencia, siendo el titular registral el Instituto Provincial de la Vivienda, además solicita la acreditación del contrato de compraventa ídem al adjunto a Fs.4 pero de lectura clara donde consten sus datos;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Fs.16 consta Resolución Nº 354/09 concediendo beneficios especiales al peticionante;</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analizado el Expediente de referencia por la Comisión de Hacienda, la misma emite despacho favorable, aprobado por unanimidad en Sesión Ordinaria del día 15 de Junio de 2011;</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ind w:hanging="426" w:left="426"/>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b w:val="1"/>
          <w:u w:val="single"/>
        </w:rPr>
      </w:pPr>
    </w:p>
    <w:p>
      <w:pPr>
        <w:pStyle w:val="P16"/>
        <w:ind w:hanging="426" w:left="426"/>
        <w:jc w:val="both"/>
        <w:rPr>
          <w:rStyle w:val="C3"/>
          <w:rFonts w:ascii="Courier New" w:hAnsi="Courier New"/>
          <w:b w:val="1"/>
          <w:sz w:val="24"/>
        </w:rPr>
      </w:pPr>
      <w:r>
        <w:rPr>
          <w:rStyle w:val="C3"/>
          <w:rFonts w:ascii="Courier New" w:hAnsi="Courier New"/>
          <w:sz w:val="24"/>
          <w:u w:val="single"/>
        </w:rPr>
        <w:t>Art.1</w:t>
      </w:r>
      <w:r>
        <w:rPr>
          <w:rStyle w:val="C3"/>
          <w:rFonts w:ascii="Courier New" w:hAnsi="Courier New"/>
          <w:sz w:val="24"/>
        </w:rPr>
        <w:t xml:space="preserve">: AUTORIZAR </w:t>
      </w:r>
      <w:r>
        <w:rPr>
          <w:rStyle w:val="C3"/>
          <w:rFonts w:ascii="Courier New" w:hAnsi="Courier New"/>
          <w:b w:val="0"/>
          <w:sz w:val="24"/>
        </w:rPr>
        <w:t>al Departamento Ejecutivo a percibir la deuda que en concepto de Tasa por Servicios</w:t>
      </w:r>
      <w:r>
        <w:rPr>
          <w:rStyle w:val="C3"/>
          <w:rFonts w:ascii="Courier New" w:hAnsi="Courier New"/>
          <w:b w:val="0"/>
          <w:sz w:val="24"/>
        </w:rPr>
        <w:t xml:space="preserve"> a la Propiedad mantiene con la Municipalidad de Alta Gracia el Inmueble Designación Catastral 03-01-015-030 Cta.00029498, a valores históricos sin actualizaciones ni recargos en cuotas acorde a las posibilidades del solicitante</w:t>
      </w:r>
      <w:r>
        <w:rPr>
          <w:rStyle w:val="C3"/>
          <w:rFonts w:ascii="Courier New" w:hAnsi="Courier New"/>
          <w:b w:val="0"/>
          <w:sz w:val="24"/>
        </w:rPr>
        <w:t>.-</w:t>
      </w:r>
    </w:p>
    <w:p>
      <w:pPr>
        <w:pStyle w:val="P16"/>
        <w:ind w:hanging="426" w:left="426"/>
        <w:jc w:val="both"/>
        <w:rPr>
          <w:rStyle w:val="C3"/>
          <w:rFonts w:ascii="Courier New" w:hAnsi="Courier New"/>
          <w:b w:val="1"/>
          <w:sz w:val="24"/>
        </w:rPr>
      </w:pPr>
    </w:p>
    <w:p>
      <w:pPr>
        <w:pStyle w:val="P16"/>
        <w:ind w:hanging="426" w:left="426"/>
        <w:jc w:val="both"/>
        <w:rPr>
          <w:rStyle w:val="C3"/>
          <w:rFonts w:ascii="Courier New" w:hAnsi="Courier New"/>
          <w:b w:val="1"/>
          <w:sz w:val="24"/>
        </w:rPr>
      </w:pPr>
      <w:r>
        <w:rPr>
          <w:rStyle w:val="C3"/>
          <w:rFonts w:ascii="Courier New" w:hAnsi="Courier New"/>
          <w:sz w:val="24"/>
          <w:u w:val="single"/>
        </w:rPr>
        <w:t>Art.2</w:t>
      </w:r>
      <w:r>
        <w:rPr>
          <w:rStyle w:val="C3"/>
          <w:rFonts w:ascii="Courier New" w:hAnsi="Courier New"/>
          <w:sz w:val="24"/>
        </w:rPr>
        <w:t xml:space="preserve">: El </w:t>
      </w:r>
      <w:r>
        <w:rPr>
          <w:rStyle w:val="C3"/>
          <w:rFonts w:ascii="Courier New" w:hAnsi="Courier New"/>
          <w:b w:val="0"/>
          <w:sz w:val="24"/>
        </w:rPr>
        <w:t xml:space="preserve">solicitante, previamente,  deberá regularizar ante la procuración municipal lo inherente a la gestión judicial que dicha designación catastral posee a la fecha de  promulgación de la presente,  y ante  Sección Catastro,  lo solicitado por ésta a </w:t>
      </w:r>
      <w:r>
        <w:rPr>
          <w:rStyle w:val="C3"/>
          <w:rFonts w:ascii="Courier New" w:hAnsi="Courier New"/>
          <w:b w:val="0"/>
          <w:sz w:val="24"/>
        </w:rPr>
        <w:t>F</w:t>
      </w:r>
      <w:r>
        <w:rPr>
          <w:rStyle w:val="C3"/>
          <w:rFonts w:ascii="Courier New" w:hAnsi="Courier New"/>
          <w:b w:val="0"/>
          <w:sz w:val="24"/>
        </w:rPr>
        <w:t>s</w:t>
      </w:r>
      <w:r>
        <w:rPr>
          <w:rStyle w:val="C3"/>
          <w:rFonts w:ascii="Courier New" w:hAnsi="Courier New"/>
          <w:b w:val="0"/>
          <w:sz w:val="24"/>
        </w:rPr>
        <w:t>.</w:t>
      </w:r>
      <w:r>
        <w:rPr>
          <w:rStyle w:val="C3"/>
          <w:rFonts w:ascii="Courier New" w:hAnsi="Courier New"/>
          <w:b w:val="0"/>
          <w:sz w:val="24"/>
        </w:rPr>
        <w:t>15, del presente</w:t>
      </w:r>
      <w:r>
        <w:rPr>
          <w:rStyle w:val="C3"/>
          <w:rFonts w:ascii="Courier New" w:hAnsi="Courier New"/>
          <w:b w:val="0"/>
          <w:sz w:val="24"/>
        </w:rPr>
        <w:t>.-</w:t>
      </w:r>
    </w:p>
    <w:p>
      <w:pPr>
        <w:pStyle w:val="P16"/>
        <w:ind w:hanging="426" w:left="426"/>
        <w:jc w:val="both"/>
        <w:rPr>
          <w:rStyle w:val="C3"/>
          <w:rFonts w:ascii="Courier New" w:hAnsi="Courier New"/>
          <w:b w:val="1"/>
          <w:sz w:val="24"/>
        </w:rPr>
      </w:pPr>
    </w:p>
    <w:p>
      <w:pPr>
        <w:ind w:hanging="426" w:left="426"/>
        <w:jc w:val="both"/>
        <w:rPr>
          <w:rStyle w:val="C3"/>
          <w:rFonts w:ascii="Courier New" w:hAnsi="Courier New"/>
        </w:rPr>
      </w:pPr>
      <w:r>
        <w:rPr>
          <w:rStyle w:val="C3"/>
          <w:rFonts w:ascii="Courier New" w:hAnsi="Courier New"/>
          <w:b w:val="1"/>
          <w:u w:val="single"/>
        </w:rPr>
        <w:t>Art.3</w:t>
      </w:r>
      <w:r>
        <w:rPr>
          <w:rStyle w:val="C3"/>
          <w:rFonts w:ascii="Courier New" w:hAnsi="Courier New"/>
          <w:b w:val="1"/>
        </w:rPr>
        <w:t>:</w:t>
      </w:r>
      <w:r>
        <w:rPr>
          <w:rStyle w:val="C3"/>
          <w:rFonts w:ascii="Courier New" w:hAnsi="Courier New"/>
        </w:rPr>
        <w:t xml:space="preserve"> </w:t>
      </w:r>
      <w:r>
        <w:rPr>
          <w:rStyle w:val="C3"/>
          <w:rFonts w:ascii="Courier New" w:hAnsi="Courier New"/>
          <w:b w:val="1"/>
        </w:rPr>
        <w:t>L</w:t>
      </w:r>
      <w:r>
        <w:rPr>
          <w:rStyle w:val="C3"/>
          <w:rFonts w:ascii="Courier New" w:hAnsi="Courier New"/>
          <w:b w:val="1"/>
        </w:rPr>
        <w:t>A</w:t>
      </w:r>
      <w:r>
        <w:rPr>
          <w:rStyle w:val="C3"/>
          <w:rFonts w:ascii="Courier New" w:hAnsi="Courier New"/>
        </w:rPr>
        <w:t xml:space="preserve"> falta de pago de TRES (3) cuotas alternadas o consecutivas así como la transferencia o venta del inmueble hará caducar automáticamente el beneficio otorgado.-</w:t>
      </w:r>
    </w:p>
    <w:p>
      <w:pPr>
        <w:pStyle w:val="P16"/>
        <w:ind w:hanging="426" w:left="426"/>
        <w:jc w:val="both"/>
        <w:rPr>
          <w:rStyle w:val="C3"/>
          <w:rFonts w:ascii="Courier New" w:hAnsi="Courier New"/>
          <w:b w:val="1"/>
          <w:u w:val="single"/>
        </w:rPr>
      </w:pPr>
      <w:r>
        <w:rPr>
          <w:rStyle w:val="C3"/>
          <w:rFonts w:ascii="Courier New" w:hAnsi="Courier New"/>
          <w:sz w:val="24"/>
        </w:rPr>
        <w:t xml:space="preserve"> </w:t>
      </w:r>
    </w:p>
    <w:p>
      <w:pPr>
        <w:ind w:hanging="426" w:left="426"/>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4</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u w:val="single"/>
        </w:rPr>
      </w:pPr>
    </w:p>
    <w:p>
      <w:pPr>
        <w:pStyle w:val="P17"/>
        <w:rPr>
          <w:rStyle w:val="C3"/>
        </w:rPr>
      </w:pPr>
    </w:p>
    <w:p>
      <w:pPr>
        <w:pStyle w:val="P17"/>
      </w:pPr>
      <w:r>
        <w:t xml:space="preserve">DADA EN LA SALA DE SESIONES DEL HONORABLE CONCEJO DELIBERANTE A LOS QUINCE DÍAS DEL MES DE JUNIO DEL AÑO DOS MIL ONCE.- </w:t>
      </w: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color w:val="FFFFFF"/>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r>
      <w:rPr>
        <w:rStyle w:val="C3"/>
        <w:rFonts w:ascii="Courier New" w:hAnsi="Courier New"/>
      </w:rPr>
      <w:t>...///</w:t>
    </w:r>
    <w:r>
      <w:rPr>
        <w:rStyle w:val="C3"/>
        <w:rFonts w:ascii="Courier New" w:hAnsi="Courier New"/>
      </w:rPr>
      <w:fldChar w:fldCharType="begin"/>
    </w:r>
    <w:r>
      <w:rPr>
        <w:rStyle w:val="C3"/>
        <w:rFonts w:ascii="Courier New" w:hAnsi="Courier New"/>
      </w:rPr>
      <w:instrText xml:space="preserve">PAGE   \* MERGEFORMAT</w:instrText>
    </w:r>
    <w:r>
      <w:rPr>
        <w:rStyle w:val="C3"/>
        <w:rFonts w:ascii="Courier New" w:hAnsi="Courier New"/>
      </w:rPr>
      <w:fldChar w:fldCharType="separate"/>
    </w:r>
    <w:r>
      <w:rPr>
        <w:rStyle w:val="C3"/>
        <w:rFonts w:ascii="Courier New" w:hAnsi="Courier New"/>
      </w:rPr>
      <w:t>#</w:t>
    </w:r>
    <w:r>
      <w:rPr>
        <w:rStyle w:val="C3"/>
        <w:rFonts w:ascii="Courier New" w:hAnsi="Courier New"/>
      </w:rPr>
      <w:fldChar w:fldCharType="end"/>
    </w:r>
    <w:r>
      <w:rPr>
        <w:rStyle w:val="C3"/>
        <w:rFonts w:ascii="Courier New" w:hAnsi="Courier New"/>
      </w:rPr>
      <w:t>.-</w:t>
    </w: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621CD817">
      <w:start w:val="0"/>
      <w:numFmt w:val="bullet"/>
      <w:suff w:val="tab"/>
      <w:lvlText w:val=""/>
      <w:lvlJc w:val="left"/>
      <w:pPr>
        <w:ind w:hanging="360" w:left="786"/>
      </w:pPr>
      <w:rPr>
        <w:rFonts w:ascii="Symbol" w:hAnsi="Symbol"/>
      </w:rPr>
    </w:lvl>
    <w:lvl w:ilvl="1" w:tplc="613E9A23">
      <w:start w:val="1"/>
      <w:numFmt w:val="bullet"/>
      <w:suff w:val="tab"/>
      <w:lvlText w:val="o"/>
      <w:lvlJc w:val="left"/>
      <w:pPr>
        <w:ind w:hanging="360" w:left="1506"/>
      </w:pPr>
      <w:rPr>
        <w:rFonts w:ascii="Courier New" w:hAnsi="Courier New"/>
      </w:rPr>
    </w:lvl>
    <w:lvl w:ilvl="2" w:tplc="0EAC9B42">
      <w:start w:val="1"/>
      <w:numFmt w:val="bullet"/>
      <w:suff w:val="tab"/>
      <w:lvlText w:val=""/>
      <w:lvlJc w:val="left"/>
      <w:pPr>
        <w:ind w:hanging="360" w:left="2226"/>
      </w:pPr>
      <w:rPr>
        <w:rFonts w:ascii="Wingdings" w:hAnsi="Wingdings"/>
      </w:rPr>
    </w:lvl>
    <w:lvl w:ilvl="3" w:tplc="338B85B1">
      <w:start w:val="1"/>
      <w:numFmt w:val="bullet"/>
      <w:suff w:val="tab"/>
      <w:lvlText w:val=""/>
      <w:lvlJc w:val="left"/>
      <w:pPr>
        <w:ind w:hanging="360" w:left="2946"/>
      </w:pPr>
      <w:rPr>
        <w:rFonts w:ascii="Symbol" w:hAnsi="Symbol"/>
      </w:rPr>
    </w:lvl>
    <w:lvl w:ilvl="4" w:tplc="776A8AA0">
      <w:start w:val="1"/>
      <w:numFmt w:val="bullet"/>
      <w:suff w:val="tab"/>
      <w:lvlText w:val="o"/>
      <w:lvlJc w:val="left"/>
      <w:pPr>
        <w:ind w:hanging="360" w:left="3666"/>
      </w:pPr>
      <w:rPr>
        <w:rFonts w:ascii="Courier New" w:hAnsi="Courier New"/>
      </w:rPr>
    </w:lvl>
    <w:lvl w:ilvl="5" w:tplc="58A4CAA5">
      <w:start w:val="1"/>
      <w:numFmt w:val="bullet"/>
      <w:suff w:val="tab"/>
      <w:lvlText w:val=""/>
      <w:lvlJc w:val="left"/>
      <w:pPr>
        <w:ind w:hanging="360" w:left="4386"/>
      </w:pPr>
      <w:rPr>
        <w:rFonts w:ascii="Wingdings" w:hAnsi="Wingdings"/>
      </w:rPr>
    </w:lvl>
    <w:lvl w:ilvl="6" w:tplc="54D67E29">
      <w:start w:val="1"/>
      <w:numFmt w:val="bullet"/>
      <w:suff w:val="tab"/>
      <w:lvlText w:val=""/>
      <w:lvlJc w:val="left"/>
      <w:pPr>
        <w:ind w:hanging="360" w:left="5106"/>
      </w:pPr>
      <w:rPr>
        <w:rFonts w:ascii="Symbol" w:hAnsi="Symbol"/>
      </w:rPr>
    </w:lvl>
    <w:lvl w:ilvl="7" w:tplc="794FD981">
      <w:start w:val="1"/>
      <w:numFmt w:val="bullet"/>
      <w:suff w:val="tab"/>
      <w:lvlText w:val="o"/>
      <w:lvlJc w:val="left"/>
      <w:pPr>
        <w:ind w:hanging="360" w:left="5826"/>
      </w:pPr>
      <w:rPr>
        <w:rFonts w:ascii="Courier New" w:hAnsi="Courier New"/>
      </w:rPr>
    </w:lvl>
    <w:lvl w:ilvl="8" w:tplc="13774DCD">
      <w:start w:val="1"/>
      <w:numFmt w:val="bullet"/>
      <w:suff w:val="tab"/>
      <w:lvlText w:val=""/>
      <w:lvlJc w:val="left"/>
      <w:pPr>
        <w:ind w:hanging="360" w:left="6546"/>
      </w:pPr>
      <w:rPr>
        <w:rFonts w:ascii="Wingdings" w:hAnsi="Wingdings"/>
      </w:rPr>
    </w:lvl>
  </w:abstractNum>
  <w:abstractNum w:abstractNumId="3">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5">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7">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8">
    <w:nsid w:val="145A66F1"/>
    <w:multiLevelType w:val="hybridMultilevel"/>
    <w:lvl w:ilvl="0" w:tplc="04613545">
      <w:start w:val="0"/>
      <w:numFmt w:val="bullet"/>
      <w:suff w:val="tab"/>
      <w:lvlText w:val=""/>
      <w:lvlJc w:val="left"/>
      <w:pPr>
        <w:ind w:hanging="360" w:left="927"/>
      </w:pPr>
      <w:rPr>
        <w:rFonts w:ascii="Symbol" w:hAnsi="Symbol"/>
      </w:rPr>
    </w:lvl>
    <w:lvl w:ilvl="1" w:tplc="1B91EE50">
      <w:start w:val="1"/>
      <w:numFmt w:val="bullet"/>
      <w:suff w:val="tab"/>
      <w:lvlText w:val="o"/>
      <w:lvlJc w:val="left"/>
      <w:pPr>
        <w:ind w:hanging="360" w:left="1647"/>
      </w:pPr>
      <w:rPr>
        <w:rFonts w:ascii="Courier New" w:hAnsi="Courier New"/>
      </w:rPr>
    </w:lvl>
    <w:lvl w:ilvl="2" w:tplc="30695F18">
      <w:start w:val="1"/>
      <w:numFmt w:val="bullet"/>
      <w:suff w:val="tab"/>
      <w:lvlText w:val=""/>
      <w:lvlJc w:val="left"/>
      <w:pPr>
        <w:ind w:hanging="360" w:left="2367"/>
      </w:pPr>
      <w:rPr>
        <w:rFonts w:ascii="Wingdings" w:hAnsi="Wingdings"/>
      </w:rPr>
    </w:lvl>
    <w:lvl w:ilvl="3" w:tplc="48C759A3">
      <w:start w:val="1"/>
      <w:numFmt w:val="bullet"/>
      <w:suff w:val="tab"/>
      <w:lvlText w:val=""/>
      <w:lvlJc w:val="left"/>
      <w:pPr>
        <w:ind w:hanging="360" w:left="3087"/>
      </w:pPr>
      <w:rPr>
        <w:rFonts w:ascii="Symbol" w:hAnsi="Symbol"/>
      </w:rPr>
    </w:lvl>
    <w:lvl w:ilvl="4" w:tplc="538A5307">
      <w:start w:val="1"/>
      <w:numFmt w:val="bullet"/>
      <w:suff w:val="tab"/>
      <w:lvlText w:val="o"/>
      <w:lvlJc w:val="left"/>
      <w:pPr>
        <w:ind w:hanging="360" w:left="3807"/>
      </w:pPr>
      <w:rPr>
        <w:rFonts w:ascii="Courier New" w:hAnsi="Courier New"/>
      </w:rPr>
    </w:lvl>
    <w:lvl w:ilvl="5" w:tplc="1427A43B">
      <w:start w:val="1"/>
      <w:numFmt w:val="bullet"/>
      <w:suff w:val="tab"/>
      <w:lvlText w:val=""/>
      <w:lvlJc w:val="left"/>
      <w:pPr>
        <w:ind w:hanging="360" w:left="4527"/>
      </w:pPr>
      <w:rPr>
        <w:rFonts w:ascii="Wingdings" w:hAnsi="Wingdings"/>
      </w:rPr>
    </w:lvl>
    <w:lvl w:ilvl="6" w:tplc="105331F2">
      <w:start w:val="1"/>
      <w:numFmt w:val="bullet"/>
      <w:suff w:val="tab"/>
      <w:lvlText w:val=""/>
      <w:lvlJc w:val="left"/>
      <w:pPr>
        <w:ind w:hanging="360" w:left="5247"/>
      </w:pPr>
      <w:rPr>
        <w:rFonts w:ascii="Symbol" w:hAnsi="Symbol"/>
      </w:rPr>
    </w:lvl>
    <w:lvl w:ilvl="7" w:tplc="5EA5A14A">
      <w:start w:val="1"/>
      <w:numFmt w:val="bullet"/>
      <w:suff w:val="tab"/>
      <w:lvlText w:val="o"/>
      <w:lvlJc w:val="left"/>
      <w:pPr>
        <w:ind w:hanging="360" w:left="5967"/>
      </w:pPr>
      <w:rPr>
        <w:rFonts w:ascii="Courier New" w:hAnsi="Courier New"/>
      </w:rPr>
    </w:lvl>
    <w:lvl w:ilvl="8" w:tplc="022604FD">
      <w:start w:val="1"/>
      <w:numFmt w:val="bullet"/>
      <w:suff w:val="tab"/>
      <w:lvlText w:val=""/>
      <w:lvlJc w:val="left"/>
      <w:pPr>
        <w:ind w:hanging="360" w:left="6687"/>
      </w:pPr>
      <w:rPr>
        <w:rFonts w:ascii="Wingdings" w:hAnsi="Wingdings"/>
      </w:rPr>
    </w:lvl>
  </w:abstractNum>
  <w:abstractNum w:abstractNumId="9">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0">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1">
    <w:nsid w:val="1D433FF4"/>
    <w:multiLevelType w:val="hybridMultilevel"/>
    <w:lvl w:ilvl="0" w:tplc="77594129">
      <w:start w:val="1"/>
      <w:numFmt w:val="bullet"/>
      <w:suff w:val="tab"/>
      <w:lvlText w:val=""/>
      <w:lvlJc w:val="left"/>
      <w:pPr>
        <w:ind w:hanging="360" w:left="1146"/>
      </w:pPr>
      <w:rPr>
        <w:rFonts w:ascii="Symbol" w:hAnsi="Symbol"/>
      </w:rPr>
    </w:lvl>
    <w:lvl w:ilvl="1" w:tplc="76B4E787">
      <w:start w:val="1"/>
      <w:numFmt w:val="bullet"/>
      <w:suff w:val="tab"/>
      <w:lvlText w:val="o"/>
      <w:lvlJc w:val="left"/>
      <w:pPr>
        <w:ind w:hanging="360" w:left="1866"/>
      </w:pPr>
      <w:rPr>
        <w:rFonts w:ascii="Courier New" w:hAnsi="Courier New"/>
      </w:rPr>
    </w:lvl>
    <w:lvl w:ilvl="2" w:tplc="2208217C">
      <w:start w:val="1"/>
      <w:numFmt w:val="bullet"/>
      <w:suff w:val="tab"/>
      <w:lvlText w:val=""/>
      <w:lvlJc w:val="left"/>
      <w:pPr>
        <w:ind w:hanging="360" w:left="2586"/>
      </w:pPr>
      <w:rPr>
        <w:rFonts w:ascii="Wingdings" w:hAnsi="Wingdings"/>
      </w:rPr>
    </w:lvl>
    <w:lvl w:ilvl="3" w:tplc="41B14B4B">
      <w:start w:val="1"/>
      <w:numFmt w:val="bullet"/>
      <w:suff w:val="tab"/>
      <w:lvlText w:val=""/>
      <w:lvlJc w:val="left"/>
      <w:pPr>
        <w:ind w:hanging="360" w:left="3306"/>
      </w:pPr>
      <w:rPr>
        <w:rFonts w:ascii="Symbol" w:hAnsi="Symbol"/>
      </w:rPr>
    </w:lvl>
    <w:lvl w:ilvl="4" w:tplc="4023654D">
      <w:start w:val="1"/>
      <w:numFmt w:val="bullet"/>
      <w:suff w:val="tab"/>
      <w:lvlText w:val="o"/>
      <w:lvlJc w:val="left"/>
      <w:pPr>
        <w:ind w:hanging="360" w:left="4026"/>
      </w:pPr>
      <w:rPr>
        <w:rFonts w:ascii="Courier New" w:hAnsi="Courier New"/>
      </w:rPr>
    </w:lvl>
    <w:lvl w:ilvl="5" w:tplc="10E3CC37">
      <w:start w:val="1"/>
      <w:numFmt w:val="bullet"/>
      <w:suff w:val="tab"/>
      <w:lvlText w:val=""/>
      <w:lvlJc w:val="left"/>
      <w:pPr>
        <w:ind w:hanging="360" w:left="4746"/>
      </w:pPr>
      <w:rPr>
        <w:rFonts w:ascii="Wingdings" w:hAnsi="Wingdings"/>
      </w:rPr>
    </w:lvl>
    <w:lvl w:ilvl="6" w:tplc="3A8236D3">
      <w:start w:val="1"/>
      <w:numFmt w:val="bullet"/>
      <w:suff w:val="tab"/>
      <w:lvlText w:val=""/>
      <w:lvlJc w:val="left"/>
      <w:pPr>
        <w:ind w:hanging="360" w:left="5466"/>
      </w:pPr>
      <w:rPr>
        <w:rFonts w:ascii="Symbol" w:hAnsi="Symbol"/>
      </w:rPr>
    </w:lvl>
    <w:lvl w:ilvl="7" w:tplc="2095DB8F">
      <w:start w:val="1"/>
      <w:numFmt w:val="bullet"/>
      <w:suff w:val="tab"/>
      <w:lvlText w:val="o"/>
      <w:lvlJc w:val="left"/>
      <w:pPr>
        <w:ind w:hanging="360" w:left="6186"/>
      </w:pPr>
      <w:rPr>
        <w:rFonts w:ascii="Courier New" w:hAnsi="Courier New"/>
      </w:rPr>
    </w:lvl>
    <w:lvl w:ilvl="8" w:tplc="7DC69B27">
      <w:start w:val="1"/>
      <w:numFmt w:val="bullet"/>
      <w:suff w:val="tab"/>
      <w:lvlText w:val=""/>
      <w:lvlJc w:val="left"/>
      <w:pPr>
        <w:ind w:hanging="360" w:left="6906"/>
      </w:pPr>
      <w:rPr>
        <w:rFonts w:ascii="Wingdings" w:hAnsi="Wingdings"/>
      </w:rPr>
    </w:lvl>
  </w:abstractNum>
  <w:abstractNum w:abstractNumId="12">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3">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4">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24F459C5"/>
    <w:multiLevelType w:val="hybridMultilevel"/>
    <w:lvl w:ilvl="0" w:tplc="65211EE5">
      <w:start w:val="0"/>
      <w:numFmt w:val="bullet"/>
      <w:suff w:val="tab"/>
      <w:lvlText w:val="-"/>
      <w:lvlJc w:val="left"/>
      <w:pPr>
        <w:ind w:hanging="360" w:left="720"/>
        <w:tabs>
          <w:tab w:val="left" w:pos="720" w:leader="none"/>
        </w:tabs>
      </w:pPr>
      <w:rPr>
        <w:rFonts w:ascii="Times New Roman" w:hAnsi="Times New Roman"/>
      </w:rPr>
    </w:lvl>
    <w:lvl w:ilvl="1" w:tplc="263C9B45">
      <w:start w:val="1"/>
      <w:numFmt w:val="bullet"/>
      <w:suff w:val="tab"/>
      <w:lvlText w:val="o"/>
      <w:lvlJc w:val="left"/>
      <w:pPr>
        <w:ind w:hanging="360" w:left="1440"/>
        <w:tabs>
          <w:tab w:val="left" w:pos="1440" w:leader="none"/>
        </w:tabs>
      </w:pPr>
      <w:rPr>
        <w:rFonts w:ascii="Courier New" w:hAnsi="Courier New"/>
      </w:rPr>
    </w:lvl>
    <w:lvl w:ilvl="2" w:tplc="51CF77FF">
      <w:start w:val="1"/>
      <w:numFmt w:val="bullet"/>
      <w:suff w:val="tab"/>
      <w:lvlText w:val=""/>
      <w:lvlJc w:val="left"/>
      <w:pPr>
        <w:ind w:hanging="360" w:left="2160"/>
        <w:tabs>
          <w:tab w:val="left" w:pos="2160" w:leader="none"/>
        </w:tabs>
      </w:pPr>
      <w:rPr>
        <w:rFonts w:ascii="Wingdings" w:hAnsi="Wingdings"/>
      </w:rPr>
    </w:lvl>
    <w:lvl w:ilvl="3" w:tplc="4603EE64">
      <w:start w:val="1"/>
      <w:numFmt w:val="bullet"/>
      <w:suff w:val="tab"/>
      <w:lvlText w:val=""/>
      <w:lvlJc w:val="left"/>
      <w:pPr>
        <w:ind w:hanging="360" w:left="2880"/>
        <w:tabs>
          <w:tab w:val="left" w:pos="2880" w:leader="none"/>
        </w:tabs>
      </w:pPr>
      <w:rPr>
        <w:rFonts w:ascii="Symbol" w:hAnsi="Symbol"/>
      </w:rPr>
    </w:lvl>
    <w:lvl w:ilvl="4" w:tplc="69A7D6CD">
      <w:start w:val="1"/>
      <w:numFmt w:val="bullet"/>
      <w:suff w:val="tab"/>
      <w:lvlText w:val="o"/>
      <w:lvlJc w:val="left"/>
      <w:pPr>
        <w:ind w:hanging="360" w:left="3600"/>
        <w:tabs>
          <w:tab w:val="left" w:pos="3600" w:leader="none"/>
        </w:tabs>
      </w:pPr>
      <w:rPr>
        <w:rFonts w:ascii="Courier New" w:hAnsi="Courier New"/>
      </w:rPr>
    </w:lvl>
    <w:lvl w:ilvl="5" w:tplc="4DE87E21">
      <w:start w:val="1"/>
      <w:numFmt w:val="bullet"/>
      <w:suff w:val="tab"/>
      <w:lvlText w:val=""/>
      <w:lvlJc w:val="left"/>
      <w:pPr>
        <w:ind w:hanging="360" w:left="4320"/>
        <w:tabs>
          <w:tab w:val="left" w:pos="4320" w:leader="none"/>
        </w:tabs>
      </w:pPr>
      <w:rPr>
        <w:rFonts w:ascii="Wingdings" w:hAnsi="Wingdings"/>
      </w:rPr>
    </w:lvl>
    <w:lvl w:ilvl="6" w:tplc="7938000D">
      <w:start w:val="1"/>
      <w:numFmt w:val="bullet"/>
      <w:suff w:val="tab"/>
      <w:lvlText w:val=""/>
      <w:lvlJc w:val="left"/>
      <w:pPr>
        <w:ind w:hanging="360" w:left="5040"/>
        <w:tabs>
          <w:tab w:val="left" w:pos="5040" w:leader="none"/>
        </w:tabs>
      </w:pPr>
      <w:rPr>
        <w:rFonts w:ascii="Symbol" w:hAnsi="Symbol"/>
      </w:rPr>
    </w:lvl>
    <w:lvl w:ilvl="7" w:tplc="7AD2F25D">
      <w:start w:val="1"/>
      <w:numFmt w:val="bullet"/>
      <w:suff w:val="tab"/>
      <w:lvlText w:val="o"/>
      <w:lvlJc w:val="left"/>
      <w:pPr>
        <w:ind w:hanging="360" w:left="5760"/>
        <w:tabs>
          <w:tab w:val="left" w:pos="5760" w:leader="none"/>
        </w:tabs>
      </w:pPr>
      <w:rPr>
        <w:rFonts w:ascii="Courier New" w:hAnsi="Courier New"/>
      </w:rPr>
    </w:lvl>
    <w:lvl w:ilvl="8" w:tplc="71E81F6A">
      <w:start w:val="1"/>
      <w:numFmt w:val="bullet"/>
      <w:suff w:val="tab"/>
      <w:lvlText w:val=""/>
      <w:lvlJc w:val="left"/>
      <w:pPr>
        <w:ind w:hanging="360" w:left="6480"/>
        <w:tabs>
          <w:tab w:val="left" w:pos="6480" w:leader="none"/>
        </w:tabs>
      </w:pPr>
      <w:rPr>
        <w:rFonts w:ascii="Wingdings" w:hAnsi="Wingdings"/>
      </w:rPr>
    </w:lvl>
  </w:abstractNum>
  <w:abstractNum w:abstractNumId="16">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7">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8">
    <w:nsid w:val="3A700CB9"/>
    <w:multiLevelType w:val="hybridMultilevel"/>
    <w:lvl w:ilvl="0" w:tplc="17AF0104">
      <w:start w:val="1"/>
      <w:numFmt w:val="bullet"/>
      <w:suff w:val="tab"/>
      <w:lvlText w:val=""/>
      <w:lvlJc w:val="left"/>
      <w:pPr>
        <w:ind w:hanging="360" w:left="720"/>
        <w:tabs>
          <w:tab w:val="left" w:pos="720" w:leader="none"/>
        </w:tabs>
      </w:pPr>
      <w:rPr>
        <w:rFonts w:ascii="Symbol" w:hAnsi="Symbol"/>
      </w:rPr>
    </w:lvl>
    <w:lvl w:ilvl="1" w:tplc="4D8BB628">
      <w:start w:val="1"/>
      <w:numFmt w:val="bullet"/>
      <w:suff w:val="tab"/>
      <w:lvlText w:val="o"/>
      <w:lvlJc w:val="left"/>
      <w:pPr>
        <w:ind w:hanging="360" w:left="1440"/>
        <w:tabs>
          <w:tab w:val="left" w:pos="1440" w:leader="none"/>
        </w:tabs>
      </w:pPr>
      <w:rPr>
        <w:rFonts w:ascii="Courier New" w:hAnsi="Courier New"/>
      </w:rPr>
    </w:lvl>
    <w:lvl w:ilvl="2" w:tplc="072B7C35">
      <w:start w:val="1"/>
      <w:numFmt w:val="bullet"/>
      <w:suff w:val="tab"/>
      <w:lvlText w:val=""/>
      <w:lvlJc w:val="left"/>
      <w:pPr>
        <w:ind w:hanging="360" w:left="2160"/>
        <w:tabs>
          <w:tab w:val="left" w:pos="2160" w:leader="none"/>
        </w:tabs>
      </w:pPr>
      <w:rPr>
        <w:rFonts w:ascii="Wingdings" w:hAnsi="Wingdings"/>
      </w:rPr>
    </w:lvl>
    <w:lvl w:ilvl="3" w:tplc="61063B3A">
      <w:start w:val="1"/>
      <w:numFmt w:val="bullet"/>
      <w:suff w:val="tab"/>
      <w:lvlText w:val=""/>
      <w:lvlJc w:val="left"/>
      <w:pPr>
        <w:ind w:hanging="360" w:left="2880"/>
        <w:tabs>
          <w:tab w:val="left" w:pos="2880" w:leader="none"/>
        </w:tabs>
      </w:pPr>
      <w:rPr>
        <w:rFonts w:ascii="Symbol" w:hAnsi="Symbol"/>
      </w:rPr>
    </w:lvl>
    <w:lvl w:ilvl="4" w:tplc="2D146DB6">
      <w:start w:val="1"/>
      <w:numFmt w:val="bullet"/>
      <w:suff w:val="tab"/>
      <w:lvlText w:val="o"/>
      <w:lvlJc w:val="left"/>
      <w:pPr>
        <w:ind w:hanging="360" w:left="3600"/>
        <w:tabs>
          <w:tab w:val="left" w:pos="3600" w:leader="none"/>
        </w:tabs>
      </w:pPr>
      <w:rPr>
        <w:rFonts w:ascii="Courier New" w:hAnsi="Courier New"/>
      </w:rPr>
    </w:lvl>
    <w:lvl w:ilvl="5" w:tplc="161CD29C">
      <w:start w:val="1"/>
      <w:numFmt w:val="bullet"/>
      <w:suff w:val="tab"/>
      <w:lvlText w:val=""/>
      <w:lvlJc w:val="left"/>
      <w:pPr>
        <w:ind w:hanging="360" w:left="4320"/>
        <w:tabs>
          <w:tab w:val="left" w:pos="4320" w:leader="none"/>
        </w:tabs>
      </w:pPr>
      <w:rPr>
        <w:rFonts w:ascii="Wingdings" w:hAnsi="Wingdings"/>
      </w:rPr>
    </w:lvl>
    <w:lvl w:ilvl="6" w:tplc="2D1B4FD1">
      <w:start w:val="1"/>
      <w:numFmt w:val="bullet"/>
      <w:suff w:val="tab"/>
      <w:lvlText w:val=""/>
      <w:lvlJc w:val="left"/>
      <w:pPr>
        <w:ind w:hanging="360" w:left="5040"/>
        <w:tabs>
          <w:tab w:val="left" w:pos="5040" w:leader="none"/>
        </w:tabs>
      </w:pPr>
      <w:rPr>
        <w:rFonts w:ascii="Symbol" w:hAnsi="Symbol"/>
      </w:rPr>
    </w:lvl>
    <w:lvl w:ilvl="7" w:tplc="6425A8A2">
      <w:start w:val="1"/>
      <w:numFmt w:val="bullet"/>
      <w:suff w:val="tab"/>
      <w:lvlText w:val="o"/>
      <w:lvlJc w:val="left"/>
      <w:pPr>
        <w:ind w:hanging="360" w:left="5760"/>
        <w:tabs>
          <w:tab w:val="left" w:pos="5760" w:leader="none"/>
        </w:tabs>
      </w:pPr>
      <w:rPr>
        <w:rFonts w:ascii="Courier New" w:hAnsi="Courier New"/>
      </w:rPr>
    </w:lvl>
    <w:lvl w:ilvl="8" w:tplc="422A9CFE">
      <w:start w:val="1"/>
      <w:numFmt w:val="bullet"/>
      <w:suff w:val="tab"/>
      <w:lvlText w:val=""/>
      <w:lvlJc w:val="left"/>
      <w:pPr>
        <w:ind w:hanging="360" w:left="6480"/>
        <w:tabs>
          <w:tab w:val="left" w:pos="6480" w:leader="none"/>
        </w:tabs>
      </w:pPr>
      <w:rPr>
        <w:rFonts w:ascii="Wingdings" w:hAnsi="Wingdings"/>
      </w:rPr>
    </w:lvl>
  </w:abstractNum>
  <w:abstractNum w:abstractNumId="19">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0">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1">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2">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3">
    <w:nsid w:val="5A042302"/>
    <w:multiLevelType w:val="hybridMultilevel"/>
    <w:lvl w:ilvl="0" w:tplc="4D552590">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5">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7">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2"/>
  </w:num>
  <w:num w:numId="2">
    <w:abstractNumId w:val="12"/>
  </w:num>
  <w:num w:numId="3">
    <w:abstractNumId w:val="16"/>
  </w:num>
  <w:num w:numId="4">
    <w:abstractNumId w:val="26"/>
  </w:num>
  <w:num w:numId="5">
    <w:abstractNumId w:val="30"/>
  </w:num>
  <w:num w:numId="6">
    <w:abstractNumId w:val="9"/>
  </w:num>
  <w:num w:numId="7">
    <w:abstractNumId w:val="24"/>
  </w:num>
  <w:num w:numId="8">
    <w:abstractNumId w:val="5"/>
  </w:num>
  <w:num w:numId="9">
    <w:abstractNumId w:val="8"/>
  </w:num>
  <w:num w:numId="10">
    <w:abstractNumId w:val="10"/>
  </w:num>
  <w:num w:numId="11">
    <w:abstractNumId w:val="20"/>
  </w:num>
  <w:num w:numId="12">
    <w:abstractNumId w:val="21"/>
  </w:num>
  <w:num w:numId="13">
    <w:abstractNumId w:val="34"/>
  </w:num>
  <w:num w:numId="14">
    <w:abstractNumId w:val="29"/>
  </w:num>
  <w:num w:numId="15">
    <w:abstractNumId w:val="28"/>
  </w:num>
  <w:num w:numId="16">
    <w:abstractNumId w:val="18"/>
  </w:num>
  <w:num w:numId="17">
    <w:abstractNumId w:val="19"/>
  </w:num>
  <w:num w:numId="18">
    <w:abstractNumId w:val="31"/>
  </w:num>
  <w:num w:numId="19">
    <w:abstractNumId w:val="13"/>
  </w:num>
  <w:num w:numId="20">
    <w:abstractNumId w:val="6"/>
  </w:num>
  <w:num w:numId="21">
    <w:abstractNumId w:val="1"/>
  </w:num>
  <w:num w:numId="22">
    <w:abstractNumId w:val="23"/>
  </w:num>
  <w:num w:numId="23">
    <w:abstractNumId w:val="32"/>
  </w:num>
  <w:num w:numId="24">
    <w:abstractNumId w:val="27"/>
  </w:num>
  <w:num w:numId="25">
    <w:abstractNumId w:val="14"/>
  </w:num>
  <w:num w:numId="26">
    <w:abstractNumId w:val="33"/>
  </w:num>
  <w:num w:numId="27">
    <w:abstractNumId w:val="4"/>
  </w:num>
  <w:num w:numId="28">
    <w:abstractNumId w:val="25"/>
  </w:num>
  <w:num w:numId="29">
    <w:abstractNumId w:val="7"/>
  </w:num>
  <w:num w:numId="30">
    <w:abstractNumId w:val="17"/>
  </w:num>
  <w:num w:numId="31">
    <w:abstractNumId w:val="0"/>
  </w:num>
  <w:num w:numId="32">
    <w:abstractNumId w:val="15"/>
  </w:num>
  <w:num w:numId="33">
    <w:abstractNumId w:val="3"/>
  </w:num>
  <w:num w:numId="34">
    <w:abstractNumId w:val="11"/>
  </w:num>
  <w:num w:numId="35">
    <w:abstractNumId w:val="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2011-06-24T16:39:00Z</dcterms:created>
  <cp:lastModifiedBy>Ethan Puglia</cp:lastModifiedBy>
  <cp:lastPrinted>2011-06-28T12:48:00Z</cp:lastPrinted>
  <dcterms:modified xsi:type="dcterms:W3CDTF">2019-03-28T17:34:33Z</dcterms:modified>
  <cp:revision>6</cp:revision>
  <dc:title>PROYECTO DE ORDENANZA VIOLENCIA FAMILIAR</dc:title>
</cp:coreProperties>
</file>