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11FC9" Type="http://schemas.openxmlformats.org/officeDocument/2006/relationships/officeDocument" Target="/word/document.xml" /><Relationship Id="coreR911F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9105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713/11;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pStyle w:val="P20"/>
        <w:ind w:left="426"/>
        <w:jc w:val="both"/>
        <w:rPr>
          <w:rStyle w:val="C3"/>
          <w:sz w:val="24"/>
        </w:rPr>
      </w:pPr>
      <w:r>
        <w:rPr>
          <w:rStyle w:val="C3"/>
          <w:sz w:val="24"/>
        </w:rPr>
        <w:t>Que dicho instrumento administrativo es iniciado por</w:t>
      </w:r>
      <w:r>
        <w:t xml:space="preserve"> </w:t>
      </w:r>
      <w:r>
        <w:rPr>
          <w:rStyle w:val="C3"/>
          <w:sz w:val="24"/>
        </w:rPr>
        <w:t xml:space="preserve">el Sr. Jorge Alberto Olivero, D.N.I Nº 14.256.364 en su calidad de Socio Gerente de  B. y S. ENVASES DE PAPEL S.R.L. solicitando eximición del pago de Tasa por Servicios de Inspección General e Higiene registrado bajo el Legajo Nº 10471, rubro 34000-03, fabricación de envases de papel y cartón con alta el día 26 de Abril de 2011;</w:t>
      </w:r>
    </w:p>
    <w:p>
      <w:pPr>
        <w:pStyle w:val="P20"/>
        <w:ind w:left="426"/>
        <w:jc w:val="both"/>
        <w:rPr>
          <w:rStyle w:val="C3"/>
          <w:sz w:val="24"/>
        </w:rPr>
      </w:pPr>
    </w:p>
    <w:p>
      <w:pPr>
        <w:pStyle w:val="P20"/>
        <w:ind w:left="426"/>
        <w:jc w:val="both"/>
        <w:rPr>
          <w:rStyle w:val="C3"/>
          <w:sz w:val="24"/>
        </w:rPr>
      </w:pPr>
      <w:r>
        <w:rPr>
          <w:rStyle w:val="C3"/>
          <w:sz w:val="24"/>
        </w:rPr>
        <w:t>Que mediante nota obrante a Fs.2 el solicitante manifiesta que es un emprendimiento absolutamente familiar, el que ha requerido un importante y prolongado esfuerzo a los fines de contar con los conocimientos técnicos, adquisición de maquinarias e insumos para su puesta en funcionamiento;</w:t>
      </w:r>
    </w:p>
    <w:p>
      <w:pPr>
        <w:pStyle w:val="P20"/>
        <w:ind w:left="426"/>
        <w:jc w:val="both"/>
        <w:rPr>
          <w:rStyle w:val="C3"/>
          <w:sz w:val="24"/>
        </w:rPr>
      </w:pPr>
    </w:p>
    <w:p>
      <w:pPr>
        <w:pStyle w:val="P20"/>
        <w:ind w:left="426"/>
        <w:jc w:val="both"/>
        <w:rPr>
          <w:rStyle w:val="C3"/>
          <w:sz w:val="24"/>
        </w:rPr>
      </w:pPr>
      <w:r>
        <w:rPr>
          <w:rStyle w:val="C3"/>
          <w:sz w:val="24"/>
        </w:rPr>
        <w:t>Que la actividad, habilitada oportunamente por Resolución Nº 0112/11 de Secretaría General y Coordinación Administrativa de fecha 13 de Mayo de 2011, en la actualidad está compuesta de dos empleados debidamente registrados y cuatro miembros de la familia además de un importante número de terminadores a domicilio, los que realizan tareas complementarias, tales como empaquetado, colocación de manijas, terminaciones, etc.;</w:t>
      </w:r>
    </w:p>
    <w:p>
      <w:pPr>
        <w:pStyle w:val="P20"/>
        <w:ind w:left="426"/>
        <w:jc w:val="both"/>
        <w:rPr>
          <w:rStyle w:val="C3"/>
          <w:sz w:val="24"/>
        </w:rPr>
      </w:pPr>
    </w:p>
    <w:p>
      <w:pPr>
        <w:pStyle w:val="P20"/>
        <w:ind w:left="426"/>
        <w:jc w:val="both"/>
        <w:rPr>
          <w:rStyle w:val="C3"/>
          <w:sz w:val="24"/>
        </w:rPr>
      </w:pPr>
      <w:r>
        <w:rPr>
          <w:rStyle w:val="C3"/>
          <w:sz w:val="24"/>
        </w:rPr>
        <w:t>Que siempre ha sido intención de este Estado Municipal facilitar la instalación de industrias en nuestra Ciudad, máxima si se trata de empresas locales y en particular emprendimientos familiares;</w:t>
      </w:r>
    </w:p>
    <w:p>
      <w:pPr>
        <w:spacing w:lineRule="auto" w:line="276" w:after="20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28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a la sociedad “B. y S. Envases de Papel S.R.L”, Legajo Nº 10471, rubro 34000-03, fabricación de envases de papel y cartón con alta el día 26 de Abril de 2011, Resolución Nº 0112/11 de Secretaría General y Coordinación Administrativa de fecha 13 de Mayo de 2011, en un CIEN POR CIENTO (100%) del pago de la Tasa por Servicios de Inspección General e Higiene desde la promulgación de la presente y por el término de CINCO (5) años.- 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VEINTI</w:t>
      </w:r>
      <w:r>
        <w:rPr>
          <w:rStyle w:val="C3"/>
          <w:rFonts w:ascii="Courier New" w:hAnsi="Courier New"/>
          <w:b w:val="1"/>
        </w:rPr>
        <w:t>OCHO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B53937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C2854D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1A7B3B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5CCB7C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9A8EEC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542B10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053369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7228A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064FC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CD482F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FCA1D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0B5072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28D466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FBB5D6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6799E3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AB2813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200C73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AAED95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A8024A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65456E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15118C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1D8D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32B64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B54C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C9818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6A94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8EE20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29DF49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4D33FA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D5B71C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6ADD08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74B664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73F765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79B699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E6F13C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15AF7A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A336D7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85D633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EE20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0CAC5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36E6E6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3678D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4021C6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5A7610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50117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3BC284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9B53AB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06FA1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73775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4754F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CB29F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B40E47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624D6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812B2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2871923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43606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F59E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F268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0336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3E5B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B3CF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B542F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9EE8F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3AAADF0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26B2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7EB7C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7591C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F1DDC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14C4A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51EA6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7F14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9A363F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46C0B9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73794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E5E8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1AA0E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1B71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8B55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653B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0D59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B55AF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487E7F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82A7E4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98BEAB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59047C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6CEC0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1E919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3BE4C3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F29D75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390CF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12655A2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841052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35A2DF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DAFC54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A58DC6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5B92C6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0978FE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9573D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80AF9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7BD159B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2011-10-04T11:42:00Z</dcterms:created>
  <cp:lastModifiedBy>Ethan Puglia</cp:lastModifiedBy>
  <cp:lastPrinted>2011-10-12T18:30:00Z</cp:lastPrinted>
  <dcterms:modified xsi:type="dcterms:W3CDTF">2019-03-28T17:34:38Z</dcterms:modified>
  <cp:revision>9</cp:revision>
  <dc:title>PROYECTO DE ORDENANZA VIOLENCIA FAMILIAR</dc:title>
</cp:coreProperties>
</file>