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4075" w:rsidRDefault="00594075" w:rsidP="002B00F7">
      <w:pPr>
        <w:jc w:val="center"/>
        <w:rPr>
          <w:rFonts w:ascii="Courier New" w:hAnsi="Courier New" w:cs="Courier New"/>
          <w:b/>
          <w:sz w:val="24"/>
          <w:szCs w:val="24"/>
          <w:u w:val="single"/>
        </w:rPr>
      </w:pPr>
    </w:p>
    <w:p w:rsidR="002F58B5" w:rsidRPr="00FD702C" w:rsidRDefault="00E85085" w:rsidP="002B00F7">
      <w:pPr>
        <w:jc w:val="center"/>
        <w:rPr>
          <w:rFonts w:ascii="Courier New" w:hAnsi="Courier New" w:cs="Courier New"/>
          <w:b/>
          <w:sz w:val="24"/>
          <w:szCs w:val="24"/>
          <w:u w:val="single"/>
        </w:rPr>
      </w:pPr>
      <w:r w:rsidRPr="00FD702C">
        <w:rPr>
          <w:rFonts w:ascii="Courier New" w:hAnsi="Courier New" w:cs="Courier New"/>
          <w:b/>
          <w:sz w:val="24"/>
          <w:szCs w:val="24"/>
          <w:u w:val="single"/>
        </w:rPr>
        <w:t>ORDENANZA</w:t>
      </w:r>
      <w:r w:rsidR="005E5244">
        <w:rPr>
          <w:rFonts w:ascii="Courier New" w:hAnsi="Courier New" w:cs="Courier New"/>
          <w:b/>
          <w:sz w:val="24"/>
          <w:szCs w:val="24"/>
          <w:u w:val="single"/>
        </w:rPr>
        <w:t xml:space="preserve"> Nº</w:t>
      </w:r>
      <w:r w:rsidR="007A1098">
        <w:rPr>
          <w:rFonts w:ascii="Courier New" w:hAnsi="Courier New" w:cs="Courier New"/>
          <w:b/>
          <w:sz w:val="24"/>
          <w:szCs w:val="24"/>
          <w:u w:val="single"/>
        </w:rPr>
        <w:t>9233</w:t>
      </w:r>
    </w:p>
    <w:p w:rsidR="00E85085" w:rsidRPr="00FD702C" w:rsidRDefault="00E85085" w:rsidP="002B00F7">
      <w:pPr>
        <w:jc w:val="center"/>
        <w:rPr>
          <w:rFonts w:ascii="Courier New" w:hAnsi="Courier New" w:cs="Courier New"/>
          <w:sz w:val="24"/>
          <w:szCs w:val="24"/>
          <w:u w:val="single"/>
        </w:rPr>
      </w:pPr>
    </w:p>
    <w:p w:rsidR="00E85085" w:rsidRPr="00FD702C" w:rsidRDefault="0004233D" w:rsidP="002B00F7">
      <w:pPr>
        <w:ind w:left="567" w:hanging="567"/>
        <w:jc w:val="both"/>
        <w:rPr>
          <w:rFonts w:ascii="Courier New" w:hAnsi="Courier New" w:cs="Courier New"/>
          <w:sz w:val="24"/>
          <w:szCs w:val="24"/>
        </w:rPr>
      </w:pPr>
      <w:r w:rsidRPr="00FD702C">
        <w:rPr>
          <w:rFonts w:ascii="Courier New" w:hAnsi="Courier New" w:cs="Courier New"/>
          <w:sz w:val="24"/>
          <w:szCs w:val="24"/>
        </w:rPr>
        <w:t>Visto:</w:t>
      </w:r>
      <w:r w:rsidR="005B2E6C" w:rsidRPr="005B2E6C">
        <w:rPr>
          <w:rFonts w:ascii="Courier New" w:eastAsia="Calibri" w:hAnsi="Courier New" w:cs="Courier New"/>
          <w:sz w:val="24"/>
          <w:szCs w:val="24"/>
          <w:lang w:val="es-AR" w:eastAsia="en-US"/>
        </w:rPr>
        <w:t xml:space="preserve"> Los procedimientos a seguir para la adquisición de bienes y </w:t>
      </w:r>
      <w:r w:rsidR="005B2E6C" w:rsidRPr="000F32BB">
        <w:rPr>
          <w:rFonts w:ascii="Courier New" w:eastAsia="Calibri" w:hAnsi="Courier New" w:cs="Courier New"/>
          <w:iCs/>
          <w:sz w:val="24"/>
          <w:szCs w:val="24"/>
          <w:lang w:val="es-AR" w:eastAsia="en-US"/>
        </w:rPr>
        <w:t xml:space="preserve">la contratación de </w:t>
      </w:r>
      <w:r w:rsidR="005B2E6C" w:rsidRPr="000F32BB">
        <w:rPr>
          <w:rFonts w:ascii="Courier New" w:eastAsia="Calibri" w:hAnsi="Courier New" w:cs="Courier New"/>
          <w:sz w:val="24"/>
          <w:szCs w:val="24"/>
          <w:lang w:val="es-AR" w:eastAsia="en-US"/>
        </w:rPr>
        <w:t xml:space="preserve">servicios </w:t>
      </w:r>
      <w:r w:rsidR="005B2E6C" w:rsidRPr="000F32BB">
        <w:rPr>
          <w:rFonts w:ascii="Courier New" w:eastAsia="Calibri" w:hAnsi="Courier New" w:cs="Courier New"/>
          <w:iCs/>
          <w:sz w:val="24"/>
          <w:szCs w:val="24"/>
          <w:lang w:val="es-AR" w:eastAsia="en-US"/>
        </w:rPr>
        <w:t>de terceros</w:t>
      </w:r>
      <w:r w:rsidR="005B2E6C" w:rsidRPr="005B2E6C">
        <w:rPr>
          <w:rFonts w:ascii="Courier New" w:eastAsia="Calibri" w:hAnsi="Courier New" w:cs="Courier New"/>
          <w:sz w:val="24"/>
          <w:szCs w:val="24"/>
          <w:lang w:val="es-AR" w:eastAsia="en-US"/>
        </w:rPr>
        <w:t xml:space="preserve">, así como </w:t>
      </w:r>
      <w:r w:rsidR="005B2E6C" w:rsidRPr="000F32BB">
        <w:rPr>
          <w:rFonts w:ascii="Courier New" w:eastAsia="Calibri" w:hAnsi="Courier New" w:cs="Courier New"/>
          <w:iCs/>
          <w:sz w:val="24"/>
          <w:szCs w:val="24"/>
          <w:lang w:val="es-AR" w:eastAsia="en-US"/>
        </w:rPr>
        <w:t>todo el procedimiento</w:t>
      </w:r>
      <w:r w:rsidR="005B2E6C" w:rsidRPr="005B2E6C">
        <w:rPr>
          <w:rFonts w:ascii="Courier New" w:eastAsia="Calibri" w:hAnsi="Courier New" w:cs="Courier New"/>
          <w:i/>
          <w:iCs/>
          <w:sz w:val="24"/>
          <w:szCs w:val="24"/>
          <w:lang w:val="es-AR" w:eastAsia="en-US"/>
        </w:rPr>
        <w:t xml:space="preserve"> </w:t>
      </w:r>
      <w:r w:rsidR="005B2E6C" w:rsidRPr="005B2E6C">
        <w:rPr>
          <w:rFonts w:ascii="Courier New" w:eastAsia="Calibri" w:hAnsi="Courier New" w:cs="Courier New"/>
          <w:sz w:val="24"/>
          <w:szCs w:val="24"/>
          <w:lang w:val="es-AR" w:eastAsia="en-US"/>
        </w:rPr>
        <w:t>que se utiliza para cumplimentar las obligaciones de pago de la Municipalidad de Alta Gracia, se rigen hasta el presente por las disposiciones de la Ordenanza General de Cálculo de Recursos y Presupuest</w:t>
      </w:r>
      <w:r w:rsidR="00D7270B">
        <w:rPr>
          <w:rFonts w:ascii="Courier New" w:eastAsia="Calibri" w:hAnsi="Courier New" w:cs="Courier New"/>
          <w:sz w:val="24"/>
          <w:szCs w:val="24"/>
          <w:lang w:val="es-AR" w:eastAsia="en-US"/>
        </w:rPr>
        <w:t>o de Gastos y la Carta Orgánica</w:t>
      </w:r>
      <w:r w:rsidR="00E85085" w:rsidRPr="00FD702C">
        <w:rPr>
          <w:rFonts w:ascii="Courier New" w:hAnsi="Courier New" w:cs="Courier New"/>
          <w:sz w:val="24"/>
          <w:szCs w:val="24"/>
        </w:rPr>
        <w:t>;</w:t>
      </w:r>
      <w:r w:rsidR="000E6F35" w:rsidRPr="00FD702C">
        <w:rPr>
          <w:rFonts w:ascii="Courier New" w:hAnsi="Courier New" w:cs="Courier New"/>
          <w:sz w:val="24"/>
          <w:szCs w:val="24"/>
        </w:rPr>
        <w:t xml:space="preserve"> y</w:t>
      </w:r>
    </w:p>
    <w:p w:rsidR="00E85085" w:rsidRPr="00FD702C" w:rsidRDefault="00E85085" w:rsidP="002B00F7">
      <w:pPr>
        <w:jc w:val="center"/>
        <w:rPr>
          <w:rFonts w:ascii="Courier New" w:hAnsi="Courier New" w:cs="Courier New"/>
          <w:b/>
          <w:sz w:val="24"/>
          <w:szCs w:val="24"/>
          <w:u w:val="single"/>
        </w:rPr>
      </w:pPr>
      <w:r w:rsidRPr="00FD702C">
        <w:rPr>
          <w:rFonts w:ascii="Courier New" w:hAnsi="Courier New" w:cs="Courier New"/>
          <w:b/>
          <w:sz w:val="24"/>
          <w:szCs w:val="24"/>
          <w:u w:val="single"/>
        </w:rPr>
        <w:t>CONSIDERANDO</w:t>
      </w:r>
    </w:p>
    <w:p w:rsidR="005B2E6C" w:rsidRDefault="005B2E6C" w:rsidP="000F118F">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Que  es sumamente necesario para el funcionamiento del Estado Municipal fijar en forma clara y precisa el régimen de contabilidad y contrataciones que regirá el funcionamiento con respecto a este tema dentro de la órbita del Estado Municipal</w:t>
      </w:r>
      <w:r w:rsidR="000F32BB">
        <w:rPr>
          <w:rFonts w:ascii="Courier New" w:eastAsia="Calibri" w:hAnsi="Courier New" w:cs="Courier New"/>
          <w:sz w:val="24"/>
          <w:szCs w:val="24"/>
          <w:lang w:val="es-AR" w:eastAsia="en-US"/>
        </w:rPr>
        <w:t>;</w:t>
      </w:r>
    </w:p>
    <w:p w:rsidR="00B60087" w:rsidRDefault="00B60087" w:rsidP="005B2E6C">
      <w:pPr>
        <w:autoSpaceDE w:val="0"/>
        <w:autoSpaceDN w:val="0"/>
        <w:adjustRightInd w:val="0"/>
        <w:spacing w:after="0" w:line="360" w:lineRule="auto"/>
        <w:ind w:left="567"/>
        <w:jc w:val="both"/>
        <w:rPr>
          <w:rFonts w:ascii="Courier New" w:eastAsia="Calibri" w:hAnsi="Courier New" w:cs="Courier New"/>
          <w:sz w:val="24"/>
          <w:szCs w:val="24"/>
          <w:lang w:val="es-AR" w:eastAsia="en-US"/>
        </w:rPr>
      </w:pPr>
    </w:p>
    <w:p w:rsidR="00EA05C8" w:rsidRDefault="000F32BB" w:rsidP="00B60087">
      <w:pPr>
        <w:spacing w:after="0" w:line="240" w:lineRule="auto"/>
        <w:ind w:left="567" w:hanging="454"/>
        <w:jc w:val="both"/>
        <w:rPr>
          <w:rFonts w:ascii="Courier New" w:eastAsia="Times New Roman" w:hAnsi="Courier New" w:cs="Courier New"/>
          <w:sz w:val="24"/>
          <w:szCs w:val="20"/>
          <w:lang w:val="es-AR"/>
        </w:rPr>
      </w:pPr>
      <w:r>
        <w:rPr>
          <w:rFonts w:ascii="Courier New" w:eastAsia="Times New Roman" w:hAnsi="Courier New" w:cs="Courier New"/>
          <w:sz w:val="24"/>
          <w:szCs w:val="20"/>
          <w:lang w:val="es-AR"/>
        </w:rPr>
        <w:t xml:space="preserve">   </w:t>
      </w:r>
      <w:r w:rsidRPr="000F32BB">
        <w:rPr>
          <w:rFonts w:ascii="Courier New" w:eastAsia="Times New Roman" w:hAnsi="Courier New" w:cs="Courier New"/>
          <w:sz w:val="24"/>
          <w:szCs w:val="20"/>
          <w:lang w:val="es-AR"/>
        </w:rPr>
        <w:t xml:space="preserve">Que evaluado el Proyecto de </w:t>
      </w:r>
      <w:r w:rsidR="00B60087">
        <w:rPr>
          <w:rFonts w:ascii="Courier New" w:eastAsia="Times New Roman" w:hAnsi="Courier New" w:cs="Courier New"/>
          <w:sz w:val="24"/>
          <w:szCs w:val="20"/>
          <w:lang w:val="es-AR"/>
        </w:rPr>
        <w:t xml:space="preserve"> </w:t>
      </w:r>
      <w:r w:rsidRPr="000F32BB">
        <w:rPr>
          <w:rFonts w:ascii="Courier New" w:eastAsia="Times New Roman" w:hAnsi="Courier New" w:cs="Courier New"/>
          <w:sz w:val="24"/>
          <w:szCs w:val="20"/>
          <w:lang w:val="es-AR"/>
        </w:rPr>
        <w:t xml:space="preserve">Ordenanza elevado </w:t>
      </w:r>
      <w:r w:rsidR="00B60087">
        <w:rPr>
          <w:rFonts w:ascii="Courier New" w:eastAsia="Times New Roman" w:hAnsi="Courier New" w:cs="Courier New"/>
          <w:sz w:val="24"/>
          <w:szCs w:val="20"/>
          <w:lang w:val="es-AR"/>
        </w:rPr>
        <w:t xml:space="preserve"> </w:t>
      </w:r>
      <w:r w:rsidRPr="000F32BB">
        <w:rPr>
          <w:rFonts w:ascii="Courier New" w:eastAsia="Times New Roman" w:hAnsi="Courier New" w:cs="Courier New"/>
          <w:sz w:val="24"/>
          <w:szCs w:val="20"/>
          <w:lang w:val="es-AR"/>
        </w:rPr>
        <w:t xml:space="preserve">por </w:t>
      </w:r>
      <w:r w:rsidR="00B60087">
        <w:rPr>
          <w:rFonts w:ascii="Courier New" w:eastAsia="Times New Roman" w:hAnsi="Courier New" w:cs="Courier New"/>
          <w:sz w:val="24"/>
          <w:szCs w:val="20"/>
          <w:lang w:val="es-AR"/>
        </w:rPr>
        <w:t xml:space="preserve"> </w:t>
      </w:r>
      <w:r w:rsidRPr="000F32BB">
        <w:rPr>
          <w:rFonts w:ascii="Courier New" w:eastAsia="Times New Roman" w:hAnsi="Courier New" w:cs="Courier New"/>
          <w:sz w:val="24"/>
          <w:szCs w:val="20"/>
          <w:lang w:val="es-AR"/>
        </w:rPr>
        <w:t xml:space="preserve">el </w:t>
      </w:r>
    </w:p>
    <w:p w:rsidR="000F32BB" w:rsidRPr="000F32BB" w:rsidRDefault="000F32BB" w:rsidP="00B60087">
      <w:pPr>
        <w:spacing w:after="0" w:line="240" w:lineRule="auto"/>
        <w:ind w:left="567" w:hanging="454"/>
        <w:jc w:val="both"/>
        <w:rPr>
          <w:rFonts w:ascii="Courier New" w:eastAsia="Times New Roman" w:hAnsi="Courier New" w:cs="Courier New"/>
          <w:sz w:val="24"/>
          <w:szCs w:val="20"/>
          <w:lang w:val="es-AR"/>
        </w:rPr>
      </w:pPr>
      <w:r w:rsidRPr="000F32BB">
        <w:rPr>
          <w:rFonts w:ascii="Courier New" w:eastAsia="Times New Roman" w:hAnsi="Courier New" w:cs="Courier New"/>
          <w:sz w:val="24"/>
          <w:szCs w:val="20"/>
          <w:lang w:val="es-AR"/>
        </w:rPr>
        <w:t xml:space="preserve">   Departamento Ejecutivo en reunión del Concejo en Comisión se emiten despachos al respecto, quedando aprobado por mayoría en Sesión extraordinaria  de fecha </w:t>
      </w:r>
      <w:r w:rsidR="00EA05C8">
        <w:rPr>
          <w:rFonts w:ascii="Courier New" w:eastAsia="Times New Roman" w:hAnsi="Courier New" w:cs="Courier New"/>
          <w:sz w:val="24"/>
          <w:szCs w:val="20"/>
          <w:lang w:val="es-AR"/>
        </w:rPr>
        <w:t>21</w:t>
      </w:r>
      <w:r w:rsidRPr="000F32BB">
        <w:rPr>
          <w:rFonts w:ascii="Courier New" w:eastAsia="Times New Roman" w:hAnsi="Courier New" w:cs="Courier New"/>
          <w:sz w:val="24"/>
          <w:szCs w:val="20"/>
          <w:lang w:val="es-AR"/>
        </w:rPr>
        <w:t xml:space="preserve"> de diciembre de 2011, el despacho  favorable.  </w:t>
      </w:r>
    </w:p>
    <w:p w:rsidR="000F32BB" w:rsidRDefault="000F32BB" w:rsidP="005B2E6C">
      <w:pPr>
        <w:autoSpaceDE w:val="0"/>
        <w:autoSpaceDN w:val="0"/>
        <w:adjustRightInd w:val="0"/>
        <w:spacing w:after="0" w:line="360" w:lineRule="auto"/>
        <w:ind w:left="567"/>
        <w:jc w:val="both"/>
        <w:rPr>
          <w:rFonts w:ascii="Courier New" w:eastAsia="Calibri" w:hAnsi="Courier New" w:cs="Courier New"/>
          <w:sz w:val="24"/>
          <w:szCs w:val="24"/>
          <w:lang w:val="es-AR" w:eastAsia="en-US"/>
        </w:rPr>
      </w:pPr>
    </w:p>
    <w:p w:rsidR="00EA05C8" w:rsidRDefault="00EA05C8" w:rsidP="005B2E6C">
      <w:pPr>
        <w:autoSpaceDE w:val="0"/>
        <w:autoSpaceDN w:val="0"/>
        <w:adjustRightInd w:val="0"/>
        <w:spacing w:after="0" w:line="360" w:lineRule="auto"/>
        <w:ind w:left="567"/>
        <w:jc w:val="both"/>
        <w:rPr>
          <w:rFonts w:ascii="Courier New" w:eastAsia="Calibri" w:hAnsi="Courier New" w:cs="Courier New"/>
          <w:sz w:val="24"/>
          <w:szCs w:val="24"/>
          <w:lang w:val="es-AR" w:eastAsia="en-US"/>
        </w:rPr>
      </w:pPr>
    </w:p>
    <w:p w:rsidR="00FD702C" w:rsidRPr="00FD702C" w:rsidRDefault="00484ED4" w:rsidP="00D22BF8">
      <w:pPr>
        <w:spacing w:line="240" w:lineRule="auto"/>
        <w:jc w:val="center"/>
        <w:rPr>
          <w:rFonts w:ascii="Courier New" w:hAnsi="Courier New" w:cs="Courier New"/>
          <w:b/>
          <w:sz w:val="24"/>
          <w:szCs w:val="24"/>
        </w:rPr>
      </w:pPr>
      <w:r w:rsidRPr="00FD702C">
        <w:rPr>
          <w:rFonts w:ascii="Courier New" w:hAnsi="Courier New" w:cs="Courier New"/>
          <w:b/>
          <w:sz w:val="24"/>
          <w:szCs w:val="24"/>
        </w:rPr>
        <w:t>EL HONORABLE CONCEJO DE DELIBERANTE DE LA CIUDAD DE</w:t>
      </w:r>
    </w:p>
    <w:p w:rsidR="00FD702C" w:rsidRPr="00FD702C" w:rsidRDefault="00484ED4" w:rsidP="00D22BF8">
      <w:pPr>
        <w:spacing w:line="240" w:lineRule="auto"/>
        <w:jc w:val="center"/>
        <w:rPr>
          <w:rFonts w:ascii="Courier New" w:hAnsi="Courier New" w:cs="Courier New"/>
          <w:b/>
          <w:sz w:val="24"/>
          <w:szCs w:val="24"/>
        </w:rPr>
      </w:pPr>
      <w:r w:rsidRPr="00FD702C">
        <w:rPr>
          <w:rFonts w:ascii="Courier New" w:hAnsi="Courier New" w:cs="Courier New"/>
          <w:b/>
          <w:sz w:val="24"/>
          <w:szCs w:val="24"/>
        </w:rPr>
        <w:t>ALTA GRACIA</w:t>
      </w:r>
    </w:p>
    <w:p w:rsidR="00484ED4" w:rsidRDefault="00484ED4" w:rsidP="00D22BF8">
      <w:pPr>
        <w:spacing w:line="240" w:lineRule="auto"/>
        <w:jc w:val="center"/>
        <w:rPr>
          <w:rFonts w:ascii="Courier New" w:hAnsi="Courier New" w:cs="Courier New"/>
          <w:b/>
          <w:sz w:val="24"/>
          <w:szCs w:val="24"/>
        </w:rPr>
      </w:pPr>
      <w:r w:rsidRPr="00FD702C">
        <w:rPr>
          <w:rFonts w:ascii="Courier New" w:hAnsi="Courier New" w:cs="Courier New"/>
          <w:b/>
          <w:sz w:val="24"/>
          <w:szCs w:val="24"/>
        </w:rPr>
        <w:t>SANCIONA CON FUERZA DE ORDENANZA</w:t>
      </w:r>
    </w:p>
    <w:p w:rsidR="005B2E6C" w:rsidRPr="005B2E6C" w:rsidRDefault="005B2E6C" w:rsidP="00D22BF8">
      <w:pPr>
        <w:autoSpaceDE w:val="0"/>
        <w:autoSpaceDN w:val="0"/>
        <w:adjustRightInd w:val="0"/>
        <w:spacing w:after="0" w:line="240" w:lineRule="auto"/>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ORDENANZA GENERAL DE CONTABILIDAD Y CONTRATACIÓN</w:t>
      </w:r>
    </w:p>
    <w:p w:rsidR="005B2E6C" w:rsidRDefault="005B2E6C" w:rsidP="00D22BF8">
      <w:pPr>
        <w:spacing w:line="240" w:lineRule="auto"/>
        <w:jc w:val="center"/>
        <w:rPr>
          <w:rFonts w:ascii="Courier New" w:hAnsi="Courier New" w:cs="Courier New"/>
          <w:sz w:val="24"/>
          <w:szCs w:val="24"/>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hAnsi="Courier New" w:cs="Courier New"/>
          <w:b/>
          <w:sz w:val="24"/>
          <w:szCs w:val="24"/>
          <w:u w:val="single"/>
        </w:rPr>
        <w:t>Art</w:t>
      </w:r>
      <w:r w:rsidR="00B604CA">
        <w:rPr>
          <w:rFonts w:ascii="Courier New" w:hAnsi="Courier New" w:cs="Courier New"/>
          <w:b/>
          <w:sz w:val="24"/>
          <w:szCs w:val="24"/>
          <w:u w:val="single"/>
        </w:rPr>
        <w:t>.1</w:t>
      </w:r>
      <w:r w:rsidR="00B604CA">
        <w:rPr>
          <w:rFonts w:ascii="Courier New" w:hAnsi="Courier New" w:cs="Courier New"/>
          <w:b/>
          <w:sz w:val="24"/>
          <w:szCs w:val="24"/>
        </w:rPr>
        <w:t>:</w:t>
      </w:r>
      <w:r w:rsidR="00B604CA">
        <w:rPr>
          <w:rFonts w:ascii="Courier New" w:hAnsi="Courier New" w:cs="Courier New"/>
          <w:sz w:val="24"/>
          <w:szCs w:val="24"/>
        </w:rPr>
        <w:t xml:space="preserve"> </w:t>
      </w:r>
      <w:r w:rsidR="00B604CA" w:rsidRPr="00B604CA">
        <w:rPr>
          <w:rFonts w:ascii="Courier New" w:eastAsia="Calibri" w:hAnsi="Courier New" w:cs="Courier New"/>
          <w:b/>
          <w:sz w:val="24"/>
          <w:szCs w:val="24"/>
          <w:lang w:val="es-AR" w:eastAsia="en-US"/>
        </w:rPr>
        <w:t>LA</w:t>
      </w:r>
      <w:r w:rsidRPr="005B2E6C">
        <w:rPr>
          <w:rFonts w:ascii="Courier New" w:eastAsia="Calibri" w:hAnsi="Courier New" w:cs="Courier New"/>
          <w:sz w:val="24"/>
          <w:szCs w:val="24"/>
          <w:lang w:val="es-AR" w:eastAsia="en-US"/>
        </w:rPr>
        <w:t xml:space="preserve"> gestión económica-financiera de la Administración Municipal y su registración contable, se regirán por la presente Ordenanza</w:t>
      </w:r>
      <w:r w:rsidRPr="005B2E6C">
        <w:rPr>
          <w:rFonts w:ascii="Courier New" w:eastAsia="Calibri" w:hAnsi="Courier New" w:cs="Courier New"/>
          <w:i/>
          <w:iCs/>
          <w:sz w:val="24"/>
          <w:szCs w:val="24"/>
          <w:lang w:val="es-AR" w:eastAsia="en-US"/>
        </w:rPr>
        <w:t>,</w:t>
      </w:r>
      <w:r w:rsidRPr="00EA05C8">
        <w:rPr>
          <w:rFonts w:ascii="Courier New" w:eastAsia="Calibri" w:hAnsi="Courier New" w:cs="Courier New"/>
          <w:iCs/>
          <w:sz w:val="24"/>
          <w:szCs w:val="24"/>
          <w:lang w:val="es-AR" w:eastAsia="en-US"/>
        </w:rPr>
        <w:t xml:space="preserve"> sus eventuales modificatorias </w:t>
      </w:r>
      <w:r w:rsidRPr="005B2E6C">
        <w:rPr>
          <w:rFonts w:ascii="Courier New" w:eastAsia="Calibri" w:hAnsi="Courier New" w:cs="Courier New"/>
          <w:sz w:val="24"/>
          <w:szCs w:val="24"/>
          <w:lang w:val="es-AR" w:eastAsia="en-US"/>
        </w:rPr>
        <w:t>y los decretos reglamentarios que en su con</w:t>
      </w:r>
      <w:r w:rsidR="00EA05C8">
        <w:rPr>
          <w:rFonts w:ascii="Courier New" w:eastAsia="Calibri" w:hAnsi="Courier New" w:cs="Courier New"/>
          <w:sz w:val="24"/>
          <w:szCs w:val="24"/>
          <w:lang w:val="es-AR" w:eastAsia="en-US"/>
        </w:rPr>
        <w:t>secuencia se dicten.</w:t>
      </w:r>
    </w:p>
    <w:p w:rsidR="00D22BF8" w:rsidRDefault="00D22BF8" w:rsidP="00D22BF8">
      <w:pPr>
        <w:autoSpaceDE w:val="0"/>
        <w:autoSpaceDN w:val="0"/>
        <w:adjustRightInd w:val="0"/>
        <w:spacing w:after="0" w:line="240" w:lineRule="auto"/>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D22BF8" w:rsidRDefault="00D22BF8" w:rsidP="00D22BF8">
      <w:pPr>
        <w:autoSpaceDE w:val="0"/>
        <w:autoSpaceDN w:val="0"/>
        <w:adjustRightInd w:val="0"/>
        <w:spacing w:after="0" w:line="240" w:lineRule="auto"/>
        <w:jc w:val="both"/>
        <w:rPr>
          <w:rFonts w:ascii="Courier New" w:eastAsia="Calibri" w:hAnsi="Courier New" w:cs="Courier New"/>
          <w:sz w:val="24"/>
          <w:szCs w:val="24"/>
          <w:lang w:val="es-AR" w:eastAsia="en-US"/>
        </w:rPr>
      </w:pPr>
    </w:p>
    <w:p w:rsidR="00D22BF8" w:rsidRDefault="00D22BF8" w:rsidP="00D22BF8">
      <w:pPr>
        <w:autoSpaceDE w:val="0"/>
        <w:autoSpaceDN w:val="0"/>
        <w:adjustRightInd w:val="0"/>
        <w:spacing w:after="0" w:line="240" w:lineRule="auto"/>
        <w:jc w:val="both"/>
        <w:rPr>
          <w:rFonts w:ascii="Courier New" w:eastAsia="Calibri" w:hAnsi="Courier New" w:cs="Courier New"/>
          <w:sz w:val="24"/>
          <w:szCs w:val="24"/>
          <w:lang w:val="es-AR" w:eastAsia="en-US"/>
        </w:rPr>
      </w:pPr>
    </w:p>
    <w:p w:rsidR="00D22BF8" w:rsidRDefault="00D22BF8" w:rsidP="00D22BF8">
      <w:pPr>
        <w:autoSpaceDE w:val="0"/>
        <w:autoSpaceDN w:val="0"/>
        <w:adjustRightInd w:val="0"/>
        <w:spacing w:after="0" w:line="240" w:lineRule="auto"/>
        <w:jc w:val="both"/>
        <w:rPr>
          <w:rFonts w:ascii="Courier New" w:eastAsia="Calibri" w:hAnsi="Courier New" w:cs="Courier New"/>
          <w:sz w:val="24"/>
          <w:szCs w:val="24"/>
          <w:lang w:val="es-AR" w:eastAsia="en-US"/>
        </w:rPr>
      </w:pPr>
    </w:p>
    <w:p w:rsidR="00D22BF8" w:rsidRDefault="00D22BF8" w:rsidP="00D22BF8">
      <w:pPr>
        <w:autoSpaceDE w:val="0"/>
        <w:autoSpaceDN w:val="0"/>
        <w:adjustRightInd w:val="0"/>
        <w:spacing w:after="0" w:line="240" w:lineRule="auto"/>
        <w:jc w:val="both"/>
        <w:rPr>
          <w:rFonts w:ascii="Courier New" w:hAnsi="Courier New" w:cs="Courier New"/>
          <w:b/>
          <w:sz w:val="24"/>
          <w:szCs w:val="24"/>
          <w:u w:val="single"/>
        </w:rPr>
      </w:pPr>
    </w:p>
    <w:p w:rsidR="00D22BF8" w:rsidRDefault="00D22BF8" w:rsidP="00D22BF8">
      <w:pPr>
        <w:autoSpaceDE w:val="0"/>
        <w:autoSpaceDN w:val="0"/>
        <w:adjustRightInd w:val="0"/>
        <w:spacing w:after="0" w:line="240" w:lineRule="auto"/>
        <w:ind w:left="567" w:hanging="567"/>
        <w:jc w:val="both"/>
        <w:rPr>
          <w:rFonts w:ascii="Courier New" w:hAnsi="Courier New" w:cs="Courier New"/>
          <w:b/>
          <w:sz w:val="24"/>
          <w:szCs w:val="24"/>
          <w:u w:val="single"/>
        </w:rPr>
      </w:pPr>
    </w:p>
    <w:p w:rsidR="00D22BF8" w:rsidRPr="00D22BF8" w:rsidRDefault="00D22BF8" w:rsidP="00D22BF8">
      <w:pPr>
        <w:autoSpaceDE w:val="0"/>
        <w:autoSpaceDN w:val="0"/>
        <w:adjustRightInd w:val="0"/>
        <w:spacing w:after="0" w:line="240" w:lineRule="auto"/>
        <w:ind w:left="567" w:hanging="567"/>
        <w:jc w:val="both"/>
        <w:rPr>
          <w:rFonts w:ascii="Courier New" w:hAnsi="Courier New" w:cs="Courier New"/>
          <w:sz w:val="24"/>
          <w:szCs w:val="24"/>
        </w:rPr>
      </w:pPr>
      <w:r w:rsidRPr="00D22BF8">
        <w:rPr>
          <w:rFonts w:ascii="Courier New" w:hAnsi="Courier New" w:cs="Courier New"/>
          <w:sz w:val="24"/>
          <w:szCs w:val="24"/>
        </w:rPr>
        <w:lastRenderedPageBreak/>
        <w:t>...///2.-</w:t>
      </w:r>
    </w:p>
    <w:p w:rsidR="00D22BF8" w:rsidRDefault="00D22BF8" w:rsidP="00D22BF8">
      <w:pPr>
        <w:autoSpaceDE w:val="0"/>
        <w:autoSpaceDN w:val="0"/>
        <w:adjustRightInd w:val="0"/>
        <w:spacing w:after="0" w:line="240" w:lineRule="auto"/>
        <w:ind w:left="567" w:hanging="567"/>
        <w:jc w:val="both"/>
        <w:rPr>
          <w:rFonts w:ascii="Courier New" w:hAnsi="Courier New" w:cs="Courier New"/>
          <w:b/>
          <w:sz w:val="24"/>
          <w:szCs w:val="24"/>
          <w:u w:val="single"/>
        </w:rPr>
      </w:pPr>
    </w:p>
    <w:p w:rsidR="005B2E6C" w:rsidRDefault="0079179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hAnsi="Courier New" w:cs="Courier New"/>
          <w:b/>
          <w:sz w:val="24"/>
          <w:szCs w:val="24"/>
          <w:u w:val="single"/>
        </w:rPr>
        <w:t>A</w:t>
      </w:r>
      <w:r w:rsidR="00B604CA">
        <w:rPr>
          <w:rFonts w:ascii="Courier New" w:hAnsi="Courier New" w:cs="Courier New"/>
          <w:b/>
          <w:sz w:val="24"/>
          <w:szCs w:val="24"/>
          <w:u w:val="single"/>
        </w:rPr>
        <w:t>rt.2:</w:t>
      </w:r>
      <w:r w:rsidR="00B604CA">
        <w:rPr>
          <w:rFonts w:ascii="Courier New" w:hAnsi="Courier New" w:cs="Courier New"/>
          <w:b/>
          <w:sz w:val="24"/>
          <w:szCs w:val="24"/>
        </w:rPr>
        <w:t xml:space="preserve"> </w:t>
      </w:r>
      <w:r w:rsidR="00EA05C8">
        <w:rPr>
          <w:rFonts w:ascii="Courier New" w:eastAsia="Calibri" w:hAnsi="Courier New" w:cs="Courier New"/>
          <w:b/>
          <w:sz w:val="24"/>
          <w:szCs w:val="24"/>
          <w:lang w:val="es-AR" w:eastAsia="en-US"/>
        </w:rPr>
        <w:t>ENTIÉ</w:t>
      </w:r>
      <w:r w:rsidR="00B604CA" w:rsidRPr="00B604CA">
        <w:rPr>
          <w:rFonts w:ascii="Courier New" w:eastAsia="Calibri" w:hAnsi="Courier New" w:cs="Courier New"/>
          <w:b/>
          <w:sz w:val="24"/>
          <w:szCs w:val="24"/>
          <w:lang w:val="es-AR" w:eastAsia="en-US"/>
        </w:rPr>
        <w:t>NDASE</w:t>
      </w:r>
      <w:r w:rsidR="005B2E6C" w:rsidRPr="005B2E6C">
        <w:rPr>
          <w:rFonts w:ascii="Courier New" w:eastAsia="Calibri" w:hAnsi="Courier New" w:cs="Courier New"/>
          <w:sz w:val="24"/>
          <w:szCs w:val="24"/>
          <w:lang w:val="es-AR" w:eastAsia="en-US"/>
        </w:rPr>
        <w:t xml:space="preserve"> por Administración Municipal a los efectos de esta Ordenanza, a la organización administrativa del Municipio en su sede central, los organismos de gestión y los demás organismos municipales descentralizados, ya sean dependientes o autárquicos. Las empresas de economía mixta municipal, cuando las haya, como así también las entidades derivadas de municipalizaciones y/o concesiones de servicios públicos municipales, se regirán por esta Ordenanza y por las ordenanzas espe</w:t>
      </w:r>
      <w:r w:rsidR="00D7270B">
        <w:rPr>
          <w:rFonts w:ascii="Courier New" w:eastAsia="Calibri" w:hAnsi="Courier New" w:cs="Courier New"/>
          <w:sz w:val="24"/>
          <w:szCs w:val="24"/>
          <w:lang w:val="es-AR" w:eastAsia="en-US"/>
        </w:rPr>
        <w:t>ciales que se dicten al efecto.</w:t>
      </w:r>
    </w:p>
    <w:p w:rsidR="00D22BF8" w:rsidRPr="005B2E6C" w:rsidRDefault="00D22BF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EA05C8" w:rsidRDefault="00D7270B"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TÍ</w:t>
      </w:r>
      <w:r w:rsidR="005B2E6C" w:rsidRPr="00EA05C8">
        <w:rPr>
          <w:rFonts w:ascii="Courier New" w:eastAsia="Calibri" w:hAnsi="Courier New" w:cs="Courier New"/>
          <w:b/>
          <w:sz w:val="24"/>
          <w:szCs w:val="24"/>
          <w:lang w:val="es-AR" w:eastAsia="en-US"/>
        </w:rPr>
        <w:t>TULO II: EJECUCIÓN DEL PRESUPUESTO</w:t>
      </w:r>
    </w:p>
    <w:p w:rsidR="005B2E6C" w:rsidRPr="00EA05C8"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EA05C8">
        <w:rPr>
          <w:rFonts w:ascii="Courier New" w:eastAsia="Calibri" w:hAnsi="Courier New" w:cs="Courier New"/>
          <w:b/>
          <w:sz w:val="24"/>
          <w:szCs w:val="24"/>
          <w:lang w:val="es-AR" w:eastAsia="en-US"/>
        </w:rPr>
        <w:t>CAPITULO I: DEL CÁLCULO DE RECURSOS Y PRESUPUESTO DE GASTOS</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EA05C8">
        <w:rPr>
          <w:rFonts w:ascii="Courier New" w:eastAsia="Calibri" w:hAnsi="Courier New" w:cs="Courier New"/>
          <w:b/>
          <w:sz w:val="24"/>
          <w:szCs w:val="24"/>
          <w:lang w:val="es-AR" w:eastAsia="en-US"/>
        </w:rPr>
        <w:t>ANUAL</w:t>
      </w:r>
    </w:p>
    <w:p w:rsidR="00D22BF8" w:rsidRPr="00EA05C8" w:rsidRDefault="00D22BF8"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SECCIÓN I</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DEFINICIÓN - PRINCIPIO DE UNIVERSALIDAD</w:t>
      </w:r>
    </w:p>
    <w:p w:rsidR="00D22BF8" w:rsidRPr="005B2E6C" w:rsidRDefault="00D22BF8"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P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EL</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CÁLCULO DE RECURSOS Y PRESUPUESTO DE GASTOS ANUAL</w:t>
      </w:r>
    </w:p>
    <w:p w:rsidR="005B2E6C" w:rsidRDefault="00EA05C8"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comprenderá</w:t>
      </w:r>
      <w:r w:rsidR="005B2E6C" w:rsidRPr="005B2E6C">
        <w:rPr>
          <w:rFonts w:ascii="Courier New" w:eastAsia="Calibri" w:hAnsi="Courier New" w:cs="Courier New"/>
          <w:i/>
          <w:iCs/>
          <w:sz w:val="24"/>
          <w:szCs w:val="24"/>
          <w:lang w:val="es-AR" w:eastAsia="en-US"/>
        </w:rPr>
        <w:t xml:space="preserve"> </w:t>
      </w:r>
      <w:r w:rsidR="005B2E6C" w:rsidRPr="005B2E6C">
        <w:rPr>
          <w:rFonts w:ascii="Courier New" w:eastAsia="Calibri" w:hAnsi="Courier New" w:cs="Courier New"/>
          <w:sz w:val="24"/>
          <w:szCs w:val="24"/>
          <w:lang w:val="es-AR" w:eastAsia="en-US"/>
        </w:rPr>
        <w:t>todos los créditos autorizados, los recursos calculados y los resultados que se esperan obtener para la Administración Municipal, constituyendo el plan de acción municipal para un Ejercicio Financiero.</w:t>
      </w:r>
    </w:p>
    <w:p w:rsidR="004846CD" w:rsidRPr="005B2E6C" w:rsidRDefault="004846CD" w:rsidP="00D22BF8">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B604CA">
        <w:rPr>
          <w:rFonts w:ascii="Courier New" w:eastAsia="Calibri" w:hAnsi="Courier New" w:cs="Courier New"/>
          <w:b/>
          <w:bCs/>
          <w:sz w:val="24"/>
          <w:szCs w:val="24"/>
          <w:lang w:val="es-AR" w:eastAsia="en-US"/>
        </w:rPr>
        <w:t>PRINCIPIO DE UNIDAD</w:t>
      </w:r>
    </w:p>
    <w:p w:rsidR="004846CD" w:rsidRDefault="004846CD" w:rsidP="00D22BF8">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P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EL</w:t>
      </w:r>
      <w:r w:rsidR="004846CD">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CÁLCU</w:t>
      </w:r>
      <w:r w:rsidR="004846CD">
        <w:rPr>
          <w:rFonts w:ascii="Courier New" w:eastAsia="Calibri" w:hAnsi="Courier New" w:cs="Courier New"/>
          <w:sz w:val="24"/>
          <w:szCs w:val="24"/>
          <w:lang w:val="es-AR" w:eastAsia="en-US"/>
        </w:rPr>
        <w:t xml:space="preserve">LO DE RECURSOS Y PRESUPUESTO DE </w:t>
      </w:r>
      <w:r w:rsidR="005B2E6C" w:rsidRPr="005B2E6C">
        <w:rPr>
          <w:rFonts w:ascii="Courier New" w:eastAsia="Calibri" w:hAnsi="Courier New" w:cs="Courier New"/>
          <w:sz w:val="24"/>
          <w:szCs w:val="24"/>
          <w:lang w:val="es-AR" w:eastAsia="en-US"/>
        </w:rPr>
        <w:t>GASTOS ANUAL</w:t>
      </w:r>
      <w:r w:rsidR="004846CD">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 se</w:t>
      </w:r>
      <w:r w:rsidR="004846CD" w:rsidRPr="004846CD">
        <w:rPr>
          <w:rFonts w:ascii="Courier New" w:eastAsia="Calibri" w:hAnsi="Courier New" w:cs="Courier New"/>
          <w:sz w:val="24"/>
          <w:szCs w:val="24"/>
          <w:lang w:val="es-AR" w:eastAsia="en-US"/>
        </w:rPr>
        <w:t xml:space="preserve"> </w:t>
      </w:r>
      <w:r w:rsidR="00EA05C8">
        <w:rPr>
          <w:rFonts w:ascii="Courier New" w:eastAsia="Calibri" w:hAnsi="Courier New" w:cs="Courier New"/>
          <w:sz w:val="24"/>
          <w:szCs w:val="24"/>
          <w:lang w:val="es-AR" w:eastAsia="en-US"/>
        </w:rPr>
        <w:t>c</w:t>
      </w:r>
      <w:r w:rsidR="004846CD" w:rsidRPr="005B2E6C">
        <w:rPr>
          <w:rFonts w:ascii="Courier New" w:eastAsia="Calibri" w:hAnsi="Courier New" w:cs="Courier New"/>
          <w:sz w:val="24"/>
          <w:szCs w:val="24"/>
          <w:lang w:val="es-AR" w:eastAsia="en-US"/>
        </w:rPr>
        <w:t xml:space="preserve">onfeccionará </w:t>
      </w:r>
      <w:r w:rsidR="004846CD">
        <w:rPr>
          <w:rFonts w:ascii="Courier New" w:eastAsia="Calibri" w:hAnsi="Courier New" w:cs="Courier New"/>
          <w:sz w:val="24"/>
          <w:szCs w:val="24"/>
          <w:lang w:val="es-AR" w:eastAsia="en-US"/>
        </w:rPr>
        <w:t xml:space="preserve"> </w:t>
      </w:r>
      <w:r w:rsidR="004846CD" w:rsidRPr="005B2E6C">
        <w:rPr>
          <w:rFonts w:ascii="Courier New" w:eastAsia="Calibri" w:hAnsi="Courier New" w:cs="Courier New"/>
          <w:sz w:val="24"/>
          <w:szCs w:val="24"/>
          <w:lang w:val="es-AR" w:eastAsia="en-US"/>
        </w:rPr>
        <w:t>consignando en una Ordenanza especial</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los créditos para el gasto y el cálculo de los recursos, de acuerdo a la estructura prevista en esta Ordenanza, hasta un nivel de desagregación que permita presentar un detalle general de los gastos previstos para alcanzar las metas y objetivos de la Administración Municipal y de los recursos con que se cuenta para su financiamiento.</w:t>
      </w:r>
    </w:p>
    <w:p w:rsidR="00D22BF8" w:rsidRPr="005B2E6C" w:rsidRDefault="00D22BF8"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EA05C8">
        <w:rPr>
          <w:rFonts w:ascii="Courier New" w:eastAsia="Calibri" w:hAnsi="Courier New" w:cs="Courier New"/>
          <w:b/>
          <w:sz w:val="24"/>
          <w:szCs w:val="24"/>
          <w:lang w:val="es-AR" w:eastAsia="en-US"/>
        </w:rPr>
        <w:t>SECCIÓN II</w:t>
      </w:r>
    </w:p>
    <w:p w:rsidR="00D22BF8" w:rsidRPr="00EA05C8" w:rsidRDefault="00D22BF8"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p>
    <w:p w:rsidR="005B2E6C" w:rsidRPr="00B604CA"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u w:val="single"/>
          <w:lang w:val="es-AR" w:eastAsia="en-US"/>
        </w:rPr>
      </w:pPr>
      <w:r w:rsidRPr="00B604CA">
        <w:rPr>
          <w:rFonts w:ascii="Courier New" w:eastAsia="Calibri" w:hAnsi="Courier New" w:cs="Courier New"/>
          <w:b/>
          <w:bCs/>
          <w:sz w:val="24"/>
          <w:szCs w:val="24"/>
          <w:u w:val="single"/>
          <w:lang w:val="es-AR" w:eastAsia="en-US"/>
        </w:rPr>
        <w:t>ESTRUCTURA</w:t>
      </w:r>
    </w:p>
    <w:p w:rsidR="005B2E6C" w:rsidRP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LA</w:t>
      </w:r>
      <w:r w:rsidR="005B2E6C" w:rsidRPr="005B2E6C">
        <w:rPr>
          <w:rFonts w:ascii="Courier New" w:eastAsia="Calibri" w:hAnsi="Courier New" w:cs="Courier New"/>
          <w:sz w:val="24"/>
          <w:szCs w:val="24"/>
          <w:lang w:val="es-AR" w:eastAsia="en-US"/>
        </w:rPr>
        <w:t xml:space="preserve"> estructura del CÁLCULO DE RECURSOS Y PRESUPUESTO DE GASTOS ANUAL, estará dada por las siguientes clasificaciones:</w:t>
      </w:r>
    </w:p>
    <w:p w:rsid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Para los Gastos:</w:t>
      </w:r>
    </w:p>
    <w:p w:rsidR="00D22BF8" w:rsidRPr="00D22BF8" w:rsidRDefault="00D22BF8" w:rsidP="00D22BF8">
      <w:pPr>
        <w:autoSpaceDE w:val="0"/>
        <w:autoSpaceDN w:val="0"/>
        <w:adjustRightInd w:val="0"/>
        <w:spacing w:after="0" w:line="240" w:lineRule="auto"/>
        <w:ind w:left="567"/>
        <w:jc w:val="right"/>
        <w:rPr>
          <w:rFonts w:ascii="Courier New" w:eastAsia="Calibri" w:hAnsi="Courier New" w:cs="Courier New"/>
          <w:bCs/>
          <w:sz w:val="24"/>
          <w:szCs w:val="24"/>
          <w:lang w:val="es-AR" w:eastAsia="en-US"/>
        </w:rPr>
      </w:pPr>
      <w:r w:rsidRPr="00D22BF8">
        <w:rPr>
          <w:rFonts w:ascii="Courier New" w:eastAsia="Calibri" w:hAnsi="Courier New" w:cs="Courier New"/>
          <w:bCs/>
          <w:sz w:val="24"/>
          <w:szCs w:val="24"/>
          <w:lang w:val="es-AR" w:eastAsia="en-US"/>
        </w:rPr>
        <w:t>...///</w:t>
      </w:r>
    </w:p>
    <w:p w:rsidR="00D22BF8" w:rsidRDefault="00D22BF8"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D22BF8" w:rsidRPr="005B2E6C" w:rsidRDefault="00D22BF8"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D22BF8" w:rsidRDefault="00D22BF8"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D22BF8" w:rsidRPr="00D22BF8" w:rsidRDefault="00D22BF8"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D22BF8">
        <w:rPr>
          <w:rFonts w:ascii="Courier New" w:eastAsia="Calibri" w:hAnsi="Courier New" w:cs="Courier New"/>
          <w:bCs/>
          <w:sz w:val="24"/>
          <w:szCs w:val="24"/>
          <w:lang w:val="es-AR" w:eastAsia="en-US"/>
        </w:rPr>
        <w:lastRenderedPageBreak/>
        <w:t>...///3.-</w:t>
      </w:r>
    </w:p>
    <w:p w:rsidR="00D22BF8" w:rsidRDefault="00D22BF8"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4846CD" w:rsidRPr="009D2EF2" w:rsidRDefault="005B2E6C"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a) </w:t>
      </w:r>
      <w:r w:rsidRPr="005B2E6C">
        <w:rPr>
          <w:rFonts w:ascii="Courier New" w:eastAsia="Calibri" w:hAnsi="Courier New" w:cs="Courier New"/>
          <w:sz w:val="24"/>
          <w:szCs w:val="24"/>
          <w:lang w:val="es-AR" w:eastAsia="en-US"/>
        </w:rPr>
        <w:t xml:space="preserve">Por la Naturaleza Económica de los Gastos: conformados en anexos separados para las Erogaciones Corrientes, De Capital y No Clasificadas, que según su finalidad se desagregarán en Incisos: las </w:t>
      </w:r>
      <w:r w:rsidRPr="005B2E6C">
        <w:rPr>
          <w:rFonts w:ascii="Courier New" w:eastAsia="Calibri" w:hAnsi="Courier New" w:cs="Courier New"/>
          <w:b/>
          <w:bCs/>
          <w:sz w:val="24"/>
          <w:szCs w:val="24"/>
          <w:lang w:val="es-AR" w:eastAsia="en-US"/>
        </w:rPr>
        <w:t>Erogaciones Corrientes</w:t>
      </w:r>
      <w:r w:rsidRPr="005B2E6C">
        <w:rPr>
          <w:rFonts w:ascii="Courier New" w:eastAsia="Calibri" w:hAnsi="Courier New" w:cs="Courier New"/>
          <w:sz w:val="24"/>
          <w:szCs w:val="24"/>
          <w:lang w:val="es-AR" w:eastAsia="en-US"/>
        </w:rPr>
        <w:t>, en los gastos de funcionamiento, los gastos financieros de la Deuda y las Transferencias; las</w:t>
      </w:r>
      <w:r w:rsidR="00EA05C8">
        <w:rPr>
          <w:rFonts w:ascii="Courier New" w:eastAsia="Calibri" w:hAnsi="Courier New" w:cs="Courier New"/>
          <w:sz w:val="24"/>
          <w:szCs w:val="24"/>
          <w:lang w:val="es-AR" w:eastAsia="en-US"/>
        </w:rPr>
        <w:t xml:space="preserve"> </w:t>
      </w:r>
      <w:r w:rsidRPr="005B2E6C">
        <w:rPr>
          <w:rFonts w:ascii="Courier New" w:eastAsia="Calibri" w:hAnsi="Courier New" w:cs="Courier New"/>
          <w:b/>
          <w:bCs/>
          <w:sz w:val="24"/>
          <w:szCs w:val="24"/>
          <w:lang w:val="es-AR" w:eastAsia="en-US"/>
        </w:rPr>
        <w:t>Erogaciones de Capital</w:t>
      </w:r>
      <w:r w:rsidRPr="005B2E6C">
        <w:rPr>
          <w:rFonts w:ascii="Courier New" w:eastAsia="Calibri" w:hAnsi="Courier New" w:cs="Courier New"/>
          <w:sz w:val="24"/>
          <w:szCs w:val="24"/>
          <w:lang w:val="es-AR" w:eastAsia="en-US"/>
        </w:rPr>
        <w:t>, en la Inversión Física, Financiera y la Amortización de la</w:t>
      </w:r>
      <w:r w:rsidR="00EA05C8">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Deuda y en las </w:t>
      </w:r>
      <w:r w:rsidRPr="005B2E6C">
        <w:rPr>
          <w:rFonts w:ascii="Courier New" w:eastAsia="Calibri" w:hAnsi="Courier New" w:cs="Courier New"/>
          <w:b/>
          <w:bCs/>
          <w:sz w:val="24"/>
          <w:szCs w:val="24"/>
          <w:lang w:val="es-AR" w:eastAsia="en-US"/>
        </w:rPr>
        <w:t>Erogaciones No Clasificadas</w:t>
      </w:r>
      <w:r w:rsidRPr="005B2E6C">
        <w:rPr>
          <w:rFonts w:ascii="Courier New" w:eastAsia="Calibri" w:hAnsi="Courier New" w:cs="Courier New"/>
          <w:sz w:val="24"/>
          <w:szCs w:val="24"/>
          <w:lang w:val="es-AR" w:eastAsia="en-US"/>
        </w:rPr>
        <w:t>, con un inciso para las Cuentas de</w:t>
      </w:r>
      <w:r w:rsidR="00EA05C8">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Orden.</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b) </w:t>
      </w:r>
      <w:r w:rsidRPr="005B2E6C">
        <w:rPr>
          <w:rFonts w:ascii="Courier New" w:eastAsia="Calibri" w:hAnsi="Courier New" w:cs="Courier New"/>
          <w:sz w:val="24"/>
          <w:szCs w:val="24"/>
          <w:lang w:val="es-AR" w:eastAsia="en-US"/>
        </w:rPr>
        <w:t>Por el objeto del Gasto: se clasificarán en Partidas Principales para los gastos de personal; adquisición de bienes de consumo; las contrataciones de servicios de</w:t>
      </w:r>
      <w:r w:rsidR="00EA05C8">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terceros; los intereses y gastos de la deuda; transfe</w:t>
      </w:r>
      <w:r w:rsidR="00EA05C8">
        <w:rPr>
          <w:rFonts w:ascii="Courier New" w:eastAsia="Calibri" w:hAnsi="Courier New" w:cs="Courier New"/>
          <w:sz w:val="24"/>
          <w:szCs w:val="24"/>
          <w:lang w:val="es-AR" w:eastAsia="en-US"/>
        </w:rPr>
        <w:t xml:space="preserve">rencias a los sectores público y </w:t>
      </w:r>
      <w:r w:rsidRPr="005B2E6C">
        <w:rPr>
          <w:rFonts w:ascii="Courier New" w:eastAsia="Calibri" w:hAnsi="Courier New" w:cs="Courier New"/>
          <w:sz w:val="24"/>
          <w:szCs w:val="24"/>
          <w:lang w:val="es-AR" w:eastAsia="en-US"/>
        </w:rPr>
        <w:t>privado; la adquisición de bienes de capital; los costos de los trabajos públicos; la</w:t>
      </w:r>
      <w:r w:rsidR="00EA05C8">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inversión en valores financieros y la amortización de la </w:t>
      </w:r>
      <w:r w:rsidR="00EA05C8">
        <w:rPr>
          <w:rFonts w:ascii="Courier New" w:eastAsia="Calibri" w:hAnsi="Courier New" w:cs="Courier New"/>
          <w:sz w:val="24"/>
          <w:szCs w:val="24"/>
          <w:lang w:val="es-AR" w:eastAsia="en-US"/>
        </w:rPr>
        <w:t>d</w:t>
      </w:r>
      <w:r w:rsidRPr="005B2E6C">
        <w:rPr>
          <w:rFonts w:ascii="Courier New" w:eastAsia="Calibri" w:hAnsi="Courier New" w:cs="Courier New"/>
          <w:sz w:val="24"/>
          <w:szCs w:val="24"/>
          <w:lang w:val="es-AR" w:eastAsia="en-US"/>
        </w:rPr>
        <w:t>euda. Las Erogaciones No Clasificadas, a su vez comprenderán las partidas principales para la restitución de depósitos de garantías, aportes retenidos previamente al personal y otras causas.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Para los Recursos:</w:t>
      </w:r>
    </w:p>
    <w:p w:rsidR="009D2EF2" w:rsidRPr="009D2EF2" w:rsidRDefault="005B2E6C"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c) </w:t>
      </w:r>
      <w:r w:rsidRPr="005B2E6C">
        <w:rPr>
          <w:rFonts w:ascii="Courier New" w:eastAsia="Calibri" w:hAnsi="Courier New" w:cs="Courier New"/>
          <w:sz w:val="24"/>
          <w:szCs w:val="24"/>
          <w:lang w:val="es-AR" w:eastAsia="en-US"/>
        </w:rPr>
        <w:t xml:space="preserve">Por la Naturaleza Económica del Recurso: una clasificación conformada también en anexos para los Ingresos Corrientes, los de Capital y los No Clasificados. que a su vez se desagregarán: los </w:t>
      </w:r>
      <w:r w:rsidRPr="005B2E6C">
        <w:rPr>
          <w:rFonts w:ascii="Courier New" w:eastAsia="Calibri" w:hAnsi="Courier New" w:cs="Courier New"/>
          <w:b/>
          <w:bCs/>
          <w:sz w:val="24"/>
          <w:szCs w:val="24"/>
          <w:lang w:val="es-AR" w:eastAsia="en-US"/>
        </w:rPr>
        <w:t>Ingresos Corrientes</w:t>
      </w:r>
      <w:r w:rsidRPr="005B2E6C">
        <w:rPr>
          <w:rFonts w:ascii="Courier New" w:eastAsia="Calibri" w:hAnsi="Courier New" w:cs="Courier New"/>
          <w:sz w:val="24"/>
          <w:szCs w:val="24"/>
          <w:lang w:val="es-AR" w:eastAsia="en-US"/>
        </w:rPr>
        <w:t xml:space="preserve">, en los incisos de Ingresos de Jurisdicción Municipal y de Otras Jurisdicciones; los </w:t>
      </w:r>
      <w:r w:rsidRPr="005B2E6C">
        <w:rPr>
          <w:rFonts w:ascii="Courier New" w:eastAsia="Calibri" w:hAnsi="Courier New" w:cs="Courier New"/>
          <w:b/>
          <w:bCs/>
          <w:sz w:val="24"/>
          <w:szCs w:val="24"/>
          <w:lang w:val="es-AR" w:eastAsia="en-US"/>
        </w:rPr>
        <w:t xml:space="preserve">Ingresos de Capital, </w:t>
      </w:r>
      <w:r w:rsidRPr="005B2E6C">
        <w:rPr>
          <w:rFonts w:ascii="Courier New" w:eastAsia="Calibri" w:hAnsi="Courier New" w:cs="Courier New"/>
          <w:sz w:val="24"/>
          <w:szCs w:val="24"/>
          <w:lang w:val="es-AR" w:eastAsia="en-US"/>
        </w:rPr>
        <w:t xml:space="preserve">en los incisos correspondientes al Uso del Crédito, el Reembolso de Préstamos, la Venta de Bienes Patrimoniales y Otros Ingresos de Capital y los </w:t>
      </w:r>
      <w:r w:rsidRPr="005B2E6C">
        <w:rPr>
          <w:rFonts w:ascii="Courier New" w:eastAsia="Calibri" w:hAnsi="Courier New" w:cs="Courier New"/>
          <w:b/>
          <w:bCs/>
          <w:sz w:val="24"/>
          <w:szCs w:val="24"/>
          <w:lang w:val="es-AR" w:eastAsia="en-US"/>
        </w:rPr>
        <w:t xml:space="preserve">Ingresos No Clasificados, </w:t>
      </w:r>
      <w:r w:rsidRPr="005B2E6C">
        <w:rPr>
          <w:rFonts w:ascii="Courier New" w:eastAsia="Calibri" w:hAnsi="Courier New" w:cs="Courier New"/>
          <w:sz w:val="24"/>
          <w:szCs w:val="24"/>
          <w:lang w:val="es-AR" w:eastAsia="en-US"/>
        </w:rPr>
        <w:t>con incisos para las Cuentas de Orden.</w:t>
      </w:r>
    </w:p>
    <w:p w:rsidR="009D2EF2" w:rsidRDefault="005B2E6C"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d) </w:t>
      </w:r>
      <w:r w:rsidRPr="005B2E6C">
        <w:rPr>
          <w:rFonts w:ascii="Courier New" w:eastAsia="Calibri" w:hAnsi="Courier New" w:cs="Courier New"/>
          <w:sz w:val="24"/>
          <w:szCs w:val="24"/>
          <w:lang w:val="es-AR" w:eastAsia="en-US"/>
        </w:rPr>
        <w:t>Por el origen del recurso: se desagregarán en los siguientes ítems: Ingresos</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Tributarios, Otros Ingresos de Jurisdicción Municipal; Participación de impuestos</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provinciales</w:t>
      </w:r>
      <w:r w:rsidR="007C32C0">
        <w:rPr>
          <w:rFonts w:ascii="Courier New" w:eastAsia="Calibri" w:hAnsi="Courier New" w:cs="Courier New"/>
          <w:sz w:val="24"/>
          <w:szCs w:val="24"/>
          <w:lang w:val="es-AR" w:eastAsia="en-US"/>
        </w:rPr>
        <w:t>,</w:t>
      </w:r>
      <w:r w:rsidRPr="005B2E6C">
        <w:rPr>
          <w:rFonts w:ascii="Courier New" w:eastAsia="Calibri" w:hAnsi="Courier New" w:cs="Courier New"/>
          <w:sz w:val="24"/>
          <w:szCs w:val="24"/>
          <w:lang w:val="es-AR" w:eastAsia="en-US"/>
        </w:rPr>
        <w:t xml:space="preserve"> </w:t>
      </w:r>
      <w:r w:rsidR="007C32C0">
        <w:rPr>
          <w:rFonts w:ascii="Courier New" w:eastAsia="Calibri" w:hAnsi="Courier New" w:cs="Courier New"/>
          <w:sz w:val="24"/>
          <w:szCs w:val="24"/>
          <w:lang w:val="es-AR" w:eastAsia="en-US"/>
        </w:rPr>
        <w:t>A</w:t>
      </w:r>
      <w:r w:rsidRPr="005B2E6C">
        <w:rPr>
          <w:rFonts w:ascii="Courier New" w:eastAsia="Calibri" w:hAnsi="Courier New" w:cs="Courier New"/>
          <w:sz w:val="24"/>
          <w:szCs w:val="24"/>
          <w:lang w:val="es-AR" w:eastAsia="en-US"/>
        </w:rPr>
        <w:t>portes no reintegrables, Otros ingresos de otras Jurisdicciones; Uso</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del Crédito de Instituciones </w:t>
      </w:r>
      <w:r w:rsidR="009D2EF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Bancarias, </w:t>
      </w:r>
      <w:r w:rsidR="009D2EF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de </w:t>
      </w:r>
      <w:r w:rsidR="009D2EF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otras </w:t>
      </w:r>
      <w:r w:rsidR="009D2EF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Instituciones;</w:t>
      </w: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Default="009D2EF2" w:rsidP="009D2EF2">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lastRenderedPageBreak/>
        <w:t>...///4.-</w:t>
      </w:r>
    </w:p>
    <w:p w:rsidR="009D2EF2" w:rsidRDefault="009D2EF2"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Reembolso de</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financiaciones de obras de mejoras, de Otros Préstamos; Ingresos por la Venta de</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Bienes Muebles o Inmuebles y Excedentes líquidos de Ejercicios anteriores. Los</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Ingresos No Clasificados se configurarán en los incisos correspondientes a los</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depósitos de garantías de obras y/o licitaciones, las retenciones al personal y por</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otras causas.</w:t>
      </w:r>
    </w:p>
    <w:p w:rsidR="007C32C0" w:rsidRDefault="007C32C0"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9D2EF2" w:rsidRPr="005B2E6C" w:rsidRDefault="009D2EF2"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7C32C0">
        <w:rPr>
          <w:rFonts w:ascii="Courier New" w:eastAsia="Calibri" w:hAnsi="Courier New" w:cs="Courier New"/>
          <w:b/>
          <w:sz w:val="24"/>
          <w:szCs w:val="24"/>
          <w:lang w:val="es-AR" w:eastAsia="en-US"/>
        </w:rPr>
        <w:t>SECCIÓN III</w:t>
      </w:r>
    </w:p>
    <w:p w:rsidR="009D2EF2" w:rsidRPr="007C32C0" w:rsidRDefault="009D2EF2"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COMPONENTES</w:t>
      </w:r>
    </w:p>
    <w:p w:rsidR="005B2E6C" w:rsidRP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CÁLCULO DE RECURSOS Y PRESUPUESTO DE GASTOS ANUAL deberá conformarse con los siguientes elementos componentes:</w:t>
      </w:r>
    </w:p>
    <w:p w:rsidR="003B7655" w:rsidRPr="009D2EF2" w:rsidRDefault="005B2E6C"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a) Presupuesto Sintético de Gastos: </w:t>
      </w:r>
      <w:r w:rsidRPr="005B2E6C">
        <w:rPr>
          <w:rFonts w:ascii="Courier New" w:eastAsia="Calibri" w:hAnsi="Courier New" w:cs="Courier New"/>
          <w:sz w:val="24"/>
          <w:szCs w:val="24"/>
          <w:lang w:val="es-AR" w:eastAsia="en-US"/>
        </w:rPr>
        <w:t>Detalle del Presupuesto de Gastos,</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desagregado hasta el nivel de Partidas Principales.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b) Presupuesto Analítico de Gastos: </w:t>
      </w:r>
      <w:r w:rsidRPr="005B2E6C">
        <w:rPr>
          <w:rFonts w:ascii="Courier New" w:eastAsia="Calibri" w:hAnsi="Courier New" w:cs="Courier New"/>
          <w:sz w:val="24"/>
          <w:szCs w:val="24"/>
          <w:lang w:val="es-AR" w:eastAsia="en-US"/>
        </w:rPr>
        <w:t>Detalle del Presupuesto de Gastos,</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Desagregado hasta los niveles de ítems, sub-ítems, partidas y sub-partidas, según lo requiera la mejor explicitación del programa de gobierno para el Ejercicio.</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c) Plan Sintético de Recursos: </w:t>
      </w:r>
      <w:r w:rsidRPr="005B2E6C">
        <w:rPr>
          <w:rFonts w:ascii="Courier New" w:eastAsia="Calibri" w:hAnsi="Courier New" w:cs="Courier New"/>
          <w:sz w:val="24"/>
          <w:szCs w:val="24"/>
          <w:lang w:val="es-AR" w:eastAsia="en-US"/>
        </w:rPr>
        <w:t xml:space="preserve">Detalle del plan de Recursos, desagregado hasta el nivel de </w:t>
      </w:r>
      <w:proofErr w:type="spellStart"/>
      <w:r w:rsidRPr="005B2E6C">
        <w:rPr>
          <w:rFonts w:ascii="Courier New" w:eastAsia="Calibri" w:hAnsi="Courier New" w:cs="Courier New"/>
          <w:sz w:val="24"/>
          <w:szCs w:val="24"/>
          <w:lang w:val="es-AR" w:eastAsia="en-US"/>
        </w:rPr>
        <w:t>Items</w:t>
      </w:r>
      <w:proofErr w:type="spellEnd"/>
      <w:r w:rsidRPr="005B2E6C">
        <w:rPr>
          <w:rFonts w:ascii="Courier New" w:eastAsia="Calibri" w:hAnsi="Courier New" w:cs="Courier New"/>
          <w:sz w:val="24"/>
          <w:szCs w:val="24"/>
          <w:lang w:val="es-AR" w:eastAsia="en-US"/>
        </w:rPr>
        <w:t>.</w:t>
      </w:r>
    </w:p>
    <w:p w:rsid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 xml:space="preserve">d) Plan Analítico de Recursos: </w:t>
      </w:r>
      <w:r w:rsidRPr="005B2E6C">
        <w:rPr>
          <w:rFonts w:ascii="Courier New" w:eastAsia="Calibri" w:hAnsi="Courier New" w:cs="Courier New"/>
          <w:sz w:val="24"/>
          <w:szCs w:val="24"/>
          <w:lang w:val="es-AR" w:eastAsia="en-US"/>
        </w:rPr>
        <w:t>Detalle del plan de Recursos, desagregado hasta los niveles de rubros y sub-rubros, según lo requiera la mejor explicitación del plan de financiamiento del Programa de Gobierno para el Ejercicio.</w:t>
      </w:r>
    </w:p>
    <w:p w:rsidR="003B7655" w:rsidRDefault="003B7655"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3B7655" w:rsidRPr="005B2E6C" w:rsidRDefault="003B7655"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SECCIÓN IV</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PRINCIPIO DE INTEGRIDAD</w:t>
      </w:r>
    </w:p>
    <w:p w:rsidR="003B7655" w:rsidRDefault="003B7655"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3B7655" w:rsidRPr="005B2E6C" w:rsidRDefault="003B7655"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P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CÁLCULO DE RECURSOS Y PRESUPUESTO DE GASTOS ANUAL</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 xml:space="preserve">autoriza las inversiones y gastos, prevé los recursos pertinentes, fija el número de los agentes municipales, la jerarquía y remuneración por cargo de la dotación de personal y da expresión cuantificada de los objetivos del Plan de Gobierno para el Ejercicio, en el grado que la naturaleza de </w:t>
      </w:r>
      <w:proofErr w:type="gramStart"/>
      <w:r w:rsidRPr="005B2E6C">
        <w:rPr>
          <w:rFonts w:ascii="Courier New" w:eastAsia="Calibri" w:hAnsi="Courier New" w:cs="Courier New"/>
          <w:sz w:val="24"/>
          <w:szCs w:val="24"/>
          <w:lang w:val="es-AR" w:eastAsia="en-US"/>
        </w:rPr>
        <w:t>los mismos</w:t>
      </w:r>
      <w:proofErr w:type="gramEnd"/>
      <w:r w:rsidRPr="005B2E6C">
        <w:rPr>
          <w:rFonts w:ascii="Courier New" w:eastAsia="Calibri" w:hAnsi="Courier New" w:cs="Courier New"/>
          <w:sz w:val="24"/>
          <w:szCs w:val="24"/>
          <w:lang w:val="es-AR" w:eastAsia="en-US"/>
        </w:rPr>
        <w:t xml:space="preserve"> permita.</w:t>
      </w:r>
    </w:p>
    <w:p w:rsidR="003B7655" w:rsidRDefault="003B7655" w:rsidP="00D22BF8">
      <w:pPr>
        <w:autoSpaceDE w:val="0"/>
        <w:autoSpaceDN w:val="0"/>
        <w:adjustRightInd w:val="0"/>
        <w:spacing w:after="0" w:line="240" w:lineRule="auto"/>
        <w:ind w:left="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3B7655"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3B7655"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3B7655"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3B7655" w:rsidRPr="005B2E6C"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3B7655" w:rsidRDefault="003B7655"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7C32C0" w:rsidRDefault="009D2EF2"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Pr>
          <w:rFonts w:ascii="Courier New" w:eastAsia="Calibri" w:hAnsi="Courier New" w:cs="Courier New"/>
          <w:bCs/>
          <w:sz w:val="24"/>
          <w:szCs w:val="24"/>
          <w:lang w:val="es-AR" w:eastAsia="en-US"/>
        </w:rPr>
        <w:lastRenderedPageBreak/>
        <w:t>...///5.-</w:t>
      </w:r>
    </w:p>
    <w:p w:rsidR="007C32C0" w:rsidRDefault="007C32C0"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3B7655" w:rsidRDefault="003B7655"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LOS</w:t>
      </w:r>
      <w:r w:rsidR="005B2E6C" w:rsidRPr="005B2E6C">
        <w:rPr>
          <w:rFonts w:ascii="Courier New" w:eastAsia="Calibri" w:hAnsi="Courier New" w:cs="Courier New"/>
          <w:sz w:val="24"/>
          <w:szCs w:val="24"/>
          <w:lang w:val="es-AR" w:eastAsia="en-US"/>
        </w:rPr>
        <w:t xml:space="preserve"> recursos y gastos incluidos en el CÁLCULO DE RECURSOS Y</w:t>
      </w:r>
      <w:r w:rsidR="003B7655">
        <w:rPr>
          <w:rFonts w:ascii="Courier New" w:eastAsia="Calibri" w:hAnsi="Courier New" w:cs="Courier New"/>
          <w:sz w:val="24"/>
          <w:szCs w:val="24"/>
          <w:lang w:val="es-AR" w:eastAsia="en-US"/>
        </w:rPr>
        <w:t xml:space="preserve"> PRESUPUESTO DE GASTOS ANUAL</w:t>
      </w:r>
      <w:r w:rsidR="005B2E6C" w:rsidRPr="005B2E6C">
        <w:rPr>
          <w:rFonts w:ascii="Courier New" w:eastAsia="Calibri" w:hAnsi="Courier New" w:cs="Courier New"/>
          <w:sz w:val="24"/>
          <w:szCs w:val="24"/>
          <w:lang w:val="es-AR" w:eastAsia="en-US"/>
        </w:rPr>
        <w:t>, figurarán por sus montos íntegros, no pudiendo compensarse o complementarse entre sí, salvo en los casos y mediante los procedimientos previstos en esta Ordenanza</w:t>
      </w:r>
      <w:r w:rsidR="005B2E6C" w:rsidRPr="005B2E6C">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sz w:val="24"/>
          <w:szCs w:val="24"/>
          <w:lang w:val="es-AR" w:eastAsia="en-US"/>
        </w:rPr>
        <w:t>Los aportes de la Administración a entidades autárquicas o viceversa, si las hubiera, figurarán en el Presupuesto General por sus importes netos, dentro de los crédit</w:t>
      </w:r>
      <w:r w:rsidR="007C32C0">
        <w:rPr>
          <w:rFonts w:ascii="Courier New" w:eastAsia="Calibri" w:hAnsi="Courier New" w:cs="Courier New"/>
          <w:sz w:val="24"/>
          <w:szCs w:val="24"/>
          <w:lang w:val="es-AR" w:eastAsia="en-US"/>
        </w:rPr>
        <w:t>os o recursos correspondientes.</w:t>
      </w:r>
    </w:p>
    <w:p w:rsidR="009D2EF2" w:rsidRPr="005B2E6C" w:rsidRDefault="009D2EF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período de ejecución del Presupuesto General comienza el Primero de</w:t>
      </w:r>
      <w:r w:rsidR="007C32C0">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Enero y termina el Treinta y Uno de Diciembre de cada año, constituyendo “ese</w:t>
      </w:r>
      <w:r w:rsidR="007C32C0">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término” el Ejercicio Financiero. No podrán comprometerse erogaciones que representen afectaciones de créditos de presupuestos de ejercicios futuros, salvo en los siguientes casos: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1) </w:t>
      </w:r>
      <w:r w:rsidRPr="005B2E6C">
        <w:rPr>
          <w:rFonts w:ascii="Courier New" w:eastAsia="Calibri" w:hAnsi="Courier New" w:cs="Courier New"/>
          <w:sz w:val="24"/>
          <w:szCs w:val="24"/>
          <w:lang w:val="es-AR" w:eastAsia="en-US"/>
        </w:rPr>
        <w:t>Para obras públicas cuya ejecución se estima con una duración que exceda al</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Ejercicio Financiero.</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2) </w:t>
      </w:r>
      <w:r w:rsidRPr="005B2E6C">
        <w:rPr>
          <w:rFonts w:ascii="Courier New" w:eastAsia="Calibri" w:hAnsi="Courier New" w:cs="Courier New"/>
          <w:sz w:val="24"/>
          <w:szCs w:val="24"/>
          <w:lang w:val="es-AR" w:eastAsia="en-US"/>
        </w:rPr>
        <w:t>Para operaciones de crédito o financiamiento especial de adquisición de obras y</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trabajos.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3) </w:t>
      </w:r>
      <w:r w:rsidRPr="005B2E6C">
        <w:rPr>
          <w:rFonts w:ascii="Courier New" w:eastAsia="Calibri" w:hAnsi="Courier New" w:cs="Courier New"/>
          <w:sz w:val="24"/>
          <w:szCs w:val="24"/>
          <w:lang w:val="es-AR" w:eastAsia="en-US"/>
        </w:rPr>
        <w:t>Para las provisiones de locaciones de obras y servicios.</w:t>
      </w:r>
    </w:p>
    <w:p w:rsidR="003B7655" w:rsidRPr="005B2E6C" w:rsidRDefault="005B2E6C" w:rsidP="009D2EF2">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4) </w:t>
      </w:r>
      <w:r w:rsidRPr="005B2E6C">
        <w:rPr>
          <w:rFonts w:ascii="Courier New" w:eastAsia="Calibri" w:hAnsi="Courier New" w:cs="Courier New"/>
          <w:sz w:val="24"/>
          <w:szCs w:val="24"/>
          <w:lang w:val="es-AR" w:eastAsia="en-US"/>
        </w:rPr>
        <w:t>Para la locación de muebles e inmuebles.</w:t>
      </w:r>
    </w:p>
    <w:p w:rsidR="005B2E6C" w:rsidRPr="005B2E6C" w:rsidRDefault="00917D39"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El Departamento Ejecutivo incluirá en el proyecto de Presupuesto General para cada Ejercicio Financiero, las previsiones necesarias para imputar los gastos comprometidos en virtud de lo autorizado en este artículo. Podrá proyectarse el Presupuesto por más de un Ejercicio, siempre que no exceda el término del mandato del titular del Departamento Ejecutivo, en cuyo caso la Ordenanza correspondiente determinará su término de ejecución.</w:t>
      </w:r>
    </w:p>
    <w:p w:rsidR="007C32C0" w:rsidRDefault="007C32C0"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SECCIÓN V</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CRÉDITOS DE REFUERZO</w:t>
      </w:r>
    </w:p>
    <w:p w:rsidR="009D2EF2" w:rsidRPr="005B2E6C" w:rsidRDefault="009D2EF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9D2EF2" w:rsidRDefault="00B604CA"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B604CA">
        <w:rPr>
          <w:rFonts w:ascii="Courier New" w:eastAsia="Calibri" w:hAnsi="Courier New" w:cs="Courier New"/>
          <w:b/>
          <w:bCs/>
          <w:sz w:val="24"/>
          <w:szCs w:val="24"/>
          <w:u w:val="single"/>
          <w:lang w:val="es-AR" w:eastAsia="en-US"/>
        </w:rPr>
        <w:t>Art.10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El </w:t>
      </w:r>
      <w:r w:rsidR="005B2E6C" w:rsidRPr="007C32C0">
        <w:rPr>
          <w:rFonts w:ascii="Courier New" w:eastAsia="Calibri" w:hAnsi="Courier New" w:cs="Courier New"/>
          <w:bCs/>
          <w:sz w:val="24"/>
          <w:szCs w:val="24"/>
          <w:lang w:val="es-AR" w:eastAsia="en-US"/>
        </w:rPr>
        <w:t xml:space="preserve">Presupuesto Analítico de Gastos podrá incluir “créditos de refuerzo” en base a previsiones estimadas, para que el Departamento Ejecutivo pueda incrementar los créditos específicos establecidos en el mismo, mediante decreto de Compensación. La modificación del Presupuesto General que altere la composición relativa prevista en el Presupuesto Sintético de Gastos y/o en </w:t>
      </w:r>
    </w:p>
    <w:p w:rsidR="009D2EF2" w:rsidRDefault="009D2EF2"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9D2EF2" w:rsidRDefault="009D2EF2" w:rsidP="009D2EF2">
      <w:pPr>
        <w:autoSpaceDE w:val="0"/>
        <w:autoSpaceDN w:val="0"/>
        <w:adjustRightInd w:val="0"/>
        <w:spacing w:after="0" w:line="240" w:lineRule="auto"/>
        <w:ind w:left="567" w:hanging="567"/>
        <w:jc w:val="right"/>
        <w:rPr>
          <w:rFonts w:ascii="Courier New" w:eastAsia="Calibri" w:hAnsi="Courier New" w:cs="Courier New"/>
          <w:bCs/>
          <w:sz w:val="24"/>
          <w:szCs w:val="24"/>
          <w:lang w:val="es-AR" w:eastAsia="en-US"/>
        </w:rPr>
      </w:pPr>
      <w:r>
        <w:rPr>
          <w:rFonts w:ascii="Courier New" w:eastAsia="Calibri" w:hAnsi="Courier New" w:cs="Courier New"/>
          <w:bCs/>
          <w:sz w:val="24"/>
          <w:szCs w:val="24"/>
          <w:lang w:val="es-AR" w:eastAsia="en-US"/>
        </w:rPr>
        <w:t>...///</w:t>
      </w:r>
    </w:p>
    <w:p w:rsidR="009D2EF2" w:rsidRDefault="009D2EF2"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9D2EF2" w:rsidRDefault="009D2EF2"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9D2EF2" w:rsidRDefault="009D2EF2"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Pr>
          <w:rFonts w:ascii="Courier New" w:eastAsia="Calibri" w:hAnsi="Courier New" w:cs="Courier New"/>
          <w:bCs/>
          <w:sz w:val="24"/>
          <w:szCs w:val="24"/>
          <w:lang w:val="es-AR" w:eastAsia="en-US"/>
        </w:rPr>
        <w:lastRenderedPageBreak/>
        <w:t xml:space="preserve">    </w:t>
      </w:r>
    </w:p>
    <w:p w:rsidR="009D2EF2" w:rsidRDefault="009D2EF2"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Pr>
          <w:rFonts w:ascii="Courier New" w:eastAsia="Calibri" w:hAnsi="Courier New" w:cs="Courier New"/>
          <w:bCs/>
          <w:sz w:val="24"/>
          <w:szCs w:val="24"/>
          <w:lang w:val="es-AR" w:eastAsia="en-US"/>
        </w:rPr>
        <w:t>...///6.-</w:t>
      </w:r>
    </w:p>
    <w:p w:rsidR="009D2EF2" w:rsidRDefault="009D2EF2"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5B2E6C" w:rsidRDefault="009D2EF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Cs/>
          <w:sz w:val="24"/>
          <w:szCs w:val="24"/>
          <w:lang w:val="es-AR" w:eastAsia="en-US"/>
        </w:rPr>
        <w:t xml:space="preserve">    </w:t>
      </w:r>
      <w:r w:rsidR="005B2E6C" w:rsidRPr="007C32C0">
        <w:rPr>
          <w:rFonts w:ascii="Courier New" w:eastAsia="Calibri" w:hAnsi="Courier New" w:cs="Courier New"/>
          <w:bCs/>
          <w:sz w:val="24"/>
          <w:szCs w:val="24"/>
          <w:lang w:val="es-AR" w:eastAsia="en-US"/>
        </w:rPr>
        <w:t>el Cálculo sintético de Recursos</w:t>
      </w:r>
      <w:r w:rsidR="005B2E6C" w:rsidRPr="007C32C0">
        <w:rPr>
          <w:rFonts w:ascii="Courier New" w:eastAsia="Calibri" w:hAnsi="Courier New" w:cs="Courier New"/>
          <w:sz w:val="24"/>
          <w:szCs w:val="24"/>
          <w:lang w:val="es-AR" w:eastAsia="en-US"/>
        </w:rPr>
        <w:t>,</w:t>
      </w:r>
      <w:r w:rsidR="005B2E6C" w:rsidRPr="005B2E6C">
        <w:rPr>
          <w:rFonts w:ascii="Courier New" w:eastAsia="Calibri" w:hAnsi="Courier New" w:cs="Courier New"/>
          <w:sz w:val="24"/>
          <w:szCs w:val="24"/>
          <w:lang w:val="es-AR" w:eastAsia="en-US"/>
        </w:rPr>
        <w:t xml:space="preserve"> sólo podrá ser dispuesta mediante la sanción</w:t>
      </w:r>
      <w:r w:rsidR="007C32C0">
        <w:rPr>
          <w:rFonts w:ascii="Courier New" w:eastAsia="Calibri" w:hAnsi="Courier New" w:cs="Courier New"/>
          <w:sz w:val="24"/>
          <w:szCs w:val="24"/>
          <w:lang w:val="es-AR" w:eastAsia="en-US"/>
        </w:rPr>
        <w:t xml:space="preserve"> de la Ordenanza </w:t>
      </w:r>
      <w:proofErr w:type="spellStart"/>
      <w:r w:rsidR="007C32C0">
        <w:rPr>
          <w:rFonts w:ascii="Courier New" w:eastAsia="Calibri" w:hAnsi="Courier New" w:cs="Courier New"/>
          <w:sz w:val="24"/>
          <w:szCs w:val="24"/>
          <w:lang w:val="es-AR" w:eastAsia="en-US"/>
        </w:rPr>
        <w:t>r</w:t>
      </w:r>
      <w:r w:rsidR="005B2E6C" w:rsidRPr="005B2E6C">
        <w:rPr>
          <w:rFonts w:ascii="Courier New" w:eastAsia="Calibri" w:hAnsi="Courier New" w:cs="Courier New"/>
          <w:sz w:val="24"/>
          <w:szCs w:val="24"/>
          <w:lang w:val="es-AR" w:eastAsia="en-US"/>
        </w:rPr>
        <w:t>ectificatoria</w:t>
      </w:r>
      <w:proofErr w:type="spellEnd"/>
      <w:r w:rsidR="005B2E6C" w:rsidRPr="005B2E6C">
        <w:rPr>
          <w:rFonts w:ascii="Courier New" w:eastAsia="Calibri" w:hAnsi="Courier New" w:cs="Courier New"/>
          <w:sz w:val="24"/>
          <w:szCs w:val="24"/>
          <w:lang w:val="es-AR" w:eastAsia="en-US"/>
        </w:rPr>
        <w:t xml:space="preserve"> respectiva que autorice supresiones, traspasos de créditos o que abran créditos suplementarios o extraordinarios, al igual que rubros en el Plan de Recursos anual, salvo en los casos previstos en el siguiente artículo.</w:t>
      </w:r>
    </w:p>
    <w:p w:rsidR="003B7655" w:rsidRDefault="003B7655" w:rsidP="009D2EF2">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P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w:t>
      </w:r>
      <w:r w:rsidR="00B604CA" w:rsidRPr="00B604CA">
        <w:rPr>
          <w:rFonts w:ascii="Courier New" w:eastAsia="Calibri" w:hAnsi="Courier New" w:cs="Courier New"/>
          <w:b/>
          <w:bCs/>
          <w:sz w:val="24"/>
          <w:szCs w:val="24"/>
          <w:u w:val="single"/>
          <w:lang w:val="es-AR" w:eastAsia="en-US"/>
        </w:rPr>
        <w:t>t.</w:t>
      </w:r>
      <w:r w:rsidRPr="00B604CA">
        <w:rPr>
          <w:rFonts w:ascii="Courier New" w:eastAsia="Calibri" w:hAnsi="Courier New" w:cs="Courier New"/>
          <w:b/>
          <w:bCs/>
          <w:sz w:val="24"/>
          <w:szCs w:val="24"/>
          <w:u w:val="single"/>
          <w:lang w:val="es-AR" w:eastAsia="en-US"/>
        </w:rPr>
        <w:t>11</w:t>
      </w:r>
      <w:r w:rsidR="00B604CA">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00B604CA" w:rsidRPr="00B604CA">
        <w:rPr>
          <w:rFonts w:ascii="Courier New" w:eastAsia="Calibri" w:hAnsi="Courier New" w:cs="Courier New"/>
          <w:b/>
          <w:sz w:val="24"/>
          <w:szCs w:val="24"/>
          <w:lang w:val="es-AR" w:eastAsia="en-US"/>
        </w:rPr>
        <w:t>EL</w:t>
      </w:r>
      <w:r w:rsidRPr="005B2E6C">
        <w:rPr>
          <w:rFonts w:ascii="Courier New" w:eastAsia="Calibri" w:hAnsi="Courier New" w:cs="Courier New"/>
          <w:sz w:val="24"/>
          <w:szCs w:val="24"/>
          <w:lang w:val="es-AR" w:eastAsia="en-US"/>
        </w:rPr>
        <w:t xml:space="preserve"> Departamento Ejecutivo  podrá efectuar mediante decreto, cada vez que sea necesario</w:t>
      </w:r>
      <w:r w:rsidRPr="005B2E6C">
        <w:rPr>
          <w:rFonts w:ascii="Courier New" w:eastAsia="Calibri" w:hAnsi="Courier New" w:cs="Courier New"/>
          <w:i/>
          <w:iCs/>
          <w:sz w:val="24"/>
          <w:szCs w:val="24"/>
          <w:lang w:val="es-AR" w:eastAsia="en-US"/>
        </w:rPr>
        <w:t xml:space="preserve">, </w:t>
      </w:r>
      <w:r w:rsidRPr="007C32C0">
        <w:rPr>
          <w:rFonts w:ascii="Courier New" w:eastAsia="Calibri" w:hAnsi="Courier New" w:cs="Courier New"/>
          <w:iCs/>
          <w:sz w:val="24"/>
          <w:szCs w:val="24"/>
          <w:lang w:val="es-AR" w:eastAsia="en-US"/>
        </w:rPr>
        <w:t>por motivos fundados en expediente confeccionado al efecto</w:t>
      </w:r>
      <w:r w:rsidRPr="005B2E6C">
        <w:rPr>
          <w:rFonts w:ascii="Courier New" w:eastAsia="Calibri" w:hAnsi="Courier New" w:cs="Courier New"/>
          <w:i/>
          <w:iCs/>
          <w:sz w:val="24"/>
          <w:szCs w:val="24"/>
          <w:lang w:val="es-AR" w:eastAsia="en-US"/>
        </w:rPr>
        <w:t>,</w:t>
      </w:r>
      <w:r w:rsidR="007C32C0">
        <w:rPr>
          <w:rFonts w:ascii="Courier New" w:eastAsia="Calibri" w:hAnsi="Courier New" w:cs="Courier New"/>
          <w:i/>
          <w:iCs/>
          <w:sz w:val="24"/>
          <w:szCs w:val="24"/>
          <w:lang w:val="es-AR" w:eastAsia="en-US"/>
        </w:rPr>
        <w:t xml:space="preserve"> </w:t>
      </w:r>
      <w:r w:rsidRPr="005B2E6C">
        <w:rPr>
          <w:rFonts w:ascii="Courier New" w:eastAsia="Calibri" w:hAnsi="Courier New" w:cs="Courier New"/>
          <w:sz w:val="24"/>
          <w:szCs w:val="24"/>
          <w:lang w:val="es-AR" w:eastAsia="en-US"/>
        </w:rPr>
        <w:t>compensaciones de rubros y/o partidas del Presupuesto General de Recursos y Gastos vigentes, de acuerdo a las siguientes normas: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a) </w:t>
      </w:r>
      <w:r w:rsidRPr="005B2E6C">
        <w:rPr>
          <w:rFonts w:ascii="Courier New" w:eastAsia="Calibri" w:hAnsi="Courier New" w:cs="Courier New"/>
          <w:sz w:val="24"/>
          <w:szCs w:val="24"/>
          <w:lang w:val="es-AR" w:eastAsia="en-US"/>
        </w:rPr>
        <w:t xml:space="preserve">Dentro de la </w:t>
      </w:r>
      <w:r w:rsidRPr="005B2E6C">
        <w:rPr>
          <w:rFonts w:ascii="Courier New" w:eastAsia="Calibri" w:hAnsi="Courier New" w:cs="Courier New"/>
          <w:b/>
          <w:bCs/>
          <w:sz w:val="24"/>
          <w:szCs w:val="24"/>
          <w:lang w:val="es-AR" w:eastAsia="en-US"/>
        </w:rPr>
        <w:t xml:space="preserve">Partida Principal 4: INTERESES Y GASTOS DE LA DEUDA </w:t>
      </w:r>
      <w:r w:rsidRPr="005B2E6C">
        <w:rPr>
          <w:rFonts w:ascii="Courier New" w:eastAsia="Calibri" w:hAnsi="Courier New" w:cs="Courier New"/>
          <w:sz w:val="24"/>
          <w:szCs w:val="24"/>
          <w:lang w:val="es-AR" w:eastAsia="en-US"/>
        </w:rPr>
        <w:t>y</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b/>
          <w:bCs/>
          <w:sz w:val="24"/>
          <w:szCs w:val="24"/>
          <w:lang w:val="es-AR" w:eastAsia="en-US"/>
        </w:rPr>
        <w:t xml:space="preserve">AMORTIZACIÓN DE LA DEUDA, </w:t>
      </w:r>
      <w:r w:rsidRPr="005B2E6C">
        <w:rPr>
          <w:rFonts w:ascii="Courier New" w:eastAsia="Calibri" w:hAnsi="Courier New" w:cs="Courier New"/>
          <w:sz w:val="24"/>
          <w:szCs w:val="24"/>
          <w:lang w:val="es-AR" w:eastAsia="en-US"/>
        </w:rPr>
        <w:t>podrán efectuarse compensaciones en las</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divisiones internas de las partidas, indistintamente entre ambas.</w:t>
      </w:r>
    </w:p>
    <w:p w:rsid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 xml:space="preserve">ORDENANZAS ESPECIALES </w:t>
      </w:r>
      <w:r w:rsidR="00D6625B">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FINANCIACIÓN</w:t>
      </w:r>
    </w:p>
    <w:p w:rsidR="00D6625B" w:rsidRPr="005B2E6C" w:rsidRDefault="00D6625B"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5B2E6C" w:rsidRP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Art.12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TODA</w:t>
      </w:r>
      <w:r w:rsidR="005B2E6C" w:rsidRPr="005B2E6C">
        <w:rPr>
          <w:rFonts w:ascii="Courier New" w:eastAsia="Calibri" w:hAnsi="Courier New" w:cs="Courier New"/>
          <w:sz w:val="24"/>
          <w:szCs w:val="24"/>
          <w:lang w:val="es-AR" w:eastAsia="en-US"/>
        </w:rPr>
        <w:t xml:space="preserve"> ordenanza que autorice erogaciones no previstas en el Presupuesto</w:t>
      </w:r>
      <w:r w:rsidR="007C32C0">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General del Ejercicio, deberá determinar su financiación </w:t>
      </w:r>
      <w:r w:rsidR="007D1E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en forma específica,</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7C32C0">
        <w:rPr>
          <w:rFonts w:ascii="Courier New" w:eastAsia="Calibri" w:hAnsi="Courier New" w:cs="Courier New"/>
          <w:iCs/>
          <w:sz w:val="24"/>
          <w:szCs w:val="24"/>
          <w:lang w:val="es-AR" w:eastAsia="en-US"/>
        </w:rPr>
        <w:t>disponiendo la correspondiente</w:t>
      </w:r>
      <w:r w:rsidRPr="005B2E6C">
        <w:rPr>
          <w:rFonts w:ascii="Courier New" w:eastAsia="Calibri" w:hAnsi="Courier New" w:cs="Courier New"/>
          <w:i/>
          <w:iCs/>
          <w:sz w:val="24"/>
          <w:szCs w:val="24"/>
          <w:lang w:val="es-AR" w:eastAsia="en-US"/>
        </w:rPr>
        <w:t xml:space="preserve"> </w:t>
      </w:r>
      <w:r w:rsidRPr="005B2E6C">
        <w:rPr>
          <w:rFonts w:ascii="Courier New" w:eastAsia="Calibri" w:hAnsi="Courier New" w:cs="Courier New"/>
          <w:sz w:val="24"/>
          <w:szCs w:val="24"/>
          <w:lang w:val="es-AR" w:eastAsia="en-US"/>
        </w:rPr>
        <w:t>rectificación del Presupuesto General, para la</w:t>
      </w:r>
      <w:r w:rsidR="007C32C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incorporación del crédito respectivo, cuando corresponda su apertura, atendiendo a la estructura del Presupuesto de Gastos, procediéndose de igual modo en el Plan de Recursos. Asimismo podrán incorporarse recursos para un fin determinado, mediante ordenanza especial</w:t>
      </w:r>
      <w:r w:rsidR="002A52B8">
        <w:rPr>
          <w:rFonts w:ascii="Courier New" w:eastAsia="Calibri" w:hAnsi="Courier New" w:cs="Courier New"/>
          <w:sz w:val="24"/>
          <w:szCs w:val="24"/>
          <w:lang w:val="es-AR" w:eastAsia="en-US"/>
        </w:rPr>
        <w:t xml:space="preserve"> sancionada al efecto.</w:t>
      </w:r>
    </w:p>
    <w:p w:rsidR="003B7655" w:rsidRPr="005B2E6C"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PROYECTO DE PRESUPUESTO</w:t>
      </w:r>
    </w:p>
    <w:p w:rsidR="003B7655" w:rsidRDefault="003B7655"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3B7655" w:rsidRDefault="003B7655" w:rsidP="00AA7318">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AA7318"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Art.13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Departamento Ejecutivo confeccionará el Proyecto de Presupuesto General de Recursos y Gastos para cada Ejercicio, debiendo elevarlo al Concejo Deliberante, para su tratamiento legislativo, hasta TREINTA (30) DÍAS antes de la culminación del período ordinario de sesiones inmediato anterior. En caso de incumplimiento, el Concejo Deliberante podrá sancionar un Presupuesto sobre la base del vigente. La falta de sanción de las Ordenanzas del Presupuesto y Tributos al 1º de Enero de cada año, implicará </w:t>
      </w:r>
      <w:r w:rsidR="007D1E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la reconducción </w:t>
      </w:r>
      <w:r w:rsidR="007D1E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automática de las</w:t>
      </w:r>
    </w:p>
    <w:p w:rsidR="00AA7318" w:rsidRDefault="00AA7318" w:rsidP="00AA7318">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AA7318" w:rsidRDefault="00AA731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AA7318" w:rsidRDefault="00AA731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AA7318" w:rsidRDefault="00AA731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AA7318" w:rsidRDefault="00AA731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...///7.-</w:t>
      </w:r>
    </w:p>
    <w:p w:rsidR="00AA7318" w:rsidRDefault="00AA731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AA731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 mismas en sus partidas ordinarias y en sus importes vigentes, facultando al Departamento Ejecutivo a aumentarlas durante su ejecución por razones fundadas y con conocimiento del Honorable Concejo Deliberante.</w:t>
      </w:r>
    </w:p>
    <w:p w:rsidR="002A52B8" w:rsidRDefault="002A52B8"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p>
    <w:p w:rsidR="005B2E6C" w:rsidRPr="002A52B8"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2A52B8">
        <w:rPr>
          <w:rFonts w:ascii="Courier New" w:eastAsia="Calibri" w:hAnsi="Courier New" w:cs="Courier New"/>
          <w:b/>
          <w:sz w:val="24"/>
          <w:szCs w:val="24"/>
          <w:lang w:val="es-AR" w:eastAsia="en-US"/>
        </w:rPr>
        <w:t>SECCIÓN VI</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PLANES PLURIANUALES</w:t>
      </w:r>
    </w:p>
    <w:p w:rsidR="00D6625B" w:rsidRPr="005B2E6C" w:rsidRDefault="00D6625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Art.14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5B2E6C" w:rsidRPr="00B604CA">
        <w:rPr>
          <w:rFonts w:ascii="Courier New" w:eastAsia="Calibri" w:hAnsi="Courier New" w:cs="Courier New"/>
          <w:b/>
          <w:sz w:val="24"/>
          <w:szCs w:val="24"/>
          <w:lang w:val="es-AR" w:eastAsia="en-US"/>
        </w:rPr>
        <w:t>E</w:t>
      </w:r>
      <w:r w:rsidRPr="00B604CA">
        <w:rPr>
          <w:rFonts w:ascii="Courier New" w:eastAsia="Calibri" w:hAnsi="Courier New" w:cs="Courier New"/>
          <w:b/>
          <w:sz w:val="24"/>
          <w:szCs w:val="24"/>
          <w:lang w:val="es-AR" w:eastAsia="en-US"/>
        </w:rPr>
        <w:t>L</w:t>
      </w:r>
      <w:r w:rsidR="005B2E6C" w:rsidRPr="005B2E6C">
        <w:rPr>
          <w:rFonts w:ascii="Courier New" w:eastAsia="Calibri" w:hAnsi="Courier New" w:cs="Courier New"/>
          <w:sz w:val="24"/>
          <w:szCs w:val="24"/>
          <w:lang w:val="es-AR" w:eastAsia="en-US"/>
        </w:rPr>
        <w:t xml:space="preserve"> Departamento Ejecutivo podrá elaborar planes plurianuales de inversión, cuyo contenido conceptual y previsiones financieras s</w:t>
      </w:r>
      <w:r w:rsidR="002A52B8">
        <w:rPr>
          <w:rFonts w:ascii="Courier New" w:eastAsia="Calibri" w:hAnsi="Courier New" w:cs="Courier New"/>
          <w:sz w:val="24"/>
          <w:szCs w:val="24"/>
          <w:lang w:val="es-AR" w:eastAsia="en-US"/>
        </w:rPr>
        <w:t>erán sancionadas por ordenanza.</w:t>
      </w:r>
    </w:p>
    <w:p w:rsidR="00D6625B" w:rsidRPr="005B2E6C" w:rsidRDefault="00D6625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Art.15</w:t>
      </w:r>
      <w:r>
        <w:rPr>
          <w:rFonts w:ascii="Courier New" w:eastAsia="Calibri" w:hAnsi="Courier New" w:cs="Courier New"/>
          <w:b/>
          <w:bCs/>
          <w:sz w:val="24"/>
          <w:szCs w:val="24"/>
          <w:lang w:val="es-AR" w:eastAsia="en-US"/>
        </w:rPr>
        <w:t>:</w:t>
      </w:r>
      <w:r w:rsidR="005B2E6C" w:rsidRPr="00B604CA">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CUANDO</w:t>
      </w:r>
      <w:r w:rsidR="005B2E6C" w:rsidRPr="005B2E6C">
        <w:rPr>
          <w:rFonts w:ascii="Courier New" w:eastAsia="Calibri" w:hAnsi="Courier New" w:cs="Courier New"/>
          <w:sz w:val="24"/>
          <w:szCs w:val="24"/>
          <w:lang w:val="es-AR" w:eastAsia="en-US"/>
        </w:rPr>
        <w:t xml:space="preserve"> existan planes plurianuales, el Presupuesto General y Plan de</w:t>
      </w:r>
      <w:r w:rsidR="002A52B8">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recursos de cada ejercicio deberá ser proyectado dentro de los lineamientos</w:t>
      </w:r>
      <w:r w:rsidR="002A52B8">
        <w:rPr>
          <w:rFonts w:ascii="Courier New" w:eastAsia="Calibri" w:hAnsi="Courier New" w:cs="Courier New"/>
          <w:sz w:val="24"/>
          <w:szCs w:val="24"/>
          <w:lang w:val="es-AR" w:eastAsia="en-US"/>
        </w:rPr>
        <w:t xml:space="preserve"> conceptuales de los primeros.</w:t>
      </w:r>
    </w:p>
    <w:p w:rsidR="003B7655" w:rsidRDefault="003B7655" w:rsidP="00D6625B">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Art.16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5B2E6C" w:rsidRPr="00B604CA">
        <w:rPr>
          <w:rFonts w:ascii="Courier New" w:eastAsia="Calibri" w:hAnsi="Courier New" w:cs="Courier New"/>
          <w:b/>
          <w:sz w:val="24"/>
          <w:szCs w:val="24"/>
          <w:lang w:val="es-AR" w:eastAsia="en-US"/>
        </w:rPr>
        <w:t>L</w:t>
      </w:r>
      <w:r w:rsidRPr="00B604CA">
        <w:rPr>
          <w:rFonts w:ascii="Courier New" w:eastAsia="Calibri" w:hAnsi="Courier New" w:cs="Courier New"/>
          <w:b/>
          <w:sz w:val="24"/>
          <w:szCs w:val="24"/>
          <w:lang w:val="es-AR" w:eastAsia="en-US"/>
        </w:rPr>
        <w:t>OS</w:t>
      </w:r>
      <w:r w:rsidR="005B2E6C" w:rsidRPr="005B2E6C">
        <w:rPr>
          <w:rFonts w:ascii="Courier New" w:eastAsia="Calibri" w:hAnsi="Courier New" w:cs="Courier New"/>
          <w:sz w:val="24"/>
          <w:szCs w:val="24"/>
          <w:lang w:val="es-AR" w:eastAsia="en-US"/>
        </w:rPr>
        <w:t xml:space="preserve"> compromisos que se asuman como consecuencia de la ejecución de</w:t>
      </w:r>
      <w:r w:rsidR="002A52B8">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planes plurianuales, no podrán exceder las autorizaciones que los mismos establezcan, imputándose a cada ejercicio financiero solamente la parte de estos compromisos que se estima se cumplirán o ejecutarán en el año y el resto a una mención especial que reflejará el total de los importes comprometidos y que se consignará en un artículo especial de la Ordenanza General de Presupuesto anual. Las obras públicas se integrarán a </w:t>
      </w:r>
      <w:r w:rsidR="006278E2">
        <w:rPr>
          <w:rFonts w:ascii="Courier New" w:eastAsia="Calibri" w:hAnsi="Courier New" w:cs="Courier New"/>
          <w:sz w:val="24"/>
          <w:szCs w:val="24"/>
          <w:lang w:val="es-AR" w:eastAsia="en-US"/>
        </w:rPr>
        <w:t>los respectivos planes anuales.</w:t>
      </w:r>
    </w:p>
    <w:p w:rsidR="006278E2" w:rsidRPr="005B2E6C" w:rsidRDefault="006278E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6278E2"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6278E2">
        <w:rPr>
          <w:rFonts w:ascii="Courier New" w:eastAsia="Calibri" w:hAnsi="Courier New" w:cs="Courier New"/>
          <w:b/>
          <w:sz w:val="24"/>
          <w:szCs w:val="24"/>
          <w:lang w:val="es-AR" w:eastAsia="en-US"/>
        </w:rPr>
        <w:t>SECCIÓN VII</w:t>
      </w: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RECONDUCCIÓN DEL PRESUPUESTO</w:t>
      </w:r>
    </w:p>
    <w:p w:rsid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Art.17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B604CA">
        <w:rPr>
          <w:rFonts w:ascii="Courier New" w:eastAsia="Calibri" w:hAnsi="Courier New" w:cs="Courier New"/>
          <w:b/>
          <w:sz w:val="24"/>
          <w:szCs w:val="24"/>
          <w:lang w:val="es-AR" w:eastAsia="en-US"/>
        </w:rPr>
        <w:t>LA</w:t>
      </w:r>
      <w:r w:rsidR="005B2E6C" w:rsidRPr="005B2E6C">
        <w:rPr>
          <w:rFonts w:ascii="Courier New" w:eastAsia="Calibri" w:hAnsi="Courier New" w:cs="Courier New"/>
          <w:sz w:val="24"/>
          <w:szCs w:val="24"/>
          <w:lang w:val="es-AR" w:eastAsia="en-US"/>
        </w:rPr>
        <w:t xml:space="preserve"> falta de sanción por parte del Concejo Deliberante del proyecto de la</w:t>
      </w:r>
      <w:r w:rsidR="006278E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Ordenanza de CÁLCULO DE RECURSOS Y PRESUPUESTO DE GASTOS ANUAL, al Primero de Enero de cada año, determinará la continuidad de la vigencia de la Ordenanza de Presupuesto General del año anterior, entendiéndose por tal, a la originalmente sancionada con las modificaciones introducidas por rectificaciones realizadas conforme a ordenanzas y excluidos los créditos autorizados para un fin determinado que estuviera cumplido. Dichos créditos serán mantenidos en el Presupuesto General prorrogado y podrán afectarse solamente por la parte no utilizada.</w:t>
      </w:r>
    </w:p>
    <w:p w:rsidR="003B7655" w:rsidRDefault="003B7655" w:rsidP="00D22BF8">
      <w:pPr>
        <w:autoSpaceDE w:val="0"/>
        <w:autoSpaceDN w:val="0"/>
        <w:adjustRightInd w:val="0"/>
        <w:spacing w:after="0" w:line="240" w:lineRule="auto"/>
        <w:ind w:left="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3B7655"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0D68AB" w:rsidRDefault="000D68AB" w:rsidP="000D68AB">
      <w:pPr>
        <w:autoSpaceDE w:val="0"/>
        <w:autoSpaceDN w:val="0"/>
        <w:adjustRightInd w:val="0"/>
        <w:spacing w:after="0" w:line="240" w:lineRule="auto"/>
        <w:jc w:val="both"/>
        <w:rPr>
          <w:rFonts w:ascii="Courier New" w:eastAsia="Calibri" w:hAnsi="Courier New" w:cs="Courier New"/>
          <w:sz w:val="24"/>
          <w:szCs w:val="24"/>
          <w:lang w:val="es-AR" w:eastAsia="en-US"/>
        </w:rPr>
      </w:pPr>
    </w:p>
    <w:p w:rsidR="000D68AB" w:rsidRDefault="000D68AB" w:rsidP="000D68AB">
      <w:pPr>
        <w:autoSpaceDE w:val="0"/>
        <w:autoSpaceDN w:val="0"/>
        <w:adjustRightInd w:val="0"/>
        <w:spacing w:after="0" w:line="240" w:lineRule="auto"/>
        <w:jc w:val="both"/>
        <w:rPr>
          <w:rFonts w:ascii="Courier New" w:eastAsia="Calibri" w:hAnsi="Courier New" w:cs="Courier New"/>
          <w:sz w:val="24"/>
          <w:szCs w:val="24"/>
          <w:lang w:val="es-AR" w:eastAsia="en-US"/>
        </w:rPr>
      </w:pPr>
    </w:p>
    <w:p w:rsidR="003B7655" w:rsidRDefault="00BC6FE7" w:rsidP="000D68AB">
      <w:pPr>
        <w:autoSpaceDE w:val="0"/>
        <w:autoSpaceDN w:val="0"/>
        <w:adjustRightInd w:val="0"/>
        <w:spacing w:after="0" w:line="240" w:lineRule="auto"/>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lastRenderedPageBreak/>
        <w:t>...///8</w:t>
      </w:r>
      <w:r w:rsidR="003B7655">
        <w:rPr>
          <w:rFonts w:ascii="Courier New" w:eastAsia="Calibri" w:hAnsi="Courier New" w:cs="Courier New"/>
          <w:sz w:val="24"/>
          <w:szCs w:val="24"/>
          <w:lang w:val="es-AR" w:eastAsia="en-US"/>
        </w:rPr>
        <w:t>.-</w:t>
      </w:r>
    </w:p>
    <w:p w:rsidR="003B7655"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En oportunidad de la sanción del nuevo Presupuesto Anual, el Departamento Ejecutivo deberá reapropiar a cada crédito los saldos acumulados de los gastos realizados durante la vigencia del Presupuesto Reconducido. En caso de que el nuevo Presupuesto no contara con alguna de las Partidas homólogas del Presupuesto Reconducido, los gastos imputados a éstas y que debieran reapropiarse se lo hará en las Partidas genéricas afines del nuevo Presupuesto.</w:t>
      </w:r>
    </w:p>
    <w:p w:rsidR="006278E2" w:rsidRPr="005B2E6C" w:rsidRDefault="006278E2"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INTERVENCIÓN DEL DEPARTAMENTO EJECUTIVO</w:t>
      </w:r>
    </w:p>
    <w:p w:rsidR="006278E2" w:rsidRPr="005B2E6C"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Pr="005B2E6C" w:rsidRDefault="0048166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481665">
        <w:rPr>
          <w:rFonts w:ascii="Courier New" w:eastAsia="Calibri" w:hAnsi="Courier New" w:cs="Courier New"/>
          <w:b/>
          <w:bCs/>
          <w:sz w:val="24"/>
          <w:szCs w:val="24"/>
          <w:u w:val="single"/>
          <w:lang w:val="es-AR" w:eastAsia="en-US"/>
        </w:rPr>
        <w:t>Art.18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481665">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Departamento Ejecutivo, conjuntamente con aquellas de sus Secretarías que resulten competentes, tendrá participación necesaria en todo acto que signifique modificar el contenido del Presupuesto General o afectar créditos futuros.</w:t>
      </w:r>
    </w:p>
    <w:p w:rsidR="005B2E6C" w:rsidRDefault="0048166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481665">
        <w:rPr>
          <w:rFonts w:ascii="Courier New" w:eastAsia="Calibri" w:hAnsi="Courier New" w:cs="Courier New"/>
          <w:b/>
          <w:bCs/>
          <w:sz w:val="24"/>
          <w:szCs w:val="24"/>
          <w:u w:val="single"/>
          <w:lang w:val="es-AR" w:eastAsia="en-US"/>
        </w:rPr>
        <w:t>Art.19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481665">
        <w:rPr>
          <w:rFonts w:ascii="Courier New" w:eastAsia="Calibri" w:hAnsi="Courier New" w:cs="Courier New"/>
          <w:b/>
          <w:sz w:val="24"/>
          <w:szCs w:val="24"/>
          <w:lang w:val="es-AR" w:eastAsia="en-US"/>
        </w:rPr>
        <w:t>LOS</w:t>
      </w:r>
      <w:r w:rsidR="005B2E6C" w:rsidRPr="005B2E6C">
        <w:rPr>
          <w:rFonts w:ascii="Courier New" w:eastAsia="Calibri" w:hAnsi="Courier New" w:cs="Courier New"/>
          <w:sz w:val="24"/>
          <w:szCs w:val="24"/>
          <w:lang w:val="es-AR" w:eastAsia="en-US"/>
        </w:rPr>
        <w:t xml:space="preserve"> créditos autorizados en la Ordenanza del Presupuesto General podrán ser compensados entre sí por parte del Departamento Ejecutivo, únicamente de conformidad a lo establecido en los artícu</w:t>
      </w:r>
      <w:r w:rsidR="006278E2">
        <w:rPr>
          <w:rFonts w:ascii="Courier New" w:eastAsia="Calibri" w:hAnsi="Courier New" w:cs="Courier New"/>
          <w:sz w:val="24"/>
          <w:szCs w:val="24"/>
          <w:lang w:val="es-AR" w:eastAsia="en-US"/>
        </w:rPr>
        <w:t>los 11 y 12 de esta Ordenanza.</w:t>
      </w:r>
    </w:p>
    <w:p w:rsidR="003B7655" w:rsidRDefault="003B765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B7655" w:rsidRPr="005B2E6C" w:rsidRDefault="003B765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EROGACIONES EVENTUALES SIN CRÉDITOS AUTORIZADOS</w:t>
      </w:r>
    </w:p>
    <w:p w:rsidR="001B2D10" w:rsidRPr="001B2D10" w:rsidRDefault="001B2D10" w:rsidP="001B2D10">
      <w:pPr>
        <w:autoSpaceDE w:val="0"/>
        <w:autoSpaceDN w:val="0"/>
        <w:adjustRightInd w:val="0"/>
        <w:spacing w:after="0" w:line="240" w:lineRule="auto"/>
        <w:ind w:left="567" w:hanging="567"/>
        <w:jc w:val="right"/>
        <w:rPr>
          <w:rFonts w:ascii="Courier New" w:eastAsia="Calibri" w:hAnsi="Courier New" w:cs="Courier New"/>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i/>
          <w:iCs/>
          <w:sz w:val="24"/>
          <w:szCs w:val="24"/>
          <w:lang w:val="es-AR" w:eastAsia="en-US"/>
        </w:rPr>
      </w:pPr>
      <w:r w:rsidRPr="00193433">
        <w:rPr>
          <w:rFonts w:ascii="Courier New" w:eastAsia="Calibri" w:hAnsi="Courier New" w:cs="Courier New"/>
          <w:b/>
          <w:bCs/>
          <w:sz w:val="24"/>
          <w:szCs w:val="24"/>
          <w:u w:val="single"/>
          <w:lang w:val="es-AR" w:eastAsia="en-US"/>
        </w:rPr>
        <w:t>Art.20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481665" w:rsidRPr="00481665">
        <w:rPr>
          <w:rFonts w:ascii="Courier New" w:eastAsia="Calibri" w:hAnsi="Courier New" w:cs="Courier New"/>
          <w:b/>
          <w:sz w:val="24"/>
          <w:szCs w:val="24"/>
          <w:lang w:val="es-AR" w:eastAsia="en-US"/>
        </w:rPr>
        <w:t>EN</w:t>
      </w:r>
      <w:r w:rsidR="005B2E6C" w:rsidRPr="005B2E6C">
        <w:rPr>
          <w:rFonts w:ascii="Courier New" w:eastAsia="Calibri" w:hAnsi="Courier New" w:cs="Courier New"/>
          <w:sz w:val="24"/>
          <w:szCs w:val="24"/>
          <w:lang w:val="es-AR" w:eastAsia="en-US"/>
        </w:rPr>
        <w:t xml:space="preserve"> caso de erogaciones que deban real</w:t>
      </w:r>
      <w:r w:rsidR="003B7655">
        <w:rPr>
          <w:rFonts w:ascii="Courier New" w:eastAsia="Calibri" w:hAnsi="Courier New" w:cs="Courier New"/>
          <w:sz w:val="24"/>
          <w:szCs w:val="24"/>
          <w:lang w:val="es-AR" w:eastAsia="en-US"/>
        </w:rPr>
        <w:t xml:space="preserve">izarse para atender necesidades </w:t>
      </w:r>
      <w:r w:rsidR="005B2E6C" w:rsidRPr="005B2E6C">
        <w:rPr>
          <w:rFonts w:ascii="Courier New" w:eastAsia="Calibri" w:hAnsi="Courier New" w:cs="Courier New"/>
          <w:sz w:val="24"/>
          <w:szCs w:val="24"/>
          <w:lang w:val="es-AR" w:eastAsia="en-US"/>
        </w:rPr>
        <w:t>urgentes, indispensables e imprevistas, cuyo importe a imputar exceda el crédito</w:t>
      </w:r>
      <w:r w:rsidR="006278E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presupuestario disponible o que no tenga crédito asignado en el Presupuesto vigente, facúltese al Departamento Ejecutivo a disponer la rectificación del mismo mediante decreto con comunicación </w:t>
      </w:r>
      <w:r w:rsidR="005B2E6C" w:rsidRPr="006278E2">
        <w:rPr>
          <w:rFonts w:ascii="Courier New" w:eastAsia="Calibri" w:hAnsi="Courier New" w:cs="Courier New"/>
          <w:iCs/>
          <w:sz w:val="24"/>
          <w:szCs w:val="24"/>
          <w:lang w:val="es-AR" w:eastAsia="en-US"/>
        </w:rPr>
        <w:t>posterior</w:t>
      </w:r>
      <w:r w:rsidR="005B2E6C" w:rsidRPr="005B2E6C">
        <w:rPr>
          <w:rFonts w:ascii="Courier New" w:eastAsia="Calibri" w:hAnsi="Courier New" w:cs="Courier New"/>
          <w:i/>
          <w:iCs/>
          <w:sz w:val="24"/>
          <w:szCs w:val="24"/>
          <w:lang w:val="es-AR" w:eastAsia="en-US"/>
        </w:rPr>
        <w:t xml:space="preserve"> </w:t>
      </w:r>
      <w:r w:rsidR="005B2E6C" w:rsidRPr="005B2E6C">
        <w:rPr>
          <w:rFonts w:ascii="Courier New" w:eastAsia="Calibri" w:hAnsi="Courier New" w:cs="Courier New"/>
          <w:sz w:val="24"/>
          <w:szCs w:val="24"/>
          <w:lang w:val="es-AR" w:eastAsia="en-US"/>
        </w:rPr>
        <w:t xml:space="preserve">al Concejo Deliberante en un plazo de cuarenta y ocho horas de dictado, debiendo, además, elevar al Concejo Deliberante, dentro de los DIEZ (10) DÍAS HÁBILES siguientes a la culminación de los hechos causantes, el proyecto de ordenanza </w:t>
      </w:r>
      <w:proofErr w:type="spellStart"/>
      <w:r w:rsidR="005B2E6C" w:rsidRPr="005B2E6C">
        <w:rPr>
          <w:rFonts w:ascii="Courier New" w:eastAsia="Calibri" w:hAnsi="Courier New" w:cs="Courier New"/>
          <w:sz w:val="24"/>
          <w:szCs w:val="24"/>
          <w:lang w:val="es-AR" w:eastAsia="en-US"/>
        </w:rPr>
        <w:t>convalidatoria</w:t>
      </w:r>
      <w:proofErr w:type="spellEnd"/>
      <w:r w:rsidR="005B2E6C" w:rsidRPr="005B2E6C">
        <w:rPr>
          <w:rFonts w:ascii="Courier New" w:eastAsia="Calibri" w:hAnsi="Courier New" w:cs="Courier New"/>
          <w:sz w:val="24"/>
          <w:szCs w:val="24"/>
          <w:lang w:val="es-AR" w:eastAsia="en-US"/>
        </w:rPr>
        <w:t xml:space="preserve"> de dicha rectificación </w:t>
      </w:r>
      <w:r w:rsidR="005B2E6C" w:rsidRPr="006278E2">
        <w:rPr>
          <w:rFonts w:ascii="Courier New" w:eastAsia="Calibri" w:hAnsi="Courier New" w:cs="Courier New"/>
          <w:iCs/>
          <w:sz w:val="24"/>
          <w:szCs w:val="24"/>
          <w:lang w:val="es-AR" w:eastAsia="en-US"/>
        </w:rPr>
        <w:t>y la respectiva rendición de los gastos efectuados</w:t>
      </w:r>
      <w:r w:rsidR="005B2E6C" w:rsidRPr="005B2E6C">
        <w:rPr>
          <w:rFonts w:ascii="Courier New" w:eastAsia="Calibri" w:hAnsi="Courier New" w:cs="Courier New"/>
          <w:i/>
          <w:iCs/>
          <w:sz w:val="24"/>
          <w:szCs w:val="24"/>
          <w:lang w:val="es-AR" w:eastAsia="en-US"/>
        </w:rPr>
        <w:t>.</w:t>
      </w:r>
    </w:p>
    <w:p w:rsidR="001B2D10" w:rsidRPr="005B2E6C" w:rsidRDefault="001B2D10" w:rsidP="001B2D10">
      <w:pPr>
        <w:autoSpaceDE w:val="0"/>
        <w:autoSpaceDN w:val="0"/>
        <w:adjustRightInd w:val="0"/>
        <w:spacing w:after="0" w:line="240" w:lineRule="auto"/>
        <w:ind w:left="567" w:hanging="567"/>
        <w:jc w:val="center"/>
        <w:rPr>
          <w:rFonts w:ascii="Courier New" w:eastAsia="Calibri" w:hAnsi="Courier New" w:cs="Courier New"/>
          <w:i/>
          <w:iCs/>
          <w:sz w:val="24"/>
          <w:szCs w:val="24"/>
          <w:lang w:val="es-AR" w:eastAsia="en-US"/>
        </w:rPr>
      </w:pPr>
    </w:p>
    <w:p w:rsidR="005B2E6C" w:rsidRDefault="005B2E6C" w:rsidP="001B2D10">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AFECTACIÓN DE RECURSOS</w:t>
      </w:r>
    </w:p>
    <w:p w:rsidR="006278E2" w:rsidRPr="001B2D10" w:rsidRDefault="001B2D10" w:rsidP="001B2D10">
      <w:pPr>
        <w:autoSpaceDE w:val="0"/>
        <w:autoSpaceDN w:val="0"/>
        <w:adjustRightInd w:val="0"/>
        <w:spacing w:after="0" w:line="240" w:lineRule="auto"/>
        <w:ind w:left="567"/>
        <w:jc w:val="right"/>
        <w:rPr>
          <w:rFonts w:ascii="Courier New" w:eastAsia="Calibri" w:hAnsi="Courier New" w:cs="Courier New"/>
          <w:bCs/>
          <w:sz w:val="24"/>
          <w:szCs w:val="24"/>
          <w:lang w:val="es-AR" w:eastAsia="en-US"/>
        </w:rPr>
      </w:pPr>
      <w:r w:rsidRPr="001B2D10">
        <w:rPr>
          <w:rFonts w:ascii="Courier New" w:eastAsia="Calibri" w:hAnsi="Courier New" w:cs="Courier New"/>
          <w:bCs/>
          <w:sz w:val="24"/>
          <w:szCs w:val="24"/>
          <w:lang w:val="es-AR" w:eastAsia="en-US"/>
        </w:rPr>
        <w:t>...///</w:t>
      </w:r>
    </w:p>
    <w:p w:rsidR="001B2D10" w:rsidRDefault="001B2D10"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1B2D10" w:rsidRPr="005B2E6C" w:rsidRDefault="001B2D10"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1B2D10" w:rsidRPr="001B2D10" w:rsidRDefault="001B2D10"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1B2D10">
        <w:rPr>
          <w:rFonts w:ascii="Courier New" w:eastAsia="Calibri" w:hAnsi="Courier New" w:cs="Courier New"/>
          <w:bCs/>
          <w:sz w:val="24"/>
          <w:szCs w:val="24"/>
          <w:lang w:val="es-AR" w:eastAsia="en-US"/>
        </w:rPr>
        <w:lastRenderedPageBreak/>
        <w:t>...///9.-</w:t>
      </w:r>
    </w:p>
    <w:p w:rsidR="001B2D10" w:rsidRDefault="001B2D10"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Art.21</w:t>
      </w:r>
      <w:r>
        <w:rPr>
          <w:rFonts w:ascii="Courier New" w:eastAsia="Calibri" w:hAnsi="Courier New" w:cs="Courier New"/>
          <w:b/>
          <w:bCs/>
          <w:sz w:val="24"/>
          <w:szCs w:val="24"/>
          <w:lang w:val="es-AR" w:eastAsia="en-US"/>
        </w:rPr>
        <w:t>: DENTRO</w:t>
      </w:r>
      <w:r w:rsidR="005B2E6C" w:rsidRPr="005B2E6C">
        <w:rPr>
          <w:rFonts w:ascii="Courier New" w:eastAsia="Calibri" w:hAnsi="Courier New" w:cs="Courier New"/>
          <w:sz w:val="24"/>
          <w:szCs w:val="24"/>
          <w:lang w:val="es-AR" w:eastAsia="en-US"/>
        </w:rPr>
        <w:t xml:space="preserve"> del Presupuesto General ningún recurso queda afectado a</w:t>
      </w:r>
      <w:r w:rsidR="006278E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determinado servicio, obra o prestación, salvo disposición expresa de la Ordenanza de creación del recurso, en cuyo caso deberá figurar por la estimación </w:t>
      </w:r>
      <w:r w:rsidR="007D1E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total </w:t>
      </w:r>
      <w:r w:rsidR="007D1E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y las deducciones que </w:t>
      </w:r>
      <w:r w:rsidR="007D1E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correspondan.</w:t>
      </w:r>
    </w:p>
    <w:p w:rsidR="003B7655" w:rsidRDefault="003B765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1B2D10">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REINTEGRO DE INGRESOS INDEBIDOS</w:t>
      </w:r>
    </w:p>
    <w:p w:rsidR="003B7655" w:rsidRDefault="003B7655" w:rsidP="001B2D10">
      <w:pPr>
        <w:autoSpaceDE w:val="0"/>
        <w:autoSpaceDN w:val="0"/>
        <w:adjustRightInd w:val="0"/>
        <w:spacing w:after="0" w:line="240" w:lineRule="auto"/>
        <w:jc w:val="center"/>
        <w:rPr>
          <w:rFonts w:ascii="Courier New" w:eastAsia="Calibri" w:hAnsi="Courier New" w:cs="Courier New"/>
          <w:b/>
          <w:bCs/>
          <w:sz w:val="24"/>
          <w:szCs w:val="24"/>
          <w:u w:val="single"/>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Art.22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reintegro de importes indebidamente ingresados, sin perjuicio de las</w:t>
      </w:r>
      <w:r w:rsidR="006278E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disposiciones al efecto de la Ordenanza General Impositiva vigente, se imputará a los Sub-ítems: </w:t>
      </w:r>
      <w:r w:rsidR="005B2E6C" w:rsidRPr="005B2E6C">
        <w:rPr>
          <w:rFonts w:ascii="Courier New" w:eastAsia="Calibri" w:hAnsi="Courier New" w:cs="Courier New"/>
          <w:b/>
          <w:bCs/>
          <w:sz w:val="24"/>
          <w:szCs w:val="24"/>
          <w:lang w:val="es-AR" w:eastAsia="en-US"/>
        </w:rPr>
        <w:t>Devolución Tasa Propiedad, Comercio, Automotores y Devoluciones Varias o a las que anualmente se asigne en el Presupuesto</w:t>
      </w:r>
      <w:r w:rsidR="005B2E6C" w:rsidRPr="005B2E6C">
        <w:rPr>
          <w:rFonts w:ascii="Courier New" w:eastAsia="Calibri" w:hAnsi="Courier New" w:cs="Courier New"/>
          <w:sz w:val="24"/>
          <w:szCs w:val="24"/>
          <w:lang w:val="es-AR" w:eastAsia="en-US"/>
        </w:rPr>
        <w:t>. En caso que el importe a reponer exceda el crédito autorizado de dichos Sub-ítems, el saldo disponible podrá resultar negativo hasta la próxima compensación de Partidas o Rectificación Presupuestaria que se disponga.</w:t>
      </w:r>
    </w:p>
    <w:p w:rsidR="006278E2" w:rsidRPr="005B2E6C" w:rsidRDefault="006278E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SECCIÓN VIII</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PLAN ANUAL DE OBRAS P</w:t>
      </w:r>
      <w:r w:rsidR="006278E2">
        <w:rPr>
          <w:rFonts w:ascii="Courier New" w:eastAsia="Calibri" w:hAnsi="Courier New" w:cs="Courier New"/>
          <w:b/>
          <w:bCs/>
          <w:sz w:val="24"/>
          <w:szCs w:val="24"/>
          <w:lang w:val="es-AR" w:eastAsia="en-US"/>
        </w:rPr>
        <w:t>Ú</w:t>
      </w:r>
      <w:r w:rsidRPr="005B2E6C">
        <w:rPr>
          <w:rFonts w:ascii="Courier New" w:eastAsia="Calibri" w:hAnsi="Courier New" w:cs="Courier New"/>
          <w:b/>
          <w:bCs/>
          <w:sz w:val="24"/>
          <w:szCs w:val="24"/>
          <w:lang w:val="es-AR" w:eastAsia="en-US"/>
        </w:rPr>
        <w:t>BLICAS</w:t>
      </w:r>
    </w:p>
    <w:p w:rsidR="006278E2" w:rsidRPr="005B2E6C"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w:t>
      </w:r>
      <w:r w:rsidR="005B2E6C" w:rsidRPr="00193433">
        <w:rPr>
          <w:rFonts w:ascii="Courier New" w:eastAsia="Calibri" w:hAnsi="Courier New" w:cs="Courier New"/>
          <w:b/>
          <w:bCs/>
          <w:sz w:val="24"/>
          <w:szCs w:val="24"/>
          <w:u w:val="single"/>
          <w:lang w:val="es-AR" w:eastAsia="en-US"/>
        </w:rPr>
        <w:t>23</w:t>
      </w:r>
      <w:r>
        <w:rPr>
          <w:rFonts w:ascii="Courier New" w:eastAsia="Calibri" w:hAnsi="Courier New" w:cs="Courier New"/>
          <w:b/>
          <w:bCs/>
          <w:sz w:val="24"/>
          <w:szCs w:val="24"/>
          <w:lang w:val="es-AR" w:eastAsia="en-US"/>
        </w:rPr>
        <w:t>:</w:t>
      </w:r>
      <w:r w:rsidR="005B2E6C" w:rsidRPr="00193433">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ANUALMENTE</w:t>
      </w:r>
      <w:r w:rsidR="005B2E6C" w:rsidRPr="005B2E6C">
        <w:rPr>
          <w:rFonts w:ascii="Courier New" w:eastAsia="Calibri" w:hAnsi="Courier New" w:cs="Courier New"/>
          <w:sz w:val="24"/>
          <w:szCs w:val="24"/>
          <w:lang w:val="es-AR" w:eastAsia="en-US"/>
        </w:rPr>
        <w:t xml:space="preserve"> el Departamento Ejecutivo remitirá, juntamente con el Proyecto del Cálculo de Recursos y Presupuesto de Gastos, el Plan Anual de Obras Públicas, en el cual se detallarán la totalidad de las obras en ejecución y las que se iniciarán durante el Ejercicio. En el plan se deberá indicar el monto a invertir en cada obra incluida en el mismo y si éstas tuvieran previstas una duración mayor a un ejercicio, se deberá especificar el monto previsto para </w:t>
      </w:r>
      <w:r w:rsidR="005B2E6C" w:rsidRPr="006278E2">
        <w:rPr>
          <w:rFonts w:ascii="Courier New" w:eastAsia="Calibri" w:hAnsi="Courier New" w:cs="Courier New"/>
          <w:iCs/>
          <w:sz w:val="24"/>
          <w:szCs w:val="24"/>
          <w:lang w:val="es-AR" w:eastAsia="en-US"/>
        </w:rPr>
        <w:t xml:space="preserve">ejecutar en cada uno de los </w:t>
      </w:r>
      <w:proofErr w:type="gramStart"/>
      <w:r w:rsidR="005B2E6C" w:rsidRPr="006278E2">
        <w:rPr>
          <w:rFonts w:ascii="Courier New" w:eastAsia="Calibri" w:hAnsi="Courier New" w:cs="Courier New"/>
          <w:iCs/>
          <w:sz w:val="24"/>
          <w:szCs w:val="24"/>
          <w:lang w:val="es-AR" w:eastAsia="en-US"/>
        </w:rPr>
        <w:t xml:space="preserve">ejercicio </w:t>
      </w:r>
      <w:r w:rsidR="0057265E">
        <w:rPr>
          <w:rFonts w:ascii="Courier New" w:eastAsia="Calibri" w:hAnsi="Courier New" w:cs="Courier New"/>
          <w:iCs/>
          <w:sz w:val="24"/>
          <w:szCs w:val="24"/>
          <w:lang w:val="es-AR" w:eastAsia="en-US"/>
        </w:rPr>
        <w:t xml:space="preserve"> </w:t>
      </w:r>
      <w:r w:rsidR="005B2E6C" w:rsidRPr="006278E2">
        <w:rPr>
          <w:rFonts w:ascii="Courier New" w:eastAsia="Calibri" w:hAnsi="Courier New" w:cs="Courier New"/>
          <w:iCs/>
          <w:sz w:val="24"/>
          <w:szCs w:val="24"/>
          <w:lang w:val="es-AR" w:eastAsia="en-US"/>
        </w:rPr>
        <w:t>siguientes</w:t>
      </w:r>
      <w:proofErr w:type="gramEnd"/>
      <w:r w:rsidR="005B2E6C" w:rsidRPr="006278E2">
        <w:rPr>
          <w:rFonts w:ascii="Courier New" w:eastAsia="Calibri" w:hAnsi="Courier New" w:cs="Courier New"/>
          <w:iCs/>
          <w:sz w:val="24"/>
          <w:szCs w:val="24"/>
          <w:lang w:val="es-AR" w:eastAsia="en-US"/>
        </w:rPr>
        <w:t xml:space="preserve"> que correspondan</w:t>
      </w:r>
      <w:r w:rsidR="005B2E6C" w:rsidRPr="005B2E6C">
        <w:rPr>
          <w:rFonts w:ascii="Courier New" w:eastAsia="Calibri" w:hAnsi="Courier New" w:cs="Courier New"/>
          <w:sz w:val="24"/>
          <w:szCs w:val="24"/>
          <w:lang w:val="es-AR" w:eastAsia="en-US"/>
        </w:rPr>
        <w:t>.</w:t>
      </w:r>
    </w:p>
    <w:p w:rsidR="003B7655" w:rsidRDefault="003B7655" w:rsidP="001B2D10">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P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Art.24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Departamento Ejecutivo deberá asegu</w:t>
      </w:r>
      <w:r w:rsidR="003B7655">
        <w:rPr>
          <w:rFonts w:ascii="Courier New" w:eastAsia="Calibri" w:hAnsi="Courier New" w:cs="Courier New"/>
          <w:sz w:val="24"/>
          <w:szCs w:val="24"/>
          <w:lang w:val="es-AR" w:eastAsia="en-US"/>
        </w:rPr>
        <w:t xml:space="preserve">rar la continuidad de las Obras </w:t>
      </w:r>
      <w:r w:rsidR="005B2E6C" w:rsidRPr="005B2E6C">
        <w:rPr>
          <w:rFonts w:ascii="Courier New" w:eastAsia="Calibri" w:hAnsi="Courier New" w:cs="Courier New"/>
          <w:sz w:val="24"/>
          <w:szCs w:val="24"/>
          <w:lang w:val="es-AR" w:eastAsia="en-US"/>
        </w:rPr>
        <w:t xml:space="preserve">Públicas que hubieren tenido principio de ejecución en virtud de planes </w:t>
      </w:r>
      <w:r w:rsidR="00FF6383">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anteriores,</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procediendo a tal efecto a su inclusión prioritaria en el Plan de Obras Públicas de los re</w:t>
      </w:r>
      <w:r w:rsidR="006278E2">
        <w:rPr>
          <w:rFonts w:ascii="Courier New" w:eastAsia="Calibri" w:hAnsi="Courier New" w:cs="Courier New"/>
          <w:sz w:val="24"/>
          <w:szCs w:val="24"/>
          <w:lang w:val="es-AR" w:eastAsia="en-US"/>
        </w:rPr>
        <w:t>spectivos ejercicios sucesivos.</w:t>
      </w:r>
    </w:p>
    <w:p w:rsidR="003B7655" w:rsidRPr="005B2E6C" w:rsidRDefault="003B7655" w:rsidP="001B2D10">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PLAN ANUAL DE OBRAS P</w:t>
      </w:r>
      <w:r w:rsidR="006278E2">
        <w:rPr>
          <w:rFonts w:ascii="Courier New" w:eastAsia="Calibri" w:hAnsi="Courier New" w:cs="Courier New"/>
          <w:b/>
          <w:bCs/>
          <w:sz w:val="24"/>
          <w:szCs w:val="24"/>
          <w:lang w:val="es-AR" w:eastAsia="en-US"/>
        </w:rPr>
        <w:t>ÚB</w:t>
      </w:r>
      <w:r w:rsidRPr="005B2E6C">
        <w:rPr>
          <w:rFonts w:ascii="Courier New" w:eastAsia="Calibri" w:hAnsi="Courier New" w:cs="Courier New"/>
          <w:b/>
          <w:bCs/>
          <w:sz w:val="24"/>
          <w:szCs w:val="24"/>
          <w:lang w:val="es-AR" w:eastAsia="en-US"/>
        </w:rPr>
        <w:t xml:space="preserve">LICAS </w:t>
      </w:r>
      <w:r w:rsidR="006278E2">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MONTOS</w:t>
      </w:r>
    </w:p>
    <w:p w:rsidR="006278E2"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1B2D10" w:rsidRPr="001B2D10" w:rsidRDefault="001B2D10" w:rsidP="001B2D10">
      <w:pPr>
        <w:autoSpaceDE w:val="0"/>
        <w:autoSpaceDN w:val="0"/>
        <w:adjustRightInd w:val="0"/>
        <w:spacing w:after="0" w:line="240" w:lineRule="auto"/>
        <w:ind w:left="567" w:hanging="567"/>
        <w:jc w:val="right"/>
        <w:rPr>
          <w:rFonts w:ascii="Courier New" w:eastAsia="Calibri" w:hAnsi="Courier New" w:cs="Courier New"/>
          <w:bCs/>
          <w:sz w:val="24"/>
          <w:szCs w:val="24"/>
          <w:lang w:val="es-AR" w:eastAsia="en-US"/>
        </w:rPr>
      </w:pPr>
      <w:r w:rsidRPr="001B2D10">
        <w:rPr>
          <w:rFonts w:ascii="Courier New" w:eastAsia="Calibri" w:hAnsi="Courier New" w:cs="Courier New"/>
          <w:bCs/>
          <w:sz w:val="24"/>
          <w:szCs w:val="24"/>
          <w:lang w:val="es-AR" w:eastAsia="en-US"/>
        </w:rPr>
        <w:t>...///</w:t>
      </w:r>
    </w:p>
    <w:p w:rsidR="001B2D10" w:rsidRDefault="001B2D10"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1B2D10" w:rsidRPr="005B2E6C" w:rsidRDefault="001B2D10"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1B2D10" w:rsidRDefault="001B2D10"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1B2D10" w:rsidRPr="001B2D10" w:rsidRDefault="001B2D10"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1B2D10">
        <w:rPr>
          <w:rFonts w:ascii="Courier New" w:eastAsia="Calibri" w:hAnsi="Courier New" w:cs="Courier New"/>
          <w:bCs/>
          <w:sz w:val="24"/>
          <w:szCs w:val="24"/>
          <w:lang w:val="es-AR" w:eastAsia="en-US"/>
        </w:rPr>
        <w:lastRenderedPageBreak/>
        <w:t>...///10.-</w:t>
      </w:r>
    </w:p>
    <w:p w:rsidR="001B2D10" w:rsidRDefault="001B2D10"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w:t>
      </w:r>
      <w:r w:rsidR="005B2E6C" w:rsidRPr="00193433">
        <w:rPr>
          <w:rFonts w:ascii="Courier New" w:eastAsia="Calibri" w:hAnsi="Courier New" w:cs="Courier New"/>
          <w:b/>
          <w:bCs/>
          <w:sz w:val="24"/>
          <w:szCs w:val="24"/>
          <w:u w:val="single"/>
          <w:lang w:val="es-AR" w:eastAsia="en-US"/>
        </w:rPr>
        <w:t>25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LOS</w:t>
      </w:r>
      <w:r w:rsidR="005B2E6C" w:rsidRPr="005B2E6C">
        <w:rPr>
          <w:rFonts w:ascii="Courier New" w:eastAsia="Calibri" w:hAnsi="Courier New" w:cs="Courier New"/>
          <w:sz w:val="24"/>
          <w:szCs w:val="24"/>
          <w:lang w:val="es-AR" w:eastAsia="en-US"/>
        </w:rPr>
        <w:t xml:space="preserve"> montos asignados para cada una de las obras públicas son estimativos y no limitados, pero en ningún caso se podrá exceder el crédito total autorizado en la Ordenanza General de Presupuesto, ni realizar obras sin que figuren en el Plan Anual, salvo una previsión general para obras menores.</w:t>
      </w:r>
    </w:p>
    <w:p w:rsidR="006278E2" w:rsidRPr="005B2E6C" w:rsidRDefault="006278E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RECTIFICACIÓN DEL PRESUPUESTO</w:t>
      </w:r>
    </w:p>
    <w:p w:rsidR="006278E2" w:rsidRPr="005B2E6C"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Art.26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CÁLCULO DE RECURSOS Y PRESUPUESTO DE GASTOS ANUAL podrá ser rectificado durante el Ejercicio, mediante la sanción de una ordenanza que autorice la supresión o modificación de créditos existentes o la creación de créditos nuevos, sin perjuicio de preservar el equilibrio entre el Presupuesto d</w:t>
      </w:r>
      <w:r w:rsidR="006278E2">
        <w:rPr>
          <w:rFonts w:ascii="Courier New" w:eastAsia="Calibri" w:hAnsi="Courier New" w:cs="Courier New"/>
          <w:sz w:val="24"/>
          <w:szCs w:val="24"/>
          <w:lang w:val="es-AR" w:eastAsia="en-US"/>
        </w:rPr>
        <w:t>e Gastos y el Plan de Recursos.</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PERSONAL PERMANENTE</w:t>
      </w:r>
    </w:p>
    <w:p w:rsidR="00532238" w:rsidRDefault="00532238" w:rsidP="001B2D10">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Art.27</w:t>
      </w:r>
      <w:r>
        <w:rPr>
          <w:rFonts w:ascii="Courier New" w:eastAsia="Calibri" w:hAnsi="Courier New" w:cs="Courier New"/>
          <w:b/>
          <w:bCs/>
          <w:sz w:val="24"/>
          <w:szCs w:val="24"/>
          <w:lang w:val="es-AR" w:eastAsia="en-US"/>
        </w:rPr>
        <w:t>: LA</w:t>
      </w:r>
      <w:r w:rsidR="005B2E6C" w:rsidRPr="005B2E6C">
        <w:rPr>
          <w:rFonts w:ascii="Courier New" w:eastAsia="Calibri" w:hAnsi="Courier New" w:cs="Courier New"/>
          <w:sz w:val="24"/>
          <w:szCs w:val="24"/>
          <w:lang w:val="es-AR" w:eastAsia="en-US"/>
        </w:rPr>
        <w:t xml:space="preserve"> Ordenanza General de Presupuesto establecerá el número, jerarquía y remuneración por cargo del personal permanente del Mun</w:t>
      </w:r>
      <w:r w:rsidR="008F6063">
        <w:rPr>
          <w:rFonts w:ascii="Courier New" w:eastAsia="Calibri" w:hAnsi="Courier New" w:cs="Courier New"/>
          <w:sz w:val="24"/>
          <w:szCs w:val="24"/>
          <w:lang w:val="es-AR" w:eastAsia="en-US"/>
        </w:rPr>
        <w:t xml:space="preserve">icipio, incluidas las </w:t>
      </w:r>
      <w:r w:rsidR="005B2E6C" w:rsidRPr="005B2E6C">
        <w:rPr>
          <w:rFonts w:ascii="Courier New" w:eastAsia="Calibri" w:hAnsi="Courier New" w:cs="Courier New"/>
          <w:sz w:val="24"/>
          <w:szCs w:val="24"/>
          <w:lang w:val="es-AR" w:eastAsia="en-US"/>
        </w:rPr>
        <w:t xml:space="preserve">Autoridades Superiores, considerando como tales a las </w:t>
      </w:r>
      <w:proofErr w:type="gramStart"/>
      <w:r w:rsidR="005B2E6C" w:rsidRPr="005B2E6C">
        <w:rPr>
          <w:rFonts w:ascii="Courier New" w:eastAsia="Calibri" w:hAnsi="Courier New" w:cs="Courier New"/>
          <w:sz w:val="24"/>
          <w:szCs w:val="24"/>
          <w:lang w:val="es-AR" w:eastAsia="en-US"/>
        </w:rPr>
        <w:t>autoridades :</w:t>
      </w:r>
      <w:proofErr w:type="gramEnd"/>
      <w:r w:rsidR="005B2E6C" w:rsidRPr="005B2E6C">
        <w:rPr>
          <w:rFonts w:ascii="Courier New" w:eastAsia="Calibri" w:hAnsi="Courier New" w:cs="Courier New"/>
          <w:sz w:val="24"/>
          <w:szCs w:val="24"/>
          <w:lang w:val="es-AR" w:eastAsia="en-US"/>
        </w:rPr>
        <w:t xml:space="preserve"> Intendente, Viceintendente, Co</w:t>
      </w:r>
      <w:r w:rsidR="006278E2">
        <w:rPr>
          <w:rFonts w:ascii="Courier New" w:eastAsia="Calibri" w:hAnsi="Courier New" w:cs="Courier New"/>
          <w:sz w:val="24"/>
          <w:szCs w:val="24"/>
          <w:lang w:val="es-AR" w:eastAsia="en-US"/>
        </w:rPr>
        <w:t xml:space="preserve">ncejales, miembros del </w:t>
      </w:r>
      <w:r w:rsidR="005B2E6C" w:rsidRPr="005B2E6C">
        <w:rPr>
          <w:rFonts w:ascii="Courier New" w:eastAsia="Calibri" w:hAnsi="Courier New" w:cs="Courier New"/>
          <w:sz w:val="24"/>
          <w:szCs w:val="24"/>
          <w:lang w:val="es-AR" w:eastAsia="en-US"/>
        </w:rPr>
        <w:t xml:space="preserve"> Tribunal de Cuentas, Secretarios, Directores y aquéllas design</w:t>
      </w:r>
      <w:r w:rsidR="006278E2">
        <w:rPr>
          <w:rFonts w:ascii="Courier New" w:eastAsia="Calibri" w:hAnsi="Courier New" w:cs="Courier New"/>
          <w:sz w:val="24"/>
          <w:szCs w:val="24"/>
          <w:lang w:val="es-AR" w:eastAsia="en-US"/>
        </w:rPr>
        <w:t>adas como personal de gabinete.</w:t>
      </w:r>
    </w:p>
    <w:p w:rsidR="006278E2" w:rsidRPr="005B2E6C" w:rsidRDefault="006278E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6278E2" w:rsidRDefault="00316D90"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CAPÍ</w:t>
      </w:r>
      <w:r w:rsidR="005B2E6C" w:rsidRPr="006278E2">
        <w:rPr>
          <w:rFonts w:ascii="Courier New" w:eastAsia="Calibri" w:hAnsi="Courier New" w:cs="Courier New"/>
          <w:b/>
          <w:sz w:val="24"/>
          <w:szCs w:val="24"/>
          <w:lang w:val="es-AR" w:eastAsia="en-US"/>
        </w:rPr>
        <w:t>TULO II: EJECUCIÓN DEL PRESUPUESTO</w:t>
      </w: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5B2E6C" w:rsidRPr="006278E2"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6278E2">
        <w:rPr>
          <w:rFonts w:ascii="Courier New" w:eastAsia="Calibri" w:hAnsi="Courier New" w:cs="Courier New"/>
          <w:b/>
          <w:sz w:val="24"/>
          <w:szCs w:val="24"/>
          <w:lang w:val="es-AR" w:eastAsia="en-US"/>
        </w:rPr>
        <w:t>SECCIÓN I</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NOMENCLADOR DE RECURSOS Y GASTOS</w:t>
      </w:r>
    </w:p>
    <w:p w:rsidR="006278E2" w:rsidRPr="005B2E6C"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Art.28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ANUALMENTE</w:t>
      </w:r>
      <w:r w:rsidR="005B2E6C" w:rsidRPr="005B2E6C">
        <w:rPr>
          <w:rFonts w:ascii="Courier New" w:eastAsia="Calibri" w:hAnsi="Courier New" w:cs="Courier New"/>
          <w:sz w:val="24"/>
          <w:szCs w:val="24"/>
          <w:lang w:val="es-AR" w:eastAsia="en-US"/>
        </w:rPr>
        <w:t xml:space="preserve"> el Departamento Ejecutivo dispondrá mediante decreto, el</w:t>
      </w:r>
      <w:r w:rsidR="006278E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NOMENCLADOR DE RECURSOS Y GASTOS. Dicho Nomenclador indicará expresamente los ingresos atribuibles a cada uno de los rubros previstos en el Plan de Recursos y de cada uno de los gastos imputables a créditos autorizados del Presupuesto General de Gastos.</w:t>
      </w:r>
    </w:p>
    <w:p w:rsidR="006278E2" w:rsidRPr="005B2E6C" w:rsidRDefault="006278E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UTILIZACIÓN DEL CRÉDITO</w:t>
      </w:r>
    </w:p>
    <w:p w:rsidR="006278E2" w:rsidRPr="006278E2" w:rsidRDefault="006278E2" w:rsidP="00D22BF8">
      <w:pPr>
        <w:autoSpaceDE w:val="0"/>
        <w:autoSpaceDN w:val="0"/>
        <w:adjustRightInd w:val="0"/>
        <w:spacing w:after="0" w:line="240" w:lineRule="auto"/>
        <w:ind w:left="567" w:hanging="567"/>
        <w:jc w:val="right"/>
        <w:rPr>
          <w:rFonts w:ascii="Courier New" w:eastAsia="Calibri" w:hAnsi="Courier New" w:cs="Courier New"/>
          <w:bCs/>
          <w:sz w:val="24"/>
          <w:szCs w:val="24"/>
          <w:lang w:val="es-AR" w:eastAsia="en-US"/>
        </w:rPr>
      </w:pPr>
      <w:r w:rsidRPr="006278E2">
        <w:rPr>
          <w:rFonts w:ascii="Courier New" w:eastAsia="Calibri" w:hAnsi="Courier New" w:cs="Courier New"/>
          <w:bCs/>
          <w:sz w:val="24"/>
          <w:szCs w:val="24"/>
          <w:lang w:val="es-AR" w:eastAsia="en-US"/>
        </w:rPr>
        <w:t>...///</w:t>
      </w:r>
    </w:p>
    <w:p w:rsidR="006278E2"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278E2"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278E2"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D071EB" w:rsidRDefault="00D071E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D071EB" w:rsidRDefault="00D071E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D071EB" w:rsidRDefault="00D071E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D071EB" w:rsidRDefault="00D071E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D071EB" w:rsidRDefault="00D071E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D071EB" w:rsidRDefault="00D071EB" w:rsidP="00D22BF8">
      <w:pPr>
        <w:autoSpaceDE w:val="0"/>
        <w:autoSpaceDN w:val="0"/>
        <w:adjustRightInd w:val="0"/>
        <w:spacing w:after="0" w:line="240" w:lineRule="auto"/>
        <w:ind w:left="567" w:hanging="567"/>
        <w:rPr>
          <w:rFonts w:ascii="Courier New" w:eastAsia="Calibri" w:hAnsi="Courier New" w:cs="Courier New"/>
          <w:b/>
          <w:bCs/>
          <w:sz w:val="24"/>
          <w:szCs w:val="24"/>
          <w:lang w:val="es-AR" w:eastAsia="en-US"/>
        </w:rPr>
      </w:pPr>
    </w:p>
    <w:p w:rsidR="006278E2" w:rsidRPr="006278E2" w:rsidRDefault="001B2D10" w:rsidP="00D22BF8">
      <w:pPr>
        <w:autoSpaceDE w:val="0"/>
        <w:autoSpaceDN w:val="0"/>
        <w:adjustRightInd w:val="0"/>
        <w:spacing w:after="0" w:line="240" w:lineRule="auto"/>
        <w:ind w:left="567" w:hanging="567"/>
        <w:rPr>
          <w:rFonts w:ascii="Courier New" w:eastAsia="Calibri" w:hAnsi="Courier New" w:cs="Courier New"/>
          <w:bCs/>
          <w:sz w:val="24"/>
          <w:szCs w:val="24"/>
          <w:lang w:val="es-AR" w:eastAsia="en-US"/>
        </w:rPr>
      </w:pPr>
      <w:r>
        <w:rPr>
          <w:rFonts w:ascii="Courier New" w:eastAsia="Calibri" w:hAnsi="Courier New" w:cs="Courier New"/>
          <w:bCs/>
          <w:sz w:val="24"/>
          <w:szCs w:val="24"/>
          <w:lang w:val="es-AR" w:eastAsia="en-US"/>
        </w:rPr>
        <w:t>...///11</w:t>
      </w:r>
      <w:r w:rsidR="006278E2" w:rsidRPr="006278E2">
        <w:rPr>
          <w:rFonts w:ascii="Courier New" w:eastAsia="Calibri" w:hAnsi="Courier New" w:cs="Courier New"/>
          <w:bCs/>
          <w:sz w:val="24"/>
          <w:szCs w:val="24"/>
          <w:lang w:val="es-AR" w:eastAsia="en-US"/>
        </w:rPr>
        <w:t>.-</w:t>
      </w:r>
    </w:p>
    <w:p w:rsidR="006278E2" w:rsidRPr="005B2E6C" w:rsidRDefault="006278E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Art.29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5B2E6C" w:rsidRPr="00193433">
        <w:rPr>
          <w:rFonts w:ascii="Courier New" w:eastAsia="Calibri" w:hAnsi="Courier New" w:cs="Courier New"/>
          <w:b/>
          <w:sz w:val="24"/>
          <w:szCs w:val="24"/>
          <w:lang w:val="es-AR" w:eastAsia="en-US"/>
        </w:rPr>
        <w:t>E</w:t>
      </w:r>
      <w:r w:rsidRPr="00193433">
        <w:rPr>
          <w:rFonts w:ascii="Courier New" w:eastAsia="Calibri" w:hAnsi="Courier New" w:cs="Courier New"/>
          <w:b/>
          <w:sz w:val="24"/>
          <w:szCs w:val="24"/>
          <w:lang w:val="es-AR" w:eastAsia="en-US"/>
        </w:rPr>
        <w:t>L</w:t>
      </w:r>
      <w:r w:rsidR="005B2E6C" w:rsidRPr="005B2E6C">
        <w:rPr>
          <w:rFonts w:ascii="Courier New" w:eastAsia="Calibri" w:hAnsi="Courier New" w:cs="Courier New"/>
          <w:sz w:val="24"/>
          <w:szCs w:val="24"/>
          <w:lang w:val="es-AR" w:eastAsia="en-US"/>
        </w:rPr>
        <w:t xml:space="preserve"> crédito asignado a cada concepto sólo podrá ser empleado para atender las erogaciones que comprenda esa asignación, según el Nomenclador de Recursos y Gastos, sin que pueda aplicarse el sobrante de un crédito para satisfacer otros, salvo mediante los procedimientos de compensación de créditos o de rectificación del Presupuesto previstos en </w:t>
      </w:r>
      <w:r w:rsidR="005B2E6C" w:rsidRPr="006278E2">
        <w:rPr>
          <w:rFonts w:ascii="Courier New" w:eastAsia="Calibri" w:hAnsi="Courier New" w:cs="Courier New"/>
          <w:iCs/>
          <w:sz w:val="24"/>
          <w:szCs w:val="24"/>
          <w:lang w:val="es-AR" w:eastAsia="en-US"/>
        </w:rPr>
        <w:t xml:space="preserve">los </w:t>
      </w:r>
      <w:r w:rsidR="005B2E6C" w:rsidRPr="006278E2">
        <w:rPr>
          <w:rFonts w:ascii="Courier New" w:eastAsia="Calibri" w:hAnsi="Courier New" w:cs="Courier New"/>
          <w:sz w:val="24"/>
          <w:szCs w:val="24"/>
          <w:lang w:val="es-AR" w:eastAsia="en-US"/>
        </w:rPr>
        <w:t>artículo</w:t>
      </w:r>
      <w:r w:rsidR="005B2E6C" w:rsidRPr="006278E2">
        <w:rPr>
          <w:rFonts w:ascii="Courier New" w:eastAsia="Calibri" w:hAnsi="Courier New" w:cs="Courier New"/>
          <w:iCs/>
          <w:sz w:val="24"/>
          <w:szCs w:val="24"/>
          <w:lang w:val="es-AR" w:eastAsia="en-US"/>
        </w:rPr>
        <w:t xml:space="preserve">s 11 y </w:t>
      </w:r>
      <w:r w:rsidR="005B2E6C" w:rsidRPr="005B2E6C">
        <w:rPr>
          <w:rFonts w:ascii="Courier New" w:eastAsia="Calibri" w:hAnsi="Courier New" w:cs="Courier New"/>
          <w:sz w:val="24"/>
          <w:szCs w:val="24"/>
          <w:lang w:val="es-AR" w:eastAsia="en-US"/>
        </w:rPr>
        <w:t>12.-</w:t>
      </w:r>
    </w:p>
    <w:p w:rsidR="00532238" w:rsidRPr="005B2E6C" w:rsidRDefault="0053223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GASTOS ACCESORIOS</w:t>
      </w:r>
    </w:p>
    <w:p w:rsidR="00532238" w:rsidRDefault="00532238" w:rsidP="00D22BF8">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Art.30</w:t>
      </w:r>
      <w:r>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TODA</w:t>
      </w:r>
      <w:r w:rsidR="005B2E6C" w:rsidRPr="005B2E6C">
        <w:rPr>
          <w:rFonts w:ascii="Courier New" w:eastAsia="Calibri" w:hAnsi="Courier New" w:cs="Courier New"/>
          <w:sz w:val="24"/>
          <w:szCs w:val="24"/>
          <w:lang w:val="es-AR" w:eastAsia="en-US"/>
        </w:rPr>
        <w:t xml:space="preserve"> erogación autorizada con una finalidad determinada, pero enunciada en forma general, se entenderá que comprende los gastos adicionales afines que accesoriamente sean necesarios para logra</w:t>
      </w:r>
      <w:r w:rsidR="006278E2">
        <w:rPr>
          <w:rFonts w:ascii="Courier New" w:eastAsia="Calibri" w:hAnsi="Courier New" w:cs="Courier New"/>
          <w:sz w:val="24"/>
          <w:szCs w:val="24"/>
          <w:lang w:val="es-AR" w:eastAsia="en-US"/>
        </w:rPr>
        <w:t>r el objeto previsto.</w:t>
      </w:r>
      <w:r w:rsidR="00A85DD3">
        <w:rPr>
          <w:rFonts w:ascii="Courier New" w:eastAsia="Calibri" w:hAnsi="Courier New" w:cs="Courier New"/>
          <w:sz w:val="24"/>
          <w:szCs w:val="24"/>
          <w:lang w:val="es-AR" w:eastAsia="en-US"/>
        </w:rPr>
        <w:t xml:space="preserve"> </w:t>
      </w:r>
    </w:p>
    <w:p w:rsidR="00A85DD3" w:rsidRPr="005B2E6C" w:rsidRDefault="00A85DD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A85DD3" w:rsidP="00D22BF8">
      <w:pPr>
        <w:autoSpaceDE w:val="0"/>
        <w:autoSpaceDN w:val="0"/>
        <w:adjustRightInd w:val="0"/>
        <w:spacing w:after="0" w:line="240" w:lineRule="auto"/>
        <w:ind w:left="567" w:hanging="567"/>
        <w:jc w:val="both"/>
        <w:rPr>
          <w:rFonts w:ascii="Courier New" w:eastAsia="Calibri" w:hAnsi="Courier New" w:cs="Courier New"/>
          <w:b/>
          <w:bCs/>
          <w:sz w:val="24"/>
          <w:szCs w:val="24"/>
          <w:lang w:val="es-AR" w:eastAsia="en-US"/>
        </w:rPr>
      </w:pPr>
      <w:r>
        <w:rPr>
          <w:rFonts w:ascii="Courier New" w:eastAsia="Calibri" w:hAnsi="Courier New" w:cs="Courier New"/>
          <w:b/>
          <w:bCs/>
          <w:sz w:val="24"/>
          <w:szCs w:val="24"/>
          <w:lang w:val="es-AR" w:eastAsia="en-US"/>
        </w:rPr>
        <w:t xml:space="preserve">    LÍ</w:t>
      </w:r>
      <w:r w:rsidR="005B2E6C" w:rsidRPr="005B2E6C">
        <w:rPr>
          <w:rFonts w:ascii="Courier New" w:eastAsia="Calibri" w:hAnsi="Courier New" w:cs="Courier New"/>
          <w:b/>
          <w:bCs/>
          <w:sz w:val="24"/>
          <w:szCs w:val="24"/>
          <w:lang w:val="es-AR" w:eastAsia="en-US"/>
        </w:rPr>
        <w:t>MITE</w:t>
      </w:r>
    </w:p>
    <w:p w:rsidR="00A85DD3" w:rsidRPr="005B2E6C" w:rsidRDefault="00A85DD3" w:rsidP="00D22BF8">
      <w:pPr>
        <w:autoSpaceDE w:val="0"/>
        <w:autoSpaceDN w:val="0"/>
        <w:adjustRightInd w:val="0"/>
        <w:spacing w:after="0" w:line="240" w:lineRule="auto"/>
        <w:ind w:left="567" w:hanging="567"/>
        <w:jc w:val="both"/>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u w:val="single"/>
          <w:lang w:val="es-AR" w:eastAsia="en-US"/>
        </w:rPr>
        <w:t>Art.</w:t>
      </w:r>
      <w:r w:rsidRPr="00193433">
        <w:rPr>
          <w:rFonts w:ascii="Courier New" w:eastAsia="Calibri" w:hAnsi="Courier New" w:cs="Courier New"/>
          <w:b/>
          <w:bCs/>
          <w:sz w:val="24"/>
          <w:szCs w:val="24"/>
          <w:u w:val="single"/>
          <w:lang w:val="es-AR" w:eastAsia="en-US"/>
        </w:rPr>
        <w:t>31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NO</w:t>
      </w:r>
      <w:r w:rsidR="005B2E6C" w:rsidRPr="005B2E6C">
        <w:rPr>
          <w:rFonts w:ascii="Courier New" w:eastAsia="Calibri" w:hAnsi="Courier New" w:cs="Courier New"/>
          <w:sz w:val="24"/>
          <w:szCs w:val="24"/>
          <w:lang w:val="es-AR" w:eastAsia="en-US"/>
        </w:rPr>
        <w:t xml:space="preserve"> está permitido exceder el crédito asignado a cada concepto, ni comprometer una nueva erogación que lo exceda, mientras no se haya provisto la</w:t>
      </w:r>
      <w:r w:rsidR="007E5B5B">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ampliación necesaria del mismo, mediante los procedimientos previstos en esta</w:t>
      </w:r>
      <w:r w:rsidR="007E5B5B">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Ordenanza.</w:t>
      </w:r>
      <w:r w:rsidR="007E5B5B">
        <w:rPr>
          <w:rFonts w:ascii="Courier New" w:eastAsia="Calibri" w:hAnsi="Courier New" w:cs="Courier New"/>
          <w:sz w:val="24"/>
          <w:szCs w:val="24"/>
          <w:lang w:val="es-AR" w:eastAsia="en-US"/>
        </w:rPr>
        <w:t xml:space="preserve"> </w:t>
      </w:r>
    </w:p>
    <w:p w:rsidR="007E5B5B" w:rsidRPr="005B2E6C" w:rsidRDefault="007E5B5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7E5B5B"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7E5B5B">
        <w:rPr>
          <w:rFonts w:ascii="Courier New" w:eastAsia="Calibri" w:hAnsi="Courier New" w:cs="Courier New"/>
          <w:b/>
          <w:sz w:val="24"/>
          <w:szCs w:val="24"/>
          <w:lang w:val="es-AR" w:eastAsia="en-US"/>
        </w:rPr>
        <w:t>SECCIÓN II</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PERIODICIDAD DE EJECUCIÓN - PRINCIPIO GENERAL</w:t>
      </w:r>
    </w:p>
    <w:p w:rsidR="007E5B5B" w:rsidRPr="005B2E6C" w:rsidRDefault="007E5B5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COMO</w:t>
      </w:r>
      <w:r w:rsidR="005B2E6C" w:rsidRPr="005B2E6C">
        <w:rPr>
          <w:rFonts w:ascii="Courier New" w:eastAsia="Calibri" w:hAnsi="Courier New" w:cs="Courier New"/>
          <w:sz w:val="24"/>
          <w:szCs w:val="24"/>
          <w:lang w:val="es-AR" w:eastAsia="en-US"/>
        </w:rPr>
        <w:t xml:space="preserve"> principio general, los créditos presupuestados sólo podrán ser</w:t>
      </w:r>
      <w:r w:rsidR="007E5B5B">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comprometidos por un tiempo no mayor a la duración del respectivo ejercicio</w:t>
      </w:r>
      <w:r w:rsidR="007E5B5B">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financiero.</w:t>
      </w:r>
    </w:p>
    <w:p w:rsidR="00532238" w:rsidRPr="005B2E6C" w:rsidRDefault="00532238"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PARTIDAS ORDINARIAS</w:t>
      </w:r>
    </w:p>
    <w:p w:rsidR="00532238" w:rsidRDefault="00532238" w:rsidP="00CE4C5A">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Pr>
          <w:rFonts w:ascii="Courier New" w:eastAsia="Calibri" w:hAnsi="Courier New" w:cs="Courier New"/>
          <w:b/>
          <w:bCs/>
          <w:sz w:val="24"/>
          <w:szCs w:val="24"/>
          <w:lang w:val="es-AR" w:eastAsia="en-US"/>
        </w:rPr>
        <w:t xml:space="preserve">PARA </w:t>
      </w:r>
      <w:r w:rsidR="005B2E6C" w:rsidRPr="005B2E6C">
        <w:rPr>
          <w:rFonts w:ascii="Courier New" w:eastAsia="Calibri" w:hAnsi="Courier New" w:cs="Courier New"/>
          <w:sz w:val="24"/>
          <w:szCs w:val="24"/>
          <w:lang w:val="es-AR" w:eastAsia="en-US"/>
        </w:rPr>
        <w:t>el caso de reconducción del CÁLCULO DE RECURSOS Y PRESUPUESTO DE GASTOS ANUAL previsto al final del artículo 88 y el artículo 63 de la Carta Orgánica Municipal, se entenderán como "PARTIDAS ORDINARIAS" los créditos originales de un presupuesto, con las modificaciones autorizadas a la finalización del ejercicio financiero. Los créditos previstos para fines específicos y de única realización permanecerán en el presupuesto Reconducido, pero sólo podrán utilizarse por sus saldos no comprometidos al final del ejercicio en cuyo caso deberán incorporarse al presupuesto una planilla anexa con el detalle de estos créditos y saldos disponibles.</w:t>
      </w:r>
    </w:p>
    <w:p w:rsidR="00CE4C5A" w:rsidRDefault="00CE4C5A" w:rsidP="00237A0F">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CE4C5A" w:rsidRDefault="00CE4C5A" w:rsidP="00CE4C5A">
      <w:pPr>
        <w:autoSpaceDE w:val="0"/>
        <w:autoSpaceDN w:val="0"/>
        <w:adjustRightInd w:val="0"/>
        <w:spacing w:after="0" w:line="240" w:lineRule="auto"/>
        <w:ind w:left="567" w:hanging="567"/>
        <w:rPr>
          <w:rFonts w:ascii="Courier New" w:eastAsia="Calibri" w:hAnsi="Courier New" w:cs="Courier New"/>
          <w:sz w:val="24"/>
          <w:szCs w:val="24"/>
          <w:lang w:val="es-AR" w:eastAsia="en-US"/>
        </w:rPr>
      </w:pPr>
    </w:p>
    <w:p w:rsidR="00CE4C5A" w:rsidRPr="00CE4C5A" w:rsidRDefault="00CE4C5A" w:rsidP="00CE4C5A">
      <w:pPr>
        <w:autoSpaceDE w:val="0"/>
        <w:autoSpaceDN w:val="0"/>
        <w:adjustRightInd w:val="0"/>
        <w:spacing w:after="0" w:line="240" w:lineRule="auto"/>
        <w:ind w:left="567" w:hanging="567"/>
        <w:rPr>
          <w:rFonts w:ascii="Courier New" w:eastAsia="Calibri" w:hAnsi="Courier New" w:cs="Courier New"/>
          <w:bCs/>
          <w:sz w:val="24"/>
          <w:szCs w:val="24"/>
          <w:lang w:val="es-AR" w:eastAsia="en-US"/>
        </w:rPr>
      </w:pPr>
      <w:r w:rsidRPr="00CE4C5A">
        <w:rPr>
          <w:rFonts w:ascii="Courier New" w:eastAsia="Calibri" w:hAnsi="Courier New" w:cs="Courier New"/>
          <w:bCs/>
          <w:sz w:val="24"/>
          <w:szCs w:val="24"/>
          <w:lang w:val="es-AR" w:eastAsia="en-US"/>
        </w:rPr>
        <w:lastRenderedPageBreak/>
        <w:t>...///12.-</w:t>
      </w:r>
    </w:p>
    <w:p w:rsidR="00CE4C5A" w:rsidRDefault="00CE4C5A"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RECURSOS - RECAUDACIÓN Y PERCEPCIÓN</w:t>
      </w:r>
    </w:p>
    <w:p w:rsidR="007E5B5B" w:rsidRPr="005B2E6C" w:rsidRDefault="007E5B5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32238" w:rsidRDefault="00193433" w:rsidP="00CE4C5A">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LA</w:t>
      </w:r>
      <w:r w:rsidR="005B2E6C" w:rsidRPr="005B2E6C">
        <w:rPr>
          <w:rFonts w:ascii="Courier New" w:eastAsia="Calibri" w:hAnsi="Courier New" w:cs="Courier New"/>
          <w:sz w:val="24"/>
          <w:szCs w:val="24"/>
          <w:lang w:val="es-AR" w:eastAsia="en-US"/>
        </w:rPr>
        <w:t xml:space="preserve"> recaudación de los recursos del municipio estará a cargo del  organismo que para tal fin prevea la Ordenanza Orgánica Municipal o en su defecto, por el o los funcionarios designados para tal fin por el Departamento Ejecutivo. La percepción de los recursos se efectuará por medio de la tesorería Municipal o ingresados en la cuenta corriente de uso general del Municipio en las entidades bancarias dispuestas al efecto, salvo aquellos recursos que legalmente tengan dispuesto un destino diferente. El Departamento Ejecutivo podrá habilitar como agentes de percepción de los recursos municipales a bancos u otras entidades afines.</w:t>
      </w:r>
    </w:p>
    <w:p w:rsidR="00CE4C5A" w:rsidRDefault="00CE4C5A" w:rsidP="00CE4C5A">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7E5B5B"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7E5B5B">
        <w:rPr>
          <w:rFonts w:ascii="Courier New" w:eastAsia="Calibri" w:hAnsi="Courier New" w:cs="Courier New"/>
          <w:b/>
          <w:sz w:val="24"/>
          <w:szCs w:val="24"/>
          <w:lang w:val="es-AR" w:eastAsia="en-US"/>
        </w:rPr>
        <w:t>SECCIÓN III</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 xml:space="preserve">EROGACIONES - UTILIZACIÓN DEL CRÉDITO </w:t>
      </w:r>
      <w:r w:rsidR="007E5B5B">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ETAPAS</w:t>
      </w:r>
    </w:p>
    <w:p w:rsidR="007E5B5B" w:rsidRPr="005B2E6C" w:rsidRDefault="007E5B5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PARA</w:t>
      </w:r>
      <w:r w:rsidR="005B2E6C" w:rsidRPr="005B2E6C">
        <w:rPr>
          <w:rFonts w:ascii="Courier New" w:eastAsia="Calibri" w:hAnsi="Courier New" w:cs="Courier New"/>
          <w:sz w:val="24"/>
          <w:szCs w:val="24"/>
          <w:lang w:val="es-AR" w:eastAsia="en-US"/>
        </w:rPr>
        <w:t xml:space="preserve"> los fines administrativos y contables, se observarán en el proceso de utilización de los créditos del Presupuesto General de Gastos, las siguientes etapas: </w:t>
      </w:r>
      <w:r w:rsidR="005B2E6C" w:rsidRPr="007E5B5B">
        <w:rPr>
          <w:rFonts w:ascii="Courier New" w:eastAsia="Calibri" w:hAnsi="Courier New" w:cs="Courier New"/>
          <w:bCs/>
          <w:sz w:val="24"/>
          <w:szCs w:val="24"/>
          <w:lang w:val="es-AR" w:eastAsia="en-US"/>
        </w:rPr>
        <w:t>a) afectación preventiva</w:t>
      </w:r>
      <w:r w:rsidR="0094324A">
        <w:rPr>
          <w:rFonts w:ascii="Courier New" w:eastAsia="Calibri" w:hAnsi="Courier New" w:cs="Courier New"/>
          <w:bCs/>
          <w:sz w:val="24"/>
          <w:szCs w:val="24"/>
          <w:lang w:val="es-AR" w:eastAsia="en-US"/>
        </w:rPr>
        <w:t xml:space="preserve"> </w:t>
      </w:r>
      <w:r w:rsidR="005B2E6C" w:rsidRPr="007E5B5B">
        <w:rPr>
          <w:rFonts w:ascii="Courier New" w:eastAsia="Calibri" w:hAnsi="Courier New" w:cs="Courier New"/>
          <w:bCs/>
          <w:sz w:val="24"/>
          <w:szCs w:val="24"/>
          <w:lang w:val="es-AR" w:eastAsia="en-US"/>
        </w:rPr>
        <w:t xml:space="preserve">- </w:t>
      </w:r>
      <w:r w:rsidR="005B2E6C" w:rsidRPr="005B2E6C">
        <w:rPr>
          <w:rFonts w:ascii="Courier New" w:eastAsia="Calibri" w:hAnsi="Courier New" w:cs="Courier New"/>
          <w:sz w:val="24"/>
          <w:szCs w:val="24"/>
          <w:lang w:val="es-AR" w:eastAsia="en-US"/>
        </w:rPr>
        <w:t>compromiso; b) obligación y c</w:t>
      </w:r>
      <w:r w:rsidR="005B2E6C" w:rsidRPr="005B2E6C">
        <w:rPr>
          <w:rFonts w:ascii="Courier New" w:eastAsia="Calibri" w:hAnsi="Courier New" w:cs="Courier New"/>
          <w:b/>
          <w:bCs/>
          <w:sz w:val="24"/>
          <w:szCs w:val="24"/>
          <w:lang w:val="es-AR" w:eastAsia="en-US"/>
        </w:rPr>
        <w:t xml:space="preserve">) </w:t>
      </w:r>
      <w:r w:rsidR="007E5B5B">
        <w:rPr>
          <w:rFonts w:ascii="Courier New" w:eastAsia="Calibri" w:hAnsi="Courier New" w:cs="Courier New"/>
          <w:sz w:val="24"/>
          <w:szCs w:val="24"/>
          <w:lang w:val="es-AR" w:eastAsia="en-US"/>
        </w:rPr>
        <w:t>disposición de pago.</w:t>
      </w:r>
    </w:p>
    <w:p w:rsidR="007E5B5B" w:rsidRPr="005B2E6C" w:rsidRDefault="007E5B5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 xml:space="preserve">AFECTACIÓN PREVENTIVA </w:t>
      </w:r>
      <w:r w:rsidR="007E5B5B">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COMPROMISO</w:t>
      </w:r>
    </w:p>
    <w:p w:rsidR="007E5B5B" w:rsidRPr="005B2E6C" w:rsidRDefault="007E5B5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LOS</w:t>
      </w:r>
      <w:r w:rsidR="005B2E6C" w:rsidRPr="005B2E6C">
        <w:rPr>
          <w:rFonts w:ascii="Courier New" w:eastAsia="Calibri" w:hAnsi="Courier New" w:cs="Courier New"/>
          <w:sz w:val="24"/>
          <w:szCs w:val="24"/>
          <w:lang w:val="es-AR" w:eastAsia="en-US"/>
        </w:rPr>
        <w:t xml:space="preserve"> créditos del Presupuesto General de Gastos se afectarán preventivamente por el monto de cada erogación que se proyecte, hasta su disposición efectiva o su anulación. El crédito se comprometerá en el momento en que por un acto de autoridad competente, ajustado a las normas legales del procedimiento, se disponga la ejecución de obras y trabajos, la adquisición de provisiones o la prestación de servicios, mediante la emisión de la respectiva </w:t>
      </w:r>
      <w:r w:rsidR="005B2E6C" w:rsidRPr="005B2E6C">
        <w:rPr>
          <w:rFonts w:ascii="Courier New" w:eastAsia="Calibri" w:hAnsi="Courier New" w:cs="Courier New"/>
          <w:b/>
          <w:bCs/>
          <w:sz w:val="24"/>
          <w:szCs w:val="24"/>
          <w:lang w:val="es-AR" w:eastAsia="en-US"/>
        </w:rPr>
        <w:t>Orden de Compra/Provisión</w:t>
      </w:r>
      <w:r w:rsidR="005B2E6C" w:rsidRPr="005B2E6C">
        <w:rPr>
          <w:rFonts w:ascii="Courier New" w:eastAsia="Calibri" w:hAnsi="Courier New" w:cs="Courier New"/>
          <w:sz w:val="24"/>
          <w:szCs w:val="24"/>
          <w:lang w:val="es-AR" w:eastAsia="en-US"/>
        </w:rPr>
        <w:t xml:space="preserve">. Cuando las erogaciones sean de tal naturaleza, que sólo puedan determinarse al practicarse la respectiva liquidación, procederá disponer la obligación mediante una </w:t>
      </w:r>
      <w:r w:rsidR="005B2E6C" w:rsidRPr="005B2E6C">
        <w:rPr>
          <w:rFonts w:ascii="Courier New" w:eastAsia="Calibri" w:hAnsi="Courier New" w:cs="Courier New"/>
          <w:b/>
          <w:bCs/>
          <w:sz w:val="24"/>
          <w:szCs w:val="24"/>
          <w:lang w:val="es-AR" w:eastAsia="en-US"/>
        </w:rPr>
        <w:t xml:space="preserve">certificación </w:t>
      </w:r>
      <w:r w:rsidR="005B2E6C" w:rsidRPr="005B2E6C">
        <w:rPr>
          <w:rFonts w:ascii="Courier New" w:eastAsia="Calibri" w:hAnsi="Courier New" w:cs="Courier New"/>
          <w:sz w:val="24"/>
          <w:szCs w:val="24"/>
          <w:lang w:val="es-AR" w:eastAsia="en-US"/>
        </w:rPr>
        <w:t>e</w:t>
      </w:r>
      <w:r w:rsidR="00283D0A">
        <w:rPr>
          <w:rFonts w:ascii="Courier New" w:eastAsia="Calibri" w:hAnsi="Courier New" w:cs="Courier New"/>
          <w:sz w:val="24"/>
          <w:szCs w:val="24"/>
          <w:lang w:val="es-AR" w:eastAsia="en-US"/>
        </w:rPr>
        <w:t>manada de autoridad competente.</w:t>
      </w:r>
    </w:p>
    <w:p w:rsidR="00A27FF4" w:rsidRPr="005B2E6C" w:rsidRDefault="00A27FF4"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jc w:val="both"/>
        <w:rPr>
          <w:rFonts w:ascii="Courier New" w:eastAsia="Calibri" w:hAnsi="Courier New" w:cs="Courier New"/>
          <w:b/>
          <w:sz w:val="24"/>
          <w:szCs w:val="24"/>
          <w:lang w:val="es-AR" w:eastAsia="en-US"/>
        </w:rPr>
      </w:pPr>
      <w:r w:rsidRPr="00283D0A">
        <w:rPr>
          <w:rFonts w:ascii="Courier New" w:eastAsia="Calibri" w:hAnsi="Courier New" w:cs="Courier New"/>
          <w:b/>
          <w:sz w:val="24"/>
          <w:szCs w:val="24"/>
          <w:lang w:val="es-AR" w:eastAsia="en-US"/>
        </w:rPr>
        <w:t>OBLIGACIÓN</w:t>
      </w:r>
    </w:p>
    <w:p w:rsidR="00A27FF4" w:rsidRPr="00A27FF4" w:rsidRDefault="00A27FF4" w:rsidP="00A27FF4">
      <w:pPr>
        <w:autoSpaceDE w:val="0"/>
        <w:autoSpaceDN w:val="0"/>
        <w:adjustRightInd w:val="0"/>
        <w:spacing w:after="0" w:line="240" w:lineRule="auto"/>
        <w:ind w:left="567"/>
        <w:jc w:val="right"/>
        <w:rPr>
          <w:rFonts w:ascii="Courier New" w:eastAsia="Calibri" w:hAnsi="Courier New" w:cs="Courier New"/>
          <w:sz w:val="24"/>
          <w:szCs w:val="24"/>
          <w:lang w:val="es-AR" w:eastAsia="en-US"/>
        </w:rPr>
      </w:pPr>
      <w:r w:rsidRPr="00A27FF4">
        <w:rPr>
          <w:rFonts w:ascii="Courier New" w:eastAsia="Calibri" w:hAnsi="Courier New" w:cs="Courier New"/>
          <w:sz w:val="24"/>
          <w:szCs w:val="24"/>
          <w:lang w:val="es-AR" w:eastAsia="en-US"/>
        </w:rPr>
        <w:t>...///</w:t>
      </w:r>
    </w:p>
    <w:p w:rsidR="00A27FF4" w:rsidRDefault="00A27FF4" w:rsidP="00D22BF8">
      <w:pPr>
        <w:autoSpaceDE w:val="0"/>
        <w:autoSpaceDN w:val="0"/>
        <w:adjustRightInd w:val="0"/>
        <w:spacing w:after="0" w:line="240" w:lineRule="auto"/>
        <w:ind w:left="567"/>
        <w:jc w:val="both"/>
        <w:rPr>
          <w:rFonts w:ascii="Courier New" w:eastAsia="Calibri" w:hAnsi="Courier New" w:cs="Courier New"/>
          <w:b/>
          <w:sz w:val="24"/>
          <w:szCs w:val="24"/>
          <w:lang w:val="es-AR" w:eastAsia="en-US"/>
        </w:rPr>
      </w:pPr>
    </w:p>
    <w:p w:rsidR="00A27FF4" w:rsidRDefault="00A27FF4" w:rsidP="00C57DFD">
      <w:pPr>
        <w:autoSpaceDE w:val="0"/>
        <w:autoSpaceDN w:val="0"/>
        <w:adjustRightInd w:val="0"/>
        <w:spacing w:after="0" w:line="240" w:lineRule="auto"/>
        <w:jc w:val="both"/>
        <w:rPr>
          <w:rFonts w:ascii="Courier New" w:eastAsia="Calibri" w:hAnsi="Courier New" w:cs="Courier New"/>
          <w:b/>
          <w:sz w:val="24"/>
          <w:szCs w:val="24"/>
          <w:lang w:val="es-AR" w:eastAsia="en-US"/>
        </w:rPr>
      </w:pPr>
    </w:p>
    <w:p w:rsidR="00C57DFD" w:rsidRDefault="00C57DFD" w:rsidP="00C57DFD">
      <w:pPr>
        <w:autoSpaceDE w:val="0"/>
        <w:autoSpaceDN w:val="0"/>
        <w:adjustRightInd w:val="0"/>
        <w:spacing w:after="0" w:line="240" w:lineRule="auto"/>
        <w:jc w:val="both"/>
        <w:rPr>
          <w:rFonts w:ascii="Courier New" w:eastAsia="Calibri" w:hAnsi="Courier New" w:cs="Courier New"/>
          <w:b/>
          <w:sz w:val="24"/>
          <w:szCs w:val="24"/>
          <w:lang w:val="es-AR" w:eastAsia="en-US"/>
        </w:rPr>
      </w:pPr>
    </w:p>
    <w:p w:rsidR="00C57DFD" w:rsidRPr="00283D0A" w:rsidRDefault="00C57DFD" w:rsidP="00C57DFD">
      <w:pPr>
        <w:autoSpaceDE w:val="0"/>
        <w:autoSpaceDN w:val="0"/>
        <w:adjustRightInd w:val="0"/>
        <w:spacing w:after="0" w:line="240" w:lineRule="auto"/>
        <w:jc w:val="both"/>
        <w:rPr>
          <w:rFonts w:ascii="Courier New" w:eastAsia="Calibri" w:hAnsi="Courier New" w:cs="Courier New"/>
          <w:b/>
          <w:sz w:val="24"/>
          <w:szCs w:val="24"/>
          <w:lang w:val="es-AR" w:eastAsia="en-US"/>
        </w:rPr>
      </w:pPr>
    </w:p>
    <w:p w:rsidR="00A27FF4" w:rsidRDefault="00A27FF4" w:rsidP="00A27FF4">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A27FF4" w:rsidRPr="00A27FF4" w:rsidRDefault="00A27FF4" w:rsidP="00A27FF4">
      <w:pPr>
        <w:autoSpaceDE w:val="0"/>
        <w:autoSpaceDN w:val="0"/>
        <w:adjustRightInd w:val="0"/>
        <w:spacing w:after="0" w:line="240" w:lineRule="auto"/>
        <w:jc w:val="both"/>
        <w:rPr>
          <w:rFonts w:ascii="Courier New" w:eastAsia="Calibri" w:hAnsi="Courier New" w:cs="Courier New"/>
          <w:bCs/>
          <w:sz w:val="24"/>
          <w:szCs w:val="24"/>
          <w:lang w:val="es-AR" w:eastAsia="en-US"/>
        </w:rPr>
      </w:pPr>
      <w:r w:rsidRPr="00A27FF4">
        <w:rPr>
          <w:rFonts w:ascii="Courier New" w:eastAsia="Calibri" w:hAnsi="Courier New" w:cs="Courier New"/>
          <w:bCs/>
          <w:sz w:val="24"/>
          <w:szCs w:val="24"/>
          <w:lang w:val="es-AR" w:eastAsia="en-US"/>
        </w:rPr>
        <w:lastRenderedPageBreak/>
        <w:t>...///13.-</w:t>
      </w:r>
    </w:p>
    <w:p w:rsidR="00A27FF4" w:rsidRDefault="00A27FF4"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CE4C5A" w:rsidRDefault="00193433" w:rsidP="00A27FF4">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LA</w:t>
      </w:r>
      <w:r w:rsidR="005B2E6C" w:rsidRPr="005B2E6C">
        <w:rPr>
          <w:rFonts w:ascii="Courier New" w:eastAsia="Calibri" w:hAnsi="Courier New" w:cs="Courier New"/>
          <w:sz w:val="24"/>
          <w:szCs w:val="24"/>
          <w:lang w:val="es-AR" w:eastAsia="en-US"/>
        </w:rPr>
        <w:t xml:space="preserve"> obligación de pagar, referida por su importe y concepto al crédito</w:t>
      </w:r>
      <w:r w:rsidR="00283D0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comprometido, se alcanzará por: a) la certificación de la recepción de las provisiones;</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b) la certificación de los trabajos de obras públicas y otros; c) la certificación de la</w:t>
      </w:r>
      <w:r w:rsidR="00283D0A">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prestación de los servicios; d) el vencimiento de los servicios de la deuda y e) en todo caso cuando se ordene pagar.</w:t>
      </w:r>
    </w:p>
    <w:p w:rsidR="00073170" w:rsidRPr="005B2E6C" w:rsidRDefault="00073170"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5B2E6C" w:rsidP="00073170">
      <w:pPr>
        <w:autoSpaceDE w:val="0"/>
        <w:autoSpaceDN w:val="0"/>
        <w:adjustRightInd w:val="0"/>
        <w:spacing w:after="0" w:line="240" w:lineRule="auto"/>
        <w:ind w:left="567"/>
        <w:jc w:val="center"/>
        <w:rPr>
          <w:rFonts w:ascii="Courier New" w:eastAsia="Calibri" w:hAnsi="Courier New" w:cs="Courier New"/>
          <w:b/>
          <w:sz w:val="24"/>
          <w:szCs w:val="24"/>
          <w:lang w:val="es-AR" w:eastAsia="en-US"/>
        </w:rPr>
      </w:pPr>
      <w:r w:rsidRPr="00283D0A">
        <w:rPr>
          <w:rFonts w:ascii="Courier New" w:eastAsia="Calibri" w:hAnsi="Courier New" w:cs="Courier New"/>
          <w:b/>
          <w:sz w:val="24"/>
          <w:szCs w:val="24"/>
          <w:lang w:val="es-AR" w:eastAsia="en-US"/>
        </w:rPr>
        <w:t>DISPOSICION DE PAGO</w:t>
      </w:r>
    </w:p>
    <w:p w:rsidR="00073170" w:rsidRPr="00EB3D81" w:rsidRDefault="00073170" w:rsidP="00D22BF8">
      <w:pPr>
        <w:autoSpaceDE w:val="0"/>
        <w:autoSpaceDN w:val="0"/>
        <w:adjustRightInd w:val="0"/>
        <w:spacing w:after="0" w:line="240" w:lineRule="auto"/>
        <w:ind w:left="567"/>
        <w:jc w:val="both"/>
        <w:rPr>
          <w:rFonts w:ascii="Courier New" w:eastAsia="Calibri" w:hAnsi="Courier New" w:cs="Courier New"/>
          <w:b/>
          <w:sz w:val="24"/>
          <w:szCs w:val="24"/>
          <w:lang w:val="es-AR" w:eastAsia="en-US"/>
        </w:rPr>
      </w:pPr>
    </w:p>
    <w:p w:rsidR="005B2E6C" w:rsidRPr="00EB3D81"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EB3D81">
        <w:rPr>
          <w:rFonts w:ascii="Courier New" w:eastAsia="Calibri" w:hAnsi="Courier New" w:cs="Courier New"/>
          <w:b/>
          <w:bCs/>
          <w:sz w:val="24"/>
          <w:szCs w:val="24"/>
          <w:u w:val="single"/>
          <w:lang w:val="es-AR" w:eastAsia="en-US"/>
        </w:rPr>
        <w:t>Art.38</w:t>
      </w:r>
      <w:r w:rsidRPr="00EB3D81">
        <w:rPr>
          <w:rFonts w:ascii="Courier New" w:eastAsia="Calibri" w:hAnsi="Courier New" w:cs="Courier New"/>
          <w:b/>
          <w:bCs/>
          <w:sz w:val="24"/>
          <w:szCs w:val="24"/>
          <w:lang w:val="es-AR" w:eastAsia="en-US"/>
        </w:rPr>
        <w:t>:</w:t>
      </w:r>
      <w:r w:rsidR="005B2E6C" w:rsidRPr="00EB3D81">
        <w:rPr>
          <w:rFonts w:ascii="Courier New" w:eastAsia="Calibri" w:hAnsi="Courier New" w:cs="Courier New"/>
          <w:b/>
          <w:bCs/>
          <w:sz w:val="24"/>
          <w:szCs w:val="24"/>
          <w:lang w:val="es-AR" w:eastAsia="en-US"/>
        </w:rPr>
        <w:t xml:space="preserve"> </w:t>
      </w:r>
      <w:r w:rsidR="00EB3D81" w:rsidRPr="00EB3D81">
        <w:rPr>
          <w:rFonts w:ascii="Courier New" w:hAnsi="Courier New" w:cs="Courier New"/>
          <w:b/>
          <w:bCs/>
          <w:sz w:val="24"/>
          <w:szCs w:val="24"/>
        </w:rPr>
        <w:t>LOS</w:t>
      </w:r>
      <w:r w:rsidR="00EB3D81" w:rsidRPr="00EB3D81">
        <w:rPr>
          <w:rFonts w:ascii="Courier New" w:hAnsi="Courier New" w:cs="Courier New"/>
          <w:bCs/>
          <w:sz w:val="24"/>
          <w:szCs w:val="24"/>
        </w:rPr>
        <w:t xml:space="preserve"> gastos legítimos, realizados conforme a los procedimientos dispuestos en los artículos precedentes y en virtud de los créditos previstos en el Presupuesto General de Gastos, serán cancelados mediante Ordenes de Pago que emitirá División Contaduría y autorizará en forma expresa el titular del Departamento Ejecutivo o el Secretario y/o Funcionario que habilite expresamente para tal efecto; pudiendo el Departamento Ejecutivo habilitar por Decreto a un Secretario, y en caso de ausencia a Directores de dicha área para que conjuntamente con el Jefe del Departamento Económico Financiero o el Jefe de Sección Tesorería, suscriban los cheques respectivos para el pago</w:t>
      </w:r>
      <w:r w:rsidR="00EB3D81">
        <w:rPr>
          <w:rStyle w:val="Refdenotaalpie"/>
          <w:rFonts w:ascii="Courier New" w:hAnsi="Courier New" w:cs="Courier New"/>
          <w:bCs/>
          <w:sz w:val="24"/>
          <w:szCs w:val="24"/>
        </w:rPr>
        <w:footnoteReference w:id="1"/>
      </w:r>
      <w:r w:rsidR="00EB3D81" w:rsidRPr="00EB3D81">
        <w:rPr>
          <w:rFonts w:ascii="Courier New" w:hAnsi="Courier New" w:cs="Courier New"/>
          <w:bCs/>
          <w:sz w:val="24"/>
          <w:szCs w:val="24"/>
        </w:rPr>
        <w:t>.</w:t>
      </w:r>
    </w:p>
    <w:p w:rsidR="00283D0A" w:rsidRPr="005B2E6C" w:rsidRDefault="00283D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283D0A"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283D0A">
        <w:rPr>
          <w:rFonts w:ascii="Courier New" w:eastAsia="Calibri" w:hAnsi="Courier New" w:cs="Courier New"/>
          <w:b/>
          <w:sz w:val="24"/>
          <w:szCs w:val="24"/>
          <w:lang w:val="es-AR" w:eastAsia="en-US"/>
        </w:rPr>
        <w:t>SECCIÓN IV</w:t>
      </w:r>
    </w:p>
    <w:p w:rsidR="005B2E6C" w:rsidRDefault="005B2E6C"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DE LA INCOBRABILIDAD DE CRÉDITOS Y CADUCIDAD DE DEUDAS</w:t>
      </w:r>
    </w:p>
    <w:p w:rsidR="00283D0A" w:rsidRPr="005B2E6C" w:rsidRDefault="00283D0A"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p>
    <w:p w:rsidR="005B2E6C" w:rsidRDefault="0019343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193433">
        <w:rPr>
          <w:rFonts w:ascii="Courier New" w:eastAsia="Calibri" w:hAnsi="Courier New" w:cs="Courier New"/>
          <w:b/>
          <w:bCs/>
          <w:sz w:val="24"/>
          <w:szCs w:val="24"/>
          <w:u w:val="single"/>
          <w:lang w:val="es-AR" w:eastAsia="en-US"/>
        </w:rPr>
        <w:t>Art.39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193433">
        <w:rPr>
          <w:rFonts w:ascii="Courier New" w:eastAsia="Calibri" w:hAnsi="Courier New" w:cs="Courier New"/>
          <w:b/>
          <w:sz w:val="24"/>
          <w:szCs w:val="24"/>
          <w:lang w:val="es-AR" w:eastAsia="en-US"/>
        </w:rPr>
        <w:t>LOS</w:t>
      </w:r>
      <w:r w:rsidR="005B2E6C" w:rsidRPr="005B2E6C">
        <w:rPr>
          <w:rFonts w:ascii="Courier New" w:eastAsia="Calibri" w:hAnsi="Courier New" w:cs="Courier New"/>
          <w:sz w:val="24"/>
          <w:szCs w:val="24"/>
          <w:lang w:val="es-AR" w:eastAsia="en-US"/>
        </w:rPr>
        <w:t xml:space="preserve"> créditos a favor del Municipio que se consideren incobrables, podrán ser declarados tales por el Departamento Ejecutivo por causa fundada de imposibilidad material o jurídica o prescripción. Tal declaración será de orden interno administrativo y no importa renuncia ni invalida su exigibilidad conforme con las leyes vigentes.</w:t>
      </w:r>
    </w:p>
    <w:p w:rsidR="00532238" w:rsidRDefault="00532238" w:rsidP="00CE4C5A">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193433" w:rsidRPr="00193433">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Departamento Ejecutivo, previo dictamen de la Asesoría Letrada  y Secretaría de Economía y Finanzas, declararán con efecto al primer día hábil de cada</w:t>
      </w:r>
      <w:r w:rsidR="00283D0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Ejercicio Financiero, la caducidad y eliminación de los registros municipales, de todas las deudas del Municipio a favor de terceros, que tengan DIEZ (10) o </w:t>
      </w:r>
      <w:r w:rsidR="005B2E6C" w:rsidRPr="005B2E6C">
        <w:rPr>
          <w:rFonts w:ascii="Courier New" w:eastAsia="Calibri" w:hAnsi="Courier New" w:cs="Courier New"/>
          <w:sz w:val="24"/>
          <w:szCs w:val="24"/>
          <w:lang w:val="es-AR" w:eastAsia="en-US"/>
        </w:rPr>
        <w:lastRenderedPageBreak/>
        <w:t>más años de existencia, contados desde el último reconocimiento expreso y particular hecho por autoridad legítima o de la última gestión realizada por el interesado, fehacientemente documentada. A partir de la declaración de caducidad de una deuda, no se podrá disponer su pago salvo disposición judicial en contrario.</w:t>
      </w:r>
    </w:p>
    <w:p w:rsidR="00283D0A" w:rsidRDefault="00E13516" w:rsidP="00E13516">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E13516" w:rsidRPr="005B2E6C" w:rsidRDefault="00E13516"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E13516" w:rsidRPr="00E13516" w:rsidRDefault="00E13516" w:rsidP="00E13516">
      <w:pPr>
        <w:autoSpaceDE w:val="0"/>
        <w:autoSpaceDN w:val="0"/>
        <w:adjustRightInd w:val="0"/>
        <w:spacing w:after="0" w:line="240" w:lineRule="auto"/>
        <w:ind w:left="567" w:hanging="567"/>
        <w:rPr>
          <w:rFonts w:ascii="Courier New" w:eastAsia="Calibri" w:hAnsi="Courier New" w:cs="Courier New"/>
          <w:bCs/>
          <w:sz w:val="24"/>
          <w:szCs w:val="24"/>
          <w:lang w:val="es-AR" w:eastAsia="en-US"/>
        </w:rPr>
      </w:pPr>
      <w:r w:rsidRPr="00E13516">
        <w:rPr>
          <w:rFonts w:ascii="Courier New" w:eastAsia="Calibri" w:hAnsi="Courier New" w:cs="Courier New"/>
          <w:bCs/>
          <w:sz w:val="24"/>
          <w:szCs w:val="24"/>
          <w:lang w:val="es-AR" w:eastAsia="en-US"/>
        </w:rPr>
        <w:t>...///14.-</w:t>
      </w:r>
    </w:p>
    <w:p w:rsidR="00E13516" w:rsidRDefault="00E13516" w:rsidP="00E13516">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CE4C5A" w:rsidRPr="00E13516" w:rsidRDefault="005B2E6C" w:rsidP="00E13516">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CRÉDITO A CORTO PLAZO</w:t>
      </w:r>
    </w:p>
    <w:p w:rsidR="00283D0A" w:rsidRPr="005B2E6C" w:rsidRDefault="00283D0A"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4F1D45" w:rsidRPr="004F1D45">
        <w:rPr>
          <w:rFonts w:ascii="Courier New" w:hAnsi="Courier New" w:cs="Courier New"/>
          <w:b/>
          <w:bCs/>
        </w:rPr>
        <w:t>EL</w:t>
      </w:r>
      <w:r w:rsidR="004F1D45" w:rsidRPr="00426B52">
        <w:rPr>
          <w:rFonts w:ascii="Courier New" w:hAnsi="Courier New" w:cs="Courier New"/>
          <w:bCs/>
        </w:rPr>
        <w:t xml:space="preserve"> Departamento Ejecutivo podrá hacer uso del crédito a corto plazo, a fin de obtener fondos con destino al pago de gastos de la Administración, por un monto que no exceda la duodécima parte (1/12) de los Recursos Corrientes percibidos en los últimos </w:t>
      </w:r>
      <w:r w:rsidR="004F1D45">
        <w:rPr>
          <w:rFonts w:ascii="Courier New" w:hAnsi="Courier New" w:cs="Courier New"/>
          <w:bCs/>
        </w:rPr>
        <w:t>doce (</w:t>
      </w:r>
      <w:r w:rsidR="004F1D45" w:rsidRPr="00426B52">
        <w:rPr>
          <w:rFonts w:ascii="Courier New" w:hAnsi="Courier New" w:cs="Courier New"/>
          <w:bCs/>
        </w:rPr>
        <w:t>12</w:t>
      </w:r>
      <w:r w:rsidR="004F1D45">
        <w:rPr>
          <w:rFonts w:ascii="Courier New" w:hAnsi="Courier New" w:cs="Courier New"/>
          <w:bCs/>
        </w:rPr>
        <w:t>)</w:t>
      </w:r>
      <w:r w:rsidR="004F1D45" w:rsidRPr="00426B52">
        <w:rPr>
          <w:rFonts w:ascii="Courier New" w:hAnsi="Courier New" w:cs="Courier New"/>
          <w:bCs/>
        </w:rPr>
        <w:t xml:space="preserve"> meses. La cancelación de dicho crédito no podrá exceder al Ejercicio en más de ciento ochenta (180)</w:t>
      </w:r>
      <w:r w:rsidR="004F1D45">
        <w:rPr>
          <w:rFonts w:ascii="Courier New" w:hAnsi="Courier New" w:cs="Courier New"/>
          <w:bCs/>
        </w:rPr>
        <w:t xml:space="preserve"> </w:t>
      </w:r>
      <w:r w:rsidR="004F1D45" w:rsidRPr="00426B52">
        <w:rPr>
          <w:rFonts w:ascii="Courier New" w:hAnsi="Courier New" w:cs="Courier New"/>
          <w:bCs/>
        </w:rPr>
        <w:t>días</w:t>
      </w:r>
      <w:r w:rsidR="004F1D45">
        <w:rPr>
          <w:rStyle w:val="Refdenotaalpie"/>
          <w:rFonts w:ascii="Courier New" w:hAnsi="Courier New" w:cs="Courier New"/>
          <w:bCs/>
        </w:rPr>
        <w:footnoteReference w:id="2"/>
      </w:r>
      <w:r w:rsidR="004F1D45" w:rsidRPr="00426B52">
        <w:rPr>
          <w:rFonts w:ascii="Courier New" w:hAnsi="Courier New" w:cs="Courier New"/>
          <w:bCs/>
        </w:rPr>
        <w:t>.</w:t>
      </w:r>
    </w:p>
    <w:p w:rsidR="00441F9F" w:rsidRPr="005B2E6C" w:rsidRDefault="00441F9F"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441F9F"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441F9F">
        <w:rPr>
          <w:rFonts w:ascii="Courier New" w:eastAsia="Calibri" w:hAnsi="Courier New" w:cs="Courier New"/>
          <w:b/>
          <w:sz w:val="24"/>
          <w:szCs w:val="24"/>
          <w:lang w:val="es-AR" w:eastAsia="en-US"/>
        </w:rPr>
        <w:t>CAPITULO III: CIERRE DEL EJERCICIO</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CADUCIDAD DE CRÉDITOS PRESUPUESTARIOS</w:t>
      </w:r>
    </w:p>
    <w:p w:rsidR="00441F9F" w:rsidRPr="00441F9F" w:rsidRDefault="00441F9F" w:rsidP="00CE4C5A">
      <w:pPr>
        <w:autoSpaceDE w:val="0"/>
        <w:autoSpaceDN w:val="0"/>
        <w:adjustRightInd w:val="0"/>
        <w:spacing w:after="0" w:line="240" w:lineRule="auto"/>
        <w:rPr>
          <w:rFonts w:ascii="Courier New" w:eastAsia="Calibri" w:hAnsi="Courier New" w:cs="Courier New"/>
          <w:bCs/>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TERMINADO</w:t>
      </w:r>
      <w:r w:rsidR="005B2E6C" w:rsidRPr="005B2E6C">
        <w:rPr>
          <w:rFonts w:ascii="Courier New" w:eastAsia="Calibri" w:hAnsi="Courier New" w:cs="Courier New"/>
          <w:sz w:val="24"/>
          <w:szCs w:val="24"/>
          <w:lang w:val="es-AR" w:eastAsia="en-US"/>
        </w:rPr>
        <w:t xml:space="preserve"> el Ejercicio, conforme a lo dispuesto por el artículo 10 de esta</w:t>
      </w:r>
      <w:r w:rsidR="00441F9F">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Ordenanza</w:t>
      </w:r>
      <w:r w:rsidR="005B2E6C" w:rsidRPr="005B2E6C">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sz w:val="24"/>
          <w:szCs w:val="24"/>
          <w:lang w:val="es-AR" w:eastAsia="en-US"/>
        </w:rPr>
        <w:t>no podrán asumirse nuevos compromisos con cargo al Presupuesto General cerrado, caducando sin excepción todos sus créditos.</w:t>
      </w:r>
    </w:p>
    <w:p w:rsidR="00532238" w:rsidRDefault="00532238"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REAPROPIACIÓN DE GASTOS</w:t>
      </w:r>
    </w:p>
    <w:p w:rsidR="00441F9F" w:rsidRPr="005B2E6C" w:rsidRDefault="00441F9F"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LAS</w:t>
      </w:r>
      <w:r w:rsidR="005B2E6C" w:rsidRPr="005B2E6C">
        <w:rPr>
          <w:rFonts w:ascii="Courier New" w:eastAsia="Calibri" w:hAnsi="Courier New" w:cs="Courier New"/>
          <w:sz w:val="24"/>
          <w:szCs w:val="24"/>
          <w:lang w:val="es-AR" w:eastAsia="en-US"/>
        </w:rPr>
        <w:t xml:space="preserve"> erogaciones comprometidas que al 31 de Diciembre no hubieran sido</w:t>
      </w:r>
      <w:r w:rsidR="00441F9F">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pagadas, se considerarán desafectadas del Presupuesto vencido y reapropiadas al siguiente con imputación al crédito que corresponda, siguiendo el trámite común de toda e</w:t>
      </w:r>
      <w:r w:rsidR="00441F9F">
        <w:rPr>
          <w:rFonts w:ascii="Courier New" w:eastAsia="Calibri" w:hAnsi="Courier New" w:cs="Courier New"/>
          <w:sz w:val="24"/>
          <w:szCs w:val="24"/>
          <w:lang w:val="es-AR" w:eastAsia="en-US"/>
        </w:rPr>
        <w:t>rogación en el nuevo ejercicio.</w:t>
      </w:r>
    </w:p>
    <w:p w:rsidR="00441F9F" w:rsidRPr="005B2E6C" w:rsidRDefault="00441F9F"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441F9F"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441F9F">
        <w:rPr>
          <w:rFonts w:ascii="Courier New" w:eastAsia="Calibri" w:hAnsi="Courier New" w:cs="Courier New"/>
          <w:b/>
          <w:sz w:val="24"/>
          <w:szCs w:val="24"/>
          <w:lang w:val="es-AR" w:eastAsia="en-US"/>
        </w:rPr>
        <w:t>TÍTULO III: DEL HONORABLE TRIBUNAL DE CUENTAS</w:t>
      </w:r>
    </w:p>
    <w:p w:rsidR="00441F9F" w:rsidRDefault="00441F9F"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NO</w:t>
      </w:r>
      <w:r w:rsidR="005B2E6C" w:rsidRPr="005B2E6C">
        <w:rPr>
          <w:rFonts w:ascii="Courier New" w:eastAsia="Calibri" w:hAnsi="Courier New" w:cs="Courier New"/>
          <w:sz w:val="24"/>
          <w:szCs w:val="24"/>
          <w:lang w:val="es-AR" w:eastAsia="en-US"/>
        </w:rPr>
        <w:t xml:space="preserve"> podrá cumplimentarse ningún acto administrativo que comprometa gastos, sin que oportunamente haya intervenido el Tribunal de Cuentas en los actos de disposición respectivos. Conforme al régimen legal aplicable la tramitación de los expedientes administrativos</w:t>
      </w:r>
      <w:r w:rsidR="00E13516">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w:t>
      </w:r>
      <w:r w:rsidR="00E13516">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contables correspondientes a </w:t>
      </w:r>
      <w:r w:rsidR="005B2E6C" w:rsidRPr="005B2E6C">
        <w:rPr>
          <w:rFonts w:ascii="Courier New" w:eastAsia="Calibri" w:hAnsi="Courier New" w:cs="Courier New"/>
          <w:sz w:val="24"/>
          <w:szCs w:val="24"/>
          <w:lang w:val="es-AR" w:eastAsia="en-US"/>
        </w:rPr>
        <w:lastRenderedPageBreak/>
        <w:t>disposiciones de gastos, se regirá por lo dispuesto en el artículo siguiente.</w:t>
      </w:r>
    </w:p>
    <w:p w:rsidR="00264686" w:rsidRPr="005B2E6C" w:rsidRDefault="00264686"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Art.45</w:t>
      </w:r>
      <w:r w:rsidR="00CC7BC8">
        <w:rPr>
          <w:rFonts w:ascii="Courier New" w:eastAsia="Calibri" w:hAnsi="Courier New" w:cs="Courier New"/>
          <w:sz w:val="24"/>
          <w:szCs w:val="24"/>
          <w:lang w:val="es-AR" w:eastAsia="en-US"/>
        </w:rPr>
        <w:t>:</w:t>
      </w:r>
      <w:r w:rsidRPr="005B2E6C">
        <w:rPr>
          <w:rFonts w:ascii="Courier New" w:eastAsia="Calibri" w:hAnsi="Courier New" w:cs="Courier New"/>
          <w:sz w:val="24"/>
          <w:szCs w:val="24"/>
          <w:lang w:val="es-AR" w:eastAsia="en-US"/>
        </w:rPr>
        <w:t xml:space="preserve"> </w:t>
      </w:r>
      <w:r w:rsidR="00CC7BC8">
        <w:rPr>
          <w:rFonts w:ascii="Courier New" w:eastAsia="Calibri" w:hAnsi="Courier New" w:cs="Courier New"/>
          <w:b/>
          <w:sz w:val="24"/>
          <w:szCs w:val="24"/>
          <w:lang w:val="es-AR" w:eastAsia="en-US"/>
        </w:rPr>
        <w:t>TODO</w:t>
      </w:r>
      <w:r w:rsidRPr="005B2E6C">
        <w:rPr>
          <w:rFonts w:ascii="Courier New" w:eastAsia="Calibri" w:hAnsi="Courier New" w:cs="Courier New"/>
          <w:sz w:val="24"/>
          <w:szCs w:val="24"/>
          <w:lang w:val="es-AR" w:eastAsia="en-US"/>
        </w:rPr>
        <w:t xml:space="preserve"> acto administrativo que comprometa gastos del Municipio deberá</w:t>
      </w:r>
      <w:r w:rsidR="00441F9F">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contener la correspondiente determinación de la imputación en la partida de la</w:t>
      </w:r>
      <w:r w:rsidR="00441F9F">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Ordenanza General de Presupuesto vigente a la época del dictado del acto administrativo.</w:t>
      </w:r>
    </w:p>
    <w:p w:rsidR="00532238" w:rsidRPr="005B2E6C" w:rsidRDefault="00532238"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32238" w:rsidRPr="007F18F5" w:rsidRDefault="005B2E6C" w:rsidP="00D22BF8">
      <w:pPr>
        <w:pStyle w:val="Prrafodelista"/>
        <w:numPr>
          <w:ilvl w:val="0"/>
          <w:numId w:val="2"/>
        </w:numPr>
        <w:autoSpaceDE w:val="0"/>
        <w:autoSpaceDN w:val="0"/>
        <w:adjustRightInd w:val="0"/>
        <w:spacing w:after="0" w:line="240" w:lineRule="auto"/>
        <w:ind w:left="567" w:firstLine="0"/>
        <w:jc w:val="both"/>
        <w:rPr>
          <w:rFonts w:ascii="Courier New" w:eastAsia="Calibri" w:hAnsi="Courier New" w:cs="Courier New"/>
          <w:sz w:val="24"/>
          <w:szCs w:val="24"/>
          <w:lang w:val="es-AR" w:eastAsia="en-US"/>
        </w:rPr>
      </w:pPr>
      <w:r w:rsidRPr="00532238">
        <w:rPr>
          <w:rFonts w:ascii="Courier New" w:eastAsia="Calibri" w:hAnsi="Courier New" w:cs="Courier New"/>
          <w:sz w:val="24"/>
          <w:szCs w:val="24"/>
          <w:lang w:val="es-AR" w:eastAsia="en-US"/>
        </w:rPr>
        <w:t xml:space="preserve">Toda orden de compra, o provisión de servicio o Decreto de disposición de pago, se canalizará por medio de la Secretaría de Economía y Finanzas, Sección Compras, remitiendo toda la documentación contable respaldatoria del gasto conforme lo prevé la presente Ordenanza y proceder su remisión al Tribunal de Cuentas para su tratamiento de conformidad a lo </w:t>
      </w:r>
      <w:r w:rsidR="00441F9F">
        <w:rPr>
          <w:rFonts w:ascii="Courier New" w:eastAsia="Calibri" w:hAnsi="Courier New" w:cs="Courier New"/>
          <w:sz w:val="24"/>
          <w:szCs w:val="24"/>
          <w:lang w:val="es-AR" w:eastAsia="en-US"/>
        </w:rPr>
        <w:t>previsto por la Carta Orgánica.</w:t>
      </w:r>
    </w:p>
    <w:p w:rsidR="005B2E6C" w:rsidRPr="005B2E6C" w:rsidRDefault="00917D39"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b) </w:t>
      </w:r>
      <w:r w:rsidR="005B2E6C" w:rsidRPr="005B2E6C">
        <w:rPr>
          <w:rFonts w:ascii="Courier New" w:eastAsia="Calibri" w:hAnsi="Courier New" w:cs="Courier New"/>
          <w:sz w:val="24"/>
          <w:szCs w:val="24"/>
          <w:lang w:val="es-AR" w:eastAsia="en-US"/>
        </w:rPr>
        <w:t>El Tribunal de Cuentas analizará su correspondencia con los créditos</w:t>
      </w:r>
      <w:r w:rsidR="00441F9F">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presupuestarios vigentes, su adhesión al Régimen de Contrataciones Municipal, la procedencia de los documentos comprobantes en cuanto a la normativa vigente y la exactitud de las cuentas. Las observaciones sólo podrán fundarse en violación a las normativas municipales aplicables al caso.</w:t>
      </w:r>
    </w:p>
    <w:p w:rsidR="00532238" w:rsidRPr="005B2E6C" w:rsidRDefault="005B2E6C" w:rsidP="007F18F5">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c) Visados la orden de compra, provisión de servicio o Decreto de disposición de</w:t>
      </w:r>
      <w:r w:rsidR="00441F9F">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pago, por parte del Tribunal de Cuentas o cumplido el plazo de diez (10) días corridos previsto</w:t>
      </w:r>
      <w:r w:rsidR="00C57DFD">
        <w:rPr>
          <w:rFonts w:ascii="Courier New" w:eastAsia="Calibri" w:hAnsi="Courier New" w:cs="Courier New"/>
          <w:sz w:val="24"/>
          <w:szCs w:val="24"/>
          <w:lang w:val="es-AR" w:eastAsia="en-US"/>
        </w:rPr>
        <w:t xml:space="preserve"> en la Carta Orgánica Municipal</w:t>
      </w:r>
      <w:r w:rsidRPr="005B2E6C">
        <w:rPr>
          <w:rFonts w:ascii="Courier New" w:eastAsia="Calibri" w:hAnsi="Courier New" w:cs="Courier New"/>
          <w:sz w:val="24"/>
          <w:szCs w:val="24"/>
          <w:lang w:val="es-AR" w:eastAsia="en-US"/>
        </w:rPr>
        <w:t>, la Secretaría de Economía y Finanzas por intermedio de la División Contaduría procederá a confeccionar la</w:t>
      </w:r>
      <w:r w:rsidR="00441F9F">
        <w:rPr>
          <w:rFonts w:ascii="Courier New" w:eastAsia="Calibri" w:hAnsi="Courier New" w:cs="Courier New"/>
          <w:sz w:val="24"/>
          <w:szCs w:val="24"/>
          <w:lang w:val="es-AR" w:eastAsia="en-US"/>
        </w:rPr>
        <w:t xml:space="preserve"> correspondiente Orden de Pago.</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d)</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sz w:val="24"/>
          <w:szCs w:val="24"/>
          <w:lang w:val="es-AR" w:eastAsia="en-US"/>
        </w:rPr>
        <w:t>Las órdenes de pagos ya cumplimentadas deberán ser remitidas al Tribunal de Cuentas por la Secretaría de Economía y Finanzas  a los fines previstos por el Art. 111 Inc. 6 de la Carta Orgánica, quién contará con un plazo de diez (10) días para observarlas, vencido el cual se consideran aprobadas de pleno derecho.</w:t>
      </w:r>
    </w:p>
    <w:p w:rsidR="00441F9F"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 Las órdenes de pagos cumplimentadas y no observadas, deberán ser remitidas</w:t>
      </w:r>
      <w:r w:rsidR="00441F9F">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por el Tribunal de Cuentas a Sección Tesorería para el archivo de las mismas</w:t>
      </w:r>
      <w:r w:rsidR="00441F9F">
        <w:rPr>
          <w:rFonts w:ascii="Courier New" w:eastAsia="Calibri" w:hAnsi="Courier New" w:cs="Courier New"/>
          <w:sz w:val="24"/>
          <w:szCs w:val="24"/>
          <w:lang w:val="es-AR" w:eastAsia="en-US"/>
        </w:rPr>
        <w:t>.</w:t>
      </w:r>
    </w:p>
    <w:p w:rsidR="007F18F5" w:rsidRDefault="007F18F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Tribunal de Cuentas se expedirá mediante </w:t>
      </w:r>
      <w:proofErr w:type="spellStart"/>
      <w:r w:rsidR="005B2E6C" w:rsidRPr="005B2E6C">
        <w:rPr>
          <w:rFonts w:ascii="Courier New" w:eastAsia="Calibri" w:hAnsi="Courier New" w:cs="Courier New"/>
          <w:sz w:val="24"/>
          <w:szCs w:val="24"/>
          <w:lang w:val="es-AR" w:eastAsia="en-US"/>
        </w:rPr>
        <w:t>visaciones</w:t>
      </w:r>
      <w:proofErr w:type="spellEnd"/>
      <w:r w:rsidR="005B2E6C" w:rsidRPr="005B2E6C">
        <w:rPr>
          <w:rFonts w:ascii="Courier New" w:eastAsia="Calibri" w:hAnsi="Courier New" w:cs="Courier New"/>
          <w:sz w:val="24"/>
          <w:szCs w:val="24"/>
          <w:lang w:val="es-AR" w:eastAsia="en-US"/>
        </w:rPr>
        <w:t>,</w:t>
      </w:r>
      <w:r w:rsidR="00441F9F">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providencias y resoluciones, éstas dos últimas deberán ser numeradas cronológicamente y registradas y protocolizadas en los libros respectivos previamente foliados y rubricados por el Presidente </w:t>
      </w:r>
      <w:r w:rsidR="005B2E6C" w:rsidRPr="00441F9F">
        <w:rPr>
          <w:rFonts w:ascii="Courier New" w:eastAsia="Calibri" w:hAnsi="Courier New" w:cs="Courier New"/>
          <w:iCs/>
          <w:sz w:val="24"/>
          <w:szCs w:val="24"/>
          <w:lang w:val="es-AR" w:eastAsia="en-US"/>
        </w:rPr>
        <w:t>y Vocales del Tribunal</w:t>
      </w:r>
      <w:r w:rsidR="005B2E6C" w:rsidRPr="005B2E6C">
        <w:rPr>
          <w:rFonts w:ascii="Courier New" w:eastAsia="Calibri" w:hAnsi="Courier New" w:cs="Courier New"/>
          <w:sz w:val="24"/>
          <w:szCs w:val="24"/>
          <w:lang w:val="es-AR" w:eastAsia="en-US"/>
        </w:rPr>
        <w:t>. Los libros de providencias y Resoluciones deben quedar depositados en la sede del Tribunal de Cuentas que posee en el Municipio.</w:t>
      </w:r>
    </w:p>
    <w:p w:rsidR="00441F9F" w:rsidRDefault="00441F9F"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6B303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6B303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B303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B303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B303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B303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B303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B303C" w:rsidRPr="005B2E6C" w:rsidRDefault="006B303C" w:rsidP="006B303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B303C" w:rsidRPr="006B303C" w:rsidRDefault="006B303C" w:rsidP="006B303C">
      <w:pPr>
        <w:autoSpaceDE w:val="0"/>
        <w:autoSpaceDN w:val="0"/>
        <w:adjustRightInd w:val="0"/>
        <w:spacing w:after="0" w:line="240" w:lineRule="auto"/>
        <w:ind w:left="567" w:hanging="567"/>
        <w:rPr>
          <w:rFonts w:ascii="Courier New" w:eastAsia="Calibri" w:hAnsi="Courier New" w:cs="Courier New"/>
          <w:sz w:val="24"/>
          <w:szCs w:val="24"/>
          <w:lang w:val="es-AR" w:eastAsia="en-US"/>
        </w:rPr>
      </w:pPr>
      <w:r w:rsidRPr="006B303C">
        <w:rPr>
          <w:rFonts w:ascii="Courier New" w:eastAsia="Calibri" w:hAnsi="Courier New" w:cs="Courier New"/>
          <w:sz w:val="24"/>
          <w:szCs w:val="24"/>
          <w:lang w:val="es-AR" w:eastAsia="en-US"/>
        </w:rPr>
        <w:t>...///16.-</w:t>
      </w:r>
    </w:p>
    <w:p w:rsidR="006B303C" w:rsidRDefault="006B303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p>
    <w:p w:rsidR="006B303C" w:rsidRDefault="006B303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p>
    <w:p w:rsidR="005B2E6C" w:rsidRDefault="0001722A"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TÍ</w:t>
      </w:r>
      <w:r w:rsidR="005B2E6C" w:rsidRPr="00441F9F">
        <w:rPr>
          <w:rFonts w:ascii="Courier New" w:eastAsia="Calibri" w:hAnsi="Courier New" w:cs="Courier New"/>
          <w:b/>
          <w:sz w:val="24"/>
          <w:szCs w:val="24"/>
          <w:lang w:val="es-AR" w:eastAsia="en-US"/>
        </w:rPr>
        <w:t>TULO IV: RÉGIMEN DE CONTRATACIONES</w:t>
      </w:r>
    </w:p>
    <w:p w:rsidR="00441F9F" w:rsidRPr="00441F9F" w:rsidRDefault="00441F9F"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441F9F">
        <w:rPr>
          <w:rFonts w:ascii="Courier New" w:eastAsia="Calibri" w:hAnsi="Courier New" w:cs="Courier New"/>
          <w:b/>
          <w:sz w:val="24"/>
          <w:szCs w:val="24"/>
          <w:lang w:val="es-AR" w:eastAsia="en-US"/>
        </w:rPr>
        <w:t>CAPITULO I: ÁMBITO DE APLICACIÓN</w:t>
      </w:r>
    </w:p>
    <w:p w:rsidR="007F18F5" w:rsidRDefault="007F18F5" w:rsidP="00E32139">
      <w:pPr>
        <w:autoSpaceDE w:val="0"/>
        <w:autoSpaceDN w:val="0"/>
        <w:adjustRightInd w:val="0"/>
        <w:spacing w:after="0" w:line="240" w:lineRule="auto"/>
        <w:jc w:val="both"/>
        <w:rPr>
          <w:rFonts w:ascii="Courier New" w:eastAsia="Calibri" w:hAnsi="Courier New" w:cs="Courier New"/>
          <w:b/>
          <w:sz w:val="24"/>
          <w:szCs w:val="24"/>
          <w:lang w:val="es-AR" w:eastAsia="en-US"/>
        </w:rPr>
      </w:pPr>
    </w:p>
    <w:p w:rsidR="00E32139" w:rsidRPr="007F18F5" w:rsidRDefault="00E32139" w:rsidP="00E32139">
      <w:pPr>
        <w:autoSpaceDE w:val="0"/>
        <w:autoSpaceDN w:val="0"/>
        <w:adjustRightInd w:val="0"/>
        <w:spacing w:after="0" w:line="240" w:lineRule="auto"/>
        <w:jc w:val="both"/>
        <w:rPr>
          <w:rFonts w:ascii="Courier New" w:eastAsia="Calibri" w:hAnsi="Courier New" w:cs="Courier New"/>
          <w:bCs/>
          <w:sz w:val="24"/>
          <w:szCs w:val="24"/>
          <w:lang w:val="es-AR" w:eastAsia="en-US"/>
        </w:rPr>
      </w:pPr>
    </w:p>
    <w:p w:rsidR="007F18F5" w:rsidRDefault="007F18F5"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7F18F5" w:rsidRDefault="00CC7BC8" w:rsidP="007F18F5">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Art.47</w:t>
      </w:r>
      <w:r>
        <w:rPr>
          <w:rFonts w:ascii="Courier New" w:eastAsia="Calibri" w:hAnsi="Courier New" w:cs="Courier New"/>
          <w:b/>
          <w:bCs/>
          <w:sz w:val="24"/>
          <w:szCs w:val="24"/>
          <w:lang w:val="es-AR" w:eastAsia="en-US"/>
        </w:rPr>
        <w:t>: TODA</w:t>
      </w:r>
      <w:r w:rsidR="005B2E6C" w:rsidRPr="005B2E6C">
        <w:rPr>
          <w:rFonts w:ascii="Courier New" w:eastAsia="Calibri" w:hAnsi="Courier New" w:cs="Courier New"/>
          <w:sz w:val="24"/>
          <w:szCs w:val="24"/>
          <w:lang w:val="es-AR" w:eastAsia="en-US"/>
        </w:rPr>
        <w:t xml:space="preserve"> contratación efectuada por la Municipalidad, con excepción de los casos expresamente previstos en ordenanzas especiales, deberá realizarse mediante el procedimiento establecido por la presente Ordenanza.</w:t>
      </w:r>
    </w:p>
    <w:p w:rsidR="007F18F5" w:rsidRPr="007F18F5" w:rsidRDefault="007F18F5" w:rsidP="007F18F5">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procedimiento de selección del contratante será público, como regla</w:t>
      </w:r>
      <w:r w:rsidR="006F665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general, salvo los casos dispuestos en los artículos siguientes.</w:t>
      </w:r>
    </w:p>
    <w:p w:rsidR="007F18F5" w:rsidRPr="005B2E6C" w:rsidRDefault="007F18F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Art.49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TODA</w:t>
      </w:r>
      <w:r w:rsidR="005B2E6C" w:rsidRPr="005B2E6C">
        <w:rPr>
          <w:rFonts w:ascii="Courier New" w:eastAsia="Calibri" w:hAnsi="Courier New" w:cs="Courier New"/>
          <w:sz w:val="24"/>
          <w:szCs w:val="24"/>
          <w:lang w:val="es-AR" w:eastAsia="en-US"/>
        </w:rPr>
        <w:t xml:space="preserve"> venta de bienes del patrimonio municipal, se efectuará por Licitación o Remate Público, salvo excepción fundada en ordenanza especial. El llamado a licitación será autorizado por el Concejo Deliberante, mediante la sanción de la ordenanza respectiva, correspondiendo la adjudicación al </w:t>
      </w:r>
      <w:r w:rsidR="00441F9F">
        <w:rPr>
          <w:rFonts w:ascii="Courier New" w:eastAsia="Calibri" w:hAnsi="Courier New" w:cs="Courier New"/>
          <w:sz w:val="24"/>
          <w:szCs w:val="24"/>
          <w:lang w:val="es-AR" w:eastAsia="en-US"/>
        </w:rPr>
        <w:t>D</w:t>
      </w:r>
      <w:r w:rsidR="005B2E6C" w:rsidRPr="005B2E6C">
        <w:rPr>
          <w:rFonts w:ascii="Courier New" w:eastAsia="Calibri" w:hAnsi="Courier New" w:cs="Courier New"/>
          <w:sz w:val="24"/>
          <w:szCs w:val="24"/>
          <w:lang w:val="es-AR" w:eastAsia="en-US"/>
        </w:rPr>
        <w:t>epartamento Ejecutivo, con arreglo a las bases fijadas en los respectivos pliegos de condiciones generales, particulares y de especificaciones técnicas.-</w:t>
      </w:r>
    </w:p>
    <w:p w:rsidR="00F56088" w:rsidRPr="005B2E6C" w:rsidRDefault="00F5608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32238" w:rsidRDefault="00CC7BC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QUIEN</w:t>
      </w:r>
      <w:r w:rsidR="005B2E6C" w:rsidRPr="005B2E6C">
        <w:rPr>
          <w:rFonts w:ascii="Courier New" w:eastAsia="Calibri" w:hAnsi="Courier New" w:cs="Courier New"/>
          <w:sz w:val="24"/>
          <w:szCs w:val="24"/>
          <w:lang w:val="es-AR" w:eastAsia="en-US"/>
        </w:rPr>
        <w:t xml:space="preserve"> concurra a una licitación, no podrá alegar en caso alguno, falta de</w:t>
      </w:r>
      <w:r w:rsidR="00441F9F">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conocimiento del Pliego General de Condiciones ni de los pliegos particulares o de</w:t>
      </w:r>
      <w:r w:rsidR="00441F9F">
        <w:rPr>
          <w:rFonts w:ascii="Courier New" w:eastAsia="Calibri" w:hAnsi="Courier New" w:cs="Courier New"/>
          <w:sz w:val="24"/>
          <w:szCs w:val="24"/>
          <w:lang w:val="es-AR" w:eastAsia="en-US"/>
        </w:rPr>
        <w:t xml:space="preserve"> </w:t>
      </w:r>
      <w:r w:rsidR="006F665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especificaciones técnicas, previstos en esta Ordenanza. El sólo hecho de concurrir, implica el perfecto conocimiento y comprensión de sus cláusulas. Tampoco se podrá alegar en ningún caso desconocimiento o mala interpretación del Pliego Particular,</w:t>
      </w:r>
      <w:r w:rsidR="00262FCD">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demás elementos de la documentación, ni de ninguna otra disposició</w:t>
      </w:r>
      <w:r w:rsidR="00262FCD">
        <w:rPr>
          <w:rFonts w:ascii="Courier New" w:eastAsia="Calibri" w:hAnsi="Courier New" w:cs="Courier New"/>
          <w:sz w:val="24"/>
          <w:szCs w:val="24"/>
          <w:lang w:val="es-AR" w:eastAsia="en-US"/>
        </w:rPr>
        <w:t>n que con ello tenga atinencia.</w:t>
      </w: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F56088">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Default="00F56088" w:rsidP="006B303C">
      <w:pPr>
        <w:autoSpaceDE w:val="0"/>
        <w:autoSpaceDN w:val="0"/>
        <w:adjustRightInd w:val="0"/>
        <w:spacing w:after="0" w:line="240" w:lineRule="auto"/>
        <w:jc w:val="both"/>
        <w:rPr>
          <w:rFonts w:ascii="Courier New" w:eastAsia="Calibri" w:hAnsi="Courier New" w:cs="Courier New"/>
          <w:sz w:val="24"/>
          <w:szCs w:val="24"/>
          <w:lang w:val="es-AR" w:eastAsia="en-US"/>
        </w:rPr>
      </w:pPr>
    </w:p>
    <w:p w:rsidR="006B303C" w:rsidRPr="00F56088" w:rsidRDefault="006B303C" w:rsidP="006B303C">
      <w:pPr>
        <w:autoSpaceDE w:val="0"/>
        <w:autoSpaceDN w:val="0"/>
        <w:adjustRightInd w:val="0"/>
        <w:spacing w:after="0" w:line="240" w:lineRule="auto"/>
        <w:jc w:val="both"/>
        <w:rPr>
          <w:rFonts w:ascii="Courier New" w:eastAsia="Calibri" w:hAnsi="Courier New" w:cs="Courier New"/>
          <w:sz w:val="24"/>
          <w:szCs w:val="24"/>
          <w:lang w:val="es-AR" w:eastAsia="en-US"/>
        </w:rPr>
      </w:pPr>
    </w:p>
    <w:p w:rsidR="00071C41" w:rsidRDefault="00071C41" w:rsidP="00F5608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BC6FE7" w:rsidRDefault="00BC6FE7" w:rsidP="00F5608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071C41" w:rsidRPr="00071C41" w:rsidRDefault="00071C41" w:rsidP="00F5608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071C41">
        <w:rPr>
          <w:rFonts w:ascii="Courier New" w:eastAsia="Calibri" w:hAnsi="Courier New" w:cs="Courier New"/>
          <w:bCs/>
          <w:sz w:val="24"/>
          <w:szCs w:val="24"/>
          <w:lang w:val="es-AR" w:eastAsia="en-US"/>
        </w:rPr>
        <w:t>...///17.-</w:t>
      </w:r>
    </w:p>
    <w:p w:rsidR="00071C41" w:rsidRDefault="00071C41" w:rsidP="00F5608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CC7BC8" w:rsidP="00F5608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sz w:val="24"/>
          <w:szCs w:val="24"/>
          <w:lang w:val="es-AR" w:eastAsia="en-US"/>
        </w:rPr>
        <w:t>Las personas físicas y/o jurídicas, que inicien o mantengan controversias judiciales contra la Municipalidad de Alta Gracia, no podrán ser oferentes y/o adjudicatarios en ninguna Licitación, Concurso de Precios, Contratación Directa, Prestación de Servicios, Proveedores de cualquier tipo, compradores de bienes municipales o beneficiarios de cualquier tipo de adjudicación o subsidio por parte de esta municipalidad; desde el inicio de la causa hasta la sentencia firme que ponga finalización definitiva a la causa.</w:t>
      </w:r>
      <w:r w:rsidR="00262FCD">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Podrán en consecuencia ser excluidos por este Municipio, en forma automática del</w:t>
      </w:r>
      <w:r w:rsidR="00262FCD">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Registro de Proveedores o Concesionarios de esta Municipalidad quienes se encuadren en esta circunstancia. El funcionamiento del Registro de Proveedores del Municipio será reglamentado por el Departamento Ejecutivo Municipal. Quedan</w:t>
      </w:r>
      <w:r w:rsidR="006F665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excluidos por el alcance de la presente, los que mantengan e inicien juicios originados por causas derivadas del incumplimiento económico o contractual por parte del Municipio.</w:t>
      </w:r>
    </w:p>
    <w:p w:rsidR="00532238" w:rsidRPr="005B2E6C" w:rsidRDefault="0053223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262FCD" w:rsidRDefault="006E5A3D"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CAPÍ</w:t>
      </w:r>
      <w:r w:rsidR="005B2E6C" w:rsidRPr="00262FCD">
        <w:rPr>
          <w:rFonts w:ascii="Courier New" w:eastAsia="Calibri" w:hAnsi="Courier New" w:cs="Courier New"/>
          <w:b/>
          <w:sz w:val="24"/>
          <w:szCs w:val="24"/>
          <w:lang w:val="es-AR" w:eastAsia="en-US"/>
        </w:rPr>
        <w:t>TULO II: DE LA LICITACIÓN</w:t>
      </w:r>
    </w:p>
    <w:p w:rsidR="00532238" w:rsidRDefault="00532238" w:rsidP="00F56088">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Pr>
          <w:rFonts w:ascii="Courier New" w:eastAsia="Calibri" w:hAnsi="Courier New" w:cs="Courier New"/>
          <w:b/>
          <w:bCs/>
          <w:sz w:val="24"/>
          <w:szCs w:val="24"/>
          <w:lang w:val="es-AR" w:eastAsia="en-US"/>
        </w:rPr>
        <w:t>LA</w:t>
      </w:r>
      <w:r w:rsidR="005B2E6C" w:rsidRPr="005B2E6C">
        <w:rPr>
          <w:rFonts w:ascii="Courier New" w:eastAsia="Calibri" w:hAnsi="Courier New" w:cs="Courier New"/>
          <w:sz w:val="24"/>
          <w:szCs w:val="24"/>
          <w:lang w:val="es-AR" w:eastAsia="en-US"/>
        </w:rPr>
        <w:t xml:space="preserve"> selección del contratista se hará mediante Licitación Pública, de acuerdo a los montos establecidos en la Ordenanza General de Presupuesto, dicho procedimiento podrá no ser de aplicación a criterio del Departamento Ejecutivo, bajo razones fundadas, cuando la Municipalidad deba proceder a seleccionar contratistas en razón de la aplicación de leyes especiales de coparticipación de obras públicas, en cuyo caso podrá realizar Concurso de Precios</w:t>
      </w:r>
      <w:r w:rsidR="005B2E6C" w:rsidRPr="005B2E6C">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sz w:val="24"/>
          <w:szCs w:val="24"/>
          <w:lang w:val="es-AR" w:eastAsia="en-US"/>
        </w:rPr>
        <w:t>Igual procedimiento podrá ser utilizado cuando por otras leyes o disposiciones se recepten fondos provinciales o nacionales con destino determinado para adquisición de bienes o contratación de servicios, debiendo solicitar aprobación del Concejo Deliberante.</w:t>
      </w:r>
    </w:p>
    <w:p w:rsidR="00F56088" w:rsidRPr="005B2E6C" w:rsidRDefault="00F5608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procedimiento de la licitación, deberá cumplirse en forma tal, que favorezca la concurrencia de la mayor cantidad de oferentes, asegure la igualdad de los mismos y la defensa de los intereses públicos.</w:t>
      </w:r>
    </w:p>
    <w:p w:rsidR="00071C41" w:rsidRDefault="00071C41" w:rsidP="00071C41">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lastRenderedPageBreak/>
        <w:t>...///</w:t>
      </w: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56088" w:rsidRPr="005B2E6C" w:rsidRDefault="00F5608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071C41" w:rsidRPr="00071C41" w:rsidRDefault="00071C41"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071C41">
        <w:rPr>
          <w:rFonts w:ascii="Courier New" w:eastAsia="Calibri" w:hAnsi="Courier New" w:cs="Courier New"/>
          <w:bCs/>
          <w:sz w:val="24"/>
          <w:szCs w:val="24"/>
          <w:lang w:val="es-AR" w:eastAsia="en-US"/>
        </w:rPr>
        <w:t>...///18.-</w:t>
      </w: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P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EN</w:t>
      </w:r>
      <w:r w:rsidR="005B2E6C" w:rsidRPr="005B2E6C">
        <w:rPr>
          <w:rFonts w:ascii="Courier New" w:eastAsia="Calibri" w:hAnsi="Courier New" w:cs="Courier New"/>
          <w:sz w:val="24"/>
          <w:szCs w:val="24"/>
          <w:lang w:val="es-AR" w:eastAsia="en-US"/>
        </w:rPr>
        <w:t xml:space="preserve"> el Decreto de un llamado a licitación deberá expresarse claramente:</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a) </w:t>
      </w:r>
      <w:r w:rsidR="005B2E6C" w:rsidRPr="005B2E6C">
        <w:rPr>
          <w:rFonts w:ascii="Courier New" w:eastAsia="Calibri" w:hAnsi="Courier New" w:cs="Courier New"/>
          <w:sz w:val="24"/>
          <w:szCs w:val="24"/>
          <w:lang w:val="es-AR" w:eastAsia="en-US"/>
        </w:rPr>
        <w:t>Objeto de la contratación.</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b) </w:t>
      </w:r>
      <w:r w:rsidR="005B2E6C" w:rsidRPr="005B2E6C">
        <w:rPr>
          <w:rFonts w:ascii="Courier New" w:eastAsia="Calibri" w:hAnsi="Courier New" w:cs="Courier New"/>
          <w:sz w:val="24"/>
          <w:szCs w:val="24"/>
          <w:lang w:val="es-AR" w:eastAsia="en-US"/>
        </w:rPr>
        <w:t>Lugar y horario de venta de los pliegos de condiciones y su precio.</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c) </w:t>
      </w:r>
      <w:r w:rsidR="005B2E6C" w:rsidRPr="005B2E6C">
        <w:rPr>
          <w:rFonts w:ascii="Courier New" w:eastAsia="Calibri" w:hAnsi="Courier New" w:cs="Courier New"/>
          <w:sz w:val="24"/>
          <w:szCs w:val="24"/>
          <w:lang w:val="es-AR" w:eastAsia="en-US"/>
        </w:rPr>
        <w:t>Lugar en el que se receptarán las propuestas, con detalle de fecha y hora límite para ello.</w:t>
      </w:r>
    </w:p>
    <w:p w:rsidR="00051A66" w:rsidRPr="005B2E6C" w:rsidRDefault="006F665A" w:rsidP="00071C41">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d) </w:t>
      </w:r>
      <w:r w:rsidR="005B2E6C" w:rsidRPr="005B2E6C">
        <w:rPr>
          <w:rFonts w:ascii="Courier New" w:eastAsia="Calibri" w:hAnsi="Courier New" w:cs="Courier New"/>
          <w:sz w:val="24"/>
          <w:szCs w:val="24"/>
          <w:lang w:val="es-AR" w:eastAsia="en-US"/>
        </w:rPr>
        <w:t>Lugar, fecha y hora en que se celebrará el acto de apertura de ofertas.</w:t>
      </w:r>
    </w:p>
    <w:p w:rsid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e) </w:t>
      </w:r>
      <w:r w:rsidR="005B2E6C" w:rsidRPr="005B2E6C">
        <w:rPr>
          <w:rFonts w:ascii="Courier New" w:eastAsia="Calibri" w:hAnsi="Courier New" w:cs="Courier New"/>
          <w:sz w:val="24"/>
          <w:szCs w:val="24"/>
          <w:lang w:val="es-AR" w:eastAsia="en-US"/>
        </w:rPr>
        <w:t>Publicidad dispuesta por el llamado, con detalle de su duración, fechas y medios en que se publica.</w:t>
      </w:r>
    </w:p>
    <w:p w:rsidR="00051A66" w:rsidRPr="005B2E6C" w:rsidRDefault="00051A66"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PLIEGOS DE CONDICIONES</w:t>
      </w:r>
      <w:r w:rsidR="00262FCD">
        <w:rPr>
          <w:rFonts w:ascii="Courier New" w:eastAsia="Calibri" w:hAnsi="Courier New" w:cs="Courier New"/>
          <w:b/>
          <w:bCs/>
          <w:sz w:val="24"/>
          <w:szCs w:val="24"/>
          <w:lang w:val="es-AR" w:eastAsia="en-US"/>
        </w:rPr>
        <w:t xml:space="preserve"> </w:t>
      </w:r>
    </w:p>
    <w:p w:rsidR="00262FCD" w:rsidRPr="005B2E6C" w:rsidRDefault="00262FC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P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PLIEGO GENERAL DE CONDICIONES: </w:t>
      </w:r>
      <w:r w:rsidR="005B2E6C" w:rsidRPr="005B2E6C">
        <w:rPr>
          <w:rFonts w:ascii="Courier New" w:eastAsia="Calibri" w:hAnsi="Courier New" w:cs="Courier New"/>
          <w:sz w:val="24"/>
          <w:szCs w:val="24"/>
          <w:lang w:val="es-AR" w:eastAsia="en-US"/>
        </w:rPr>
        <w:t>La presente Ordenanza establece las condiciones generales que se aplicarán en los procedimientos licitatorios y demás contrataciones del Municipio, obrando como Pliego General en todos los casos, salvo en aquéllos en que por convenios con otras instituciones, ratificados por ordenanza al efecto, se establezca otros procedimientos.</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PLIEGO PARTICULAR: </w:t>
      </w:r>
      <w:r w:rsidR="005B2E6C" w:rsidRPr="005B2E6C">
        <w:rPr>
          <w:rFonts w:ascii="Courier New" w:eastAsia="Calibri" w:hAnsi="Courier New" w:cs="Courier New"/>
          <w:sz w:val="24"/>
          <w:szCs w:val="24"/>
          <w:lang w:val="es-AR" w:eastAsia="en-US"/>
        </w:rPr>
        <w:t>Constituye, con el resto de la documentación, el</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conjunto de condiciones específicas o particulares de la contratación. En su articulado se establecerán, como mínimo las especificaciones correspondientes a:</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a) </w:t>
      </w:r>
      <w:r w:rsidR="005B2E6C" w:rsidRPr="005B2E6C">
        <w:rPr>
          <w:rFonts w:ascii="Courier New" w:eastAsia="Calibri" w:hAnsi="Courier New" w:cs="Courier New"/>
          <w:sz w:val="24"/>
          <w:szCs w:val="24"/>
          <w:lang w:val="es-AR" w:eastAsia="en-US"/>
        </w:rPr>
        <w:t>Objeto del Contrato: Definición de la prestación que deberá cumplir el contratista, cuidando de preservar la mayor concurrencia de oferentes.-</w:t>
      </w:r>
    </w:p>
    <w:p w:rsidR="00051A66" w:rsidRPr="005B2E6C" w:rsidRDefault="006F665A" w:rsidP="00071C41">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b) </w:t>
      </w:r>
      <w:r w:rsidR="005B2E6C" w:rsidRPr="005B2E6C">
        <w:rPr>
          <w:rFonts w:ascii="Courier New" w:eastAsia="Calibri" w:hAnsi="Courier New" w:cs="Courier New"/>
          <w:sz w:val="24"/>
          <w:szCs w:val="24"/>
          <w:lang w:val="es-AR" w:eastAsia="en-US"/>
        </w:rPr>
        <w:t>Características Técnicas: Identificación de todos los elementos que constituyen el objeto de la contratación. Se evitarán referencias a marcas o detalles que pudieran vulnerar la igualdad de posibilidades entre los oferentes o licitantes.</w:t>
      </w:r>
      <w:r w:rsidR="00071C41" w:rsidRPr="005B2E6C">
        <w:rPr>
          <w:rFonts w:ascii="Courier New" w:eastAsia="Calibri" w:hAnsi="Courier New" w:cs="Courier New"/>
          <w:sz w:val="24"/>
          <w:szCs w:val="24"/>
          <w:lang w:val="es-AR" w:eastAsia="en-US"/>
        </w:rPr>
        <w:t xml:space="preserve"> </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1B1B6A">
        <w:rPr>
          <w:rFonts w:ascii="Courier New" w:eastAsia="Calibri" w:hAnsi="Courier New" w:cs="Courier New"/>
          <w:b/>
          <w:bCs/>
          <w:sz w:val="24"/>
          <w:szCs w:val="24"/>
          <w:lang w:val="es-AR" w:eastAsia="en-US"/>
        </w:rPr>
        <w:t>c)</w:t>
      </w:r>
      <w:r w:rsidR="005B2E6C" w:rsidRPr="005B2E6C">
        <w:rPr>
          <w:rFonts w:ascii="Courier New" w:eastAsia="Calibri" w:hAnsi="Courier New" w:cs="Courier New"/>
          <w:sz w:val="24"/>
          <w:szCs w:val="24"/>
          <w:lang w:val="es-AR" w:eastAsia="en-US"/>
        </w:rPr>
        <w:t>Importe del Presupuesto Oficial para la Licitación.</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1B1B6A">
        <w:rPr>
          <w:rFonts w:ascii="Courier New" w:eastAsia="Calibri" w:hAnsi="Courier New" w:cs="Courier New"/>
          <w:b/>
          <w:bCs/>
          <w:sz w:val="24"/>
          <w:szCs w:val="24"/>
          <w:lang w:val="es-AR" w:eastAsia="en-US"/>
        </w:rPr>
        <w:t>d)</w:t>
      </w:r>
      <w:r w:rsidR="005B2E6C" w:rsidRPr="005B2E6C">
        <w:rPr>
          <w:rFonts w:ascii="Courier New" w:eastAsia="Calibri" w:hAnsi="Courier New" w:cs="Courier New"/>
          <w:sz w:val="24"/>
          <w:szCs w:val="24"/>
          <w:lang w:val="es-AR" w:eastAsia="en-US"/>
        </w:rPr>
        <w:t xml:space="preserve">Sistema </w:t>
      </w:r>
      <w:r w:rsidR="004652A2">
        <w:rPr>
          <w:rFonts w:ascii="Courier New" w:eastAsia="Calibri" w:hAnsi="Courier New" w:cs="Courier New"/>
          <w:sz w:val="24"/>
          <w:szCs w:val="24"/>
          <w:lang w:val="es-AR" w:eastAsia="en-US"/>
        </w:rPr>
        <w:t>o modalidad de la contratación.</w:t>
      </w:r>
    </w:p>
    <w:p w:rsid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proofErr w:type="gramStart"/>
      <w:r w:rsidR="001B1B6A">
        <w:rPr>
          <w:rFonts w:ascii="Courier New" w:eastAsia="Calibri" w:hAnsi="Courier New" w:cs="Courier New"/>
          <w:b/>
          <w:bCs/>
          <w:sz w:val="24"/>
          <w:szCs w:val="24"/>
          <w:lang w:val="es-AR" w:eastAsia="en-US"/>
        </w:rPr>
        <w:t>e)</w:t>
      </w:r>
      <w:r w:rsidR="005B2E6C" w:rsidRPr="005B2E6C">
        <w:rPr>
          <w:rFonts w:ascii="Courier New" w:eastAsia="Calibri" w:hAnsi="Courier New" w:cs="Courier New"/>
          <w:sz w:val="24"/>
          <w:szCs w:val="24"/>
          <w:lang w:val="es-AR" w:eastAsia="en-US"/>
        </w:rPr>
        <w:t>Cotización</w:t>
      </w:r>
      <w:proofErr w:type="gramEnd"/>
      <w:r w:rsidR="005B2E6C" w:rsidRPr="005B2E6C">
        <w:rPr>
          <w:rFonts w:ascii="Courier New" w:eastAsia="Calibri" w:hAnsi="Courier New" w:cs="Courier New"/>
          <w:sz w:val="24"/>
          <w:szCs w:val="24"/>
          <w:lang w:val="es-AR" w:eastAsia="en-US"/>
        </w:rPr>
        <w:t xml:space="preserve">: Deberá preverse concreta y específicamente, cada uno de los aspectos de las distintas alternativas de pago. Podrán solicitarse cotizaciones por cada una de las partes componentes del objeto de la contratación, debiendo indicarse en este </w:t>
      </w:r>
      <w:r w:rsidR="005B2E6C" w:rsidRPr="005B2E6C">
        <w:rPr>
          <w:rFonts w:ascii="Courier New" w:eastAsia="Calibri" w:hAnsi="Courier New" w:cs="Courier New"/>
          <w:sz w:val="24"/>
          <w:szCs w:val="24"/>
          <w:lang w:val="es-AR" w:eastAsia="en-US"/>
        </w:rPr>
        <w:lastRenderedPageBreak/>
        <w:t>caso, si éste es al efecto del estudio de las propuestas o para efectuar adjudicaciones parciales.</w:t>
      </w:r>
    </w:p>
    <w:p w:rsidR="00071C41" w:rsidRDefault="00071C41" w:rsidP="00071C41">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071C41" w:rsidRPr="005B2E6C"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071C41" w:rsidRDefault="006F665A" w:rsidP="00D22BF8">
      <w:pPr>
        <w:autoSpaceDE w:val="0"/>
        <w:autoSpaceDN w:val="0"/>
        <w:adjustRightInd w:val="0"/>
        <w:spacing w:after="0" w:line="240" w:lineRule="auto"/>
        <w:ind w:left="567" w:hanging="567"/>
        <w:jc w:val="both"/>
        <w:rPr>
          <w:rFonts w:ascii="Courier New" w:eastAsia="Calibri" w:hAnsi="Courier New" w:cs="Courier New"/>
          <w:b/>
          <w:bCs/>
          <w:sz w:val="24"/>
          <w:szCs w:val="24"/>
          <w:lang w:val="es-AR" w:eastAsia="en-US"/>
        </w:rPr>
      </w:pPr>
      <w:r>
        <w:rPr>
          <w:rFonts w:ascii="Courier New" w:eastAsia="Calibri" w:hAnsi="Courier New" w:cs="Courier New"/>
          <w:b/>
          <w:bCs/>
          <w:sz w:val="24"/>
          <w:szCs w:val="24"/>
          <w:lang w:val="es-AR" w:eastAsia="en-US"/>
        </w:rPr>
        <w:t xml:space="preserve">    </w:t>
      </w: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071C41">
        <w:rPr>
          <w:rFonts w:ascii="Courier New" w:eastAsia="Calibri" w:hAnsi="Courier New" w:cs="Courier New"/>
          <w:bCs/>
          <w:sz w:val="24"/>
          <w:szCs w:val="24"/>
          <w:lang w:val="es-AR" w:eastAsia="en-US"/>
        </w:rPr>
        <w:t>...///19.-</w:t>
      </w:r>
    </w:p>
    <w:p w:rsidR="00071C41" w:rsidRDefault="00071C41"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BC6FE7" w:rsidRDefault="00BC6FE7" w:rsidP="00D22BF8">
      <w:pPr>
        <w:autoSpaceDE w:val="0"/>
        <w:autoSpaceDN w:val="0"/>
        <w:adjustRightInd w:val="0"/>
        <w:spacing w:after="0" w:line="240" w:lineRule="auto"/>
        <w:ind w:left="567" w:hanging="567"/>
        <w:jc w:val="both"/>
        <w:rPr>
          <w:rFonts w:ascii="Courier New" w:eastAsia="Calibri" w:hAnsi="Courier New" w:cs="Courier New"/>
          <w:b/>
          <w:bCs/>
          <w:sz w:val="24"/>
          <w:szCs w:val="24"/>
          <w:lang w:val="es-AR" w:eastAsia="en-US"/>
        </w:rPr>
      </w:pPr>
    </w:p>
    <w:p w:rsidR="004652A2"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f) </w:t>
      </w:r>
      <w:r w:rsidR="005B2E6C" w:rsidRPr="005B2E6C">
        <w:rPr>
          <w:rFonts w:ascii="Courier New" w:eastAsia="Calibri" w:hAnsi="Courier New" w:cs="Courier New"/>
          <w:sz w:val="24"/>
          <w:szCs w:val="24"/>
          <w:lang w:val="es-AR" w:eastAsia="en-US"/>
        </w:rPr>
        <w:t>Garantía de la propuesta, que corresponderá a lo que fije la Ord</w:t>
      </w:r>
      <w:r w:rsidR="004652A2">
        <w:rPr>
          <w:rFonts w:ascii="Courier New" w:eastAsia="Calibri" w:hAnsi="Courier New" w:cs="Courier New"/>
          <w:sz w:val="24"/>
          <w:szCs w:val="24"/>
          <w:lang w:val="es-AR" w:eastAsia="en-US"/>
        </w:rPr>
        <w:t>enanza Particular en cada caso.</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g) </w:t>
      </w:r>
      <w:r w:rsidR="005B2E6C" w:rsidRPr="005B2E6C">
        <w:rPr>
          <w:rFonts w:ascii="Courier New" w:eastAsia="Calibri" w:hAnsi="Courier New" w:cs="Courier New"/>
          <w:sz w:val="24"/>
          <w:szCs w:val="24"/>
          <w:lang w:val="es-AR" w:eastAsia="en-US"/>
        </w:rPr>
        <w:t>Garantía de Contrato y Garantía de Funcionamiento: Se determinarán conforme el objeto de la contratación, según lo establecido en los artículos 81 y 82.</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h) </w:t>
      </w:r>
      <w:r w:rsidR="005B2E6C" w:rsidRPr="005B2E6C">
        <w:rPr>
          <w:rFonts w:ascii="Courier New" w:eastAsia="Calibri" w:hAnsi="Courier New" w:cs="Courier New"/>
          <w:sz w:val="24"/>
          <w:szCs w:val="24"/>
          <w:lang w:val="es-AR" w:eastAsia="en-US"/>
        </w:rPr>
        <w:t>Plazos de Cumplimiento: Deberá señalarse el plazo dentro del cual debe hacerse efectivo el cumplimiento del contrato. Todos los plazos establecidos en el pliego ser</w:t>
      </w:r>
      <w:r w:rsidR="004652A2">
        <w:rPr>
          <w:rFonts w:ascii="Courier New" w:eastAsia="Calibri" w:hAnsi="Courier New" w:cs="Courier New"/>
          <w:sz w:val="24"/>
          <w:szCs w:val="24"/>
          <w:lang w:val="es-AR" w:eastAsia="en-US"/>
        </w:rPr>
        <w:t>án computados en días corridos.</w:t>
      </w:r>
    </w:p>
    <w:p w:rsid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i) </w:t>
      </w:r>
      <w:r w:rsidR="005B2E6C" w:rsidRPr="005B2E6C">
        <w:rPr>
          <w:rFonts w:ascii="Courier New" w:eastAsia="Calibri" w:hAnsi="Courier New" w:cs="Courier New"/>
          <w:sz w:val="24"/>
          <w:szCs w:val="24"/>
          <w:lang w:val="es-AR" w:eastAsia="en-US"/>
        </w:rPr>
        <w:t>Pre</w:t>
      </w:r>
      <w:r w:rsidR="004652A2">
        <w:rPr>
          <w:rFonts w:ascii="Courier New" w:eastAsia="Calibri" w:hAnsi="Courier New" w:cs="Courier New"/>
          <w:sz w:val="24"/>
          <w:szCs w:val="24"/>
          <w:lang w:val="es-AR" w:eastAsia="en-US"/>
        </w:rPr>
        <w:t>cios de adquisición del Pliego.</w:t>
      </w:r>
    </w:p>
    <w:p w:rsidR="00071C41" w:rsidRPr="005B2E6C"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SI</w:t>
      </w:r>
      <w:r w:rsidR="005B2E6C" w:rsidRPr="005B2E6C">
        <w:rPr>
          <w:rFonts w:ascii="Courier New" w:eastAsia="Calibri" w:hAnsi="Courier New" w:cs="Courier New"/>
          <w:sz w:val="24"/>
          <w:szCs w:val="24"/>
          <w:lang w:val="es-AR" w:eastAsia="en-US"/>
        </w:rPr>
        <w:t xml:space="preserve"> en el Pliego Particular se establecieran procedimientos, requisitos o</w:t>
      </w:r>
      <w:r w:rsidR="006F665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términos distintos de los fijados en la presente Or</w:t>
      </w:r>
      <w:r w:rsidR="004652A2">
        <w:rPr>
          <w:rFonts w:ascii="Courier New" w:eastAsia="Calibri" w:hAnsi="Courier New" w:cs="Courier New"/>
          <w:sz w:val="24"/>
          <w:szCs w:val="24"/>
          <w:lang w:val="es-AR" w:eastAsia="en-US"/>
        </w:rPr>
        <w:t>denanza, primarán los de aquél.</w:t>
      </w:r>
    </w:p>
    <w:p w:rsidR="00071C41" w:rsidRPr="005B2E6C" w:rsidRDefault="00071C4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Pr>
          <w:rFonts w:ascii="Courier New" w:eastAsia="Calibri" w:hAnsi="Courier New" w:cs="Courier New"/>
          <w:b/>
          <w:bCs/>
          <w:sz w:val="24"/>
          <w:szCs w:val="24"/>
          <w:lang w:val="es-AR" w:eastAsia="en-US"/>
        </w:rPr>
        <w:t>DE</w:t>
      </w:r>
      <w:r w:rsidR="005B2E6C" w:rsidRPr="005B2E6C">
        <w:rPr>
          <w:rFonts w:ascii="Courier New" w:eastAsia="Calibri" w:hAnsi="Courier New" w:cs="Courier New"/>
          <w:b/>
          <w:bCs/>
          <w:sz w:val="24"/>
          <w:szCs w:val="24"/>
          <w:lang w:val="es-AR" w:eastAsia="en-US"/>
        </w:rPr>
        <w:t xml:space="preserve"> la presentación: </w:t>
      </w:r>
      <w:r w:rsidR="005B2E6C" w:rsidRPr="005B2E6C">
        <w:rPr>
          <w:rFonts w:ascii="Courier New" w:eastAsia="Calibri" w:hAnsi="Courier New" w:cs="Courier New"/>
          <w:sz w:val="24"/>
          <w:szCs w:val="24"/>
          <w:lang w:val="es-AR" w:eastAsia="en-US"/>
        </w:rPr>
        <w:t xml:space="preserve">Si el día designado para la presentación y apertura de las propuestas fuera inhábil, feriado o se decrete  asueto con posterioridad al llamado de licitación, la apertura se realizará a la misma hora </w:t>
      </w:r>
      <w:r w:rsidR="004652A2">
        <w:rPr>
          <w:rFonts w:ascii="Courier New" w:eastAsia="Calibri" w:hAnsi="Courier New" w:cs="Courier New"/>
          <w:sz w:val="24"/>
          <w:szCs w:val="24"/>
          <w:lang w:val="es-AR" w:eastAsia="en-US"/>
        </w:rPr>
        <w:t>del primer día hábil siguiente.</w:t>
      </w:r>
    </w:p>
    <w:p w:rsidR="00051A66" w:rsidRDefault="00051A66" w:rsidP="00071C41">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P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NO</w:t>
      </w:r>
      <w:r w:rsidR="005B2E6C" w:rsidRPr="005B2E6C">
        <w:rPr>
          <w:rFonts w:ascii="Courier New" w:eastAsia="Calibri" w:hAnsi="Courier New" w:cs="Courier New"/>
          <w:sz w:val="24"/>
          <w:szCs w:val="24"/>
          <w:lang w:val="es-AR" w:eastAsia="en-US"/>
        </w:rPr>
        <w:t xml:space="preserve"> podrán ser contratistas de la Municipalidad</w:t>
      </w:r>
      <w:r w:rsidR="005B2E6C" w:rsidRPr="005B2E6C">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sz w:val="24"/>
          <w:szCs w:val="24"/>
          <w:lang w:val="es-AR" w:eastAsia="en-US"/>
        </w:rPr>
        <w:t>ni concurrir a licitación alguna:</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a) </w:t>
      </w:r>
      <w:r w:rsidR="005B2E6C" w:rsidRPr="005B2E6C">
        <w:rPr>
          <w:rFonts w:ascii="Courier New" w:eastAsia="Calibri" w:hAnsi="Courier New" w:cs="Courier New"/>
          <w:sz w:val="24"/>
          <w:szCs w:val="24"/>
          <w:lang w:val="es-AR" w:eastAsia="en-US"/>
        </w:rPr>
        <w:t>Quienes no tuvieran capacidad de hecho o de derecho para realizar actos jurídicos.</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b) </w:t>
      </w:r>
      <w:r w:rsidR="005B2E6C" w:rsidRPr="005B2E6C">
        <w:rPr>
          <w:rFonts w:ascii="Courier New" w:eastAsia="Calibri" w:hAnsi="Courier New" w:cs="Courier New"/>
          <w:sz w:val="24"/>
          <w:szCs w:val="24"/>
          <w:lang w:val="es-AR" w:eastAsia="en-US"/>
        </w:rPr>
        <w:t>Los que por cualquier causa legal no tengan la administración y/o disposición de sus bienes.</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c) </w:t>
      </w:r>
      <w:r w:rsidR="005B2E6C" w:rsidRPr="005B2E6C">
        <w:rPr>
          <w:rFonts w:ascii="Courier New" w:eastAsia="Calibri" w:hAnsi="Courier New" w:cs="Courier New"/>
          <w:sz w:val="24"/>
          <w:szCs w:val="24"/>
          <w:lang w:val="es-AR" w:eastAsia="en-US"/>
        </w:rPr>
        <w:t>Los morosos por deudas de cualquier tipo con la administración municipal.</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d) </w:t>
      </w:r>
      <w:r w:rsidR="005B2E6C" w:rsidRPr="005B2E6C">
        <w:rPr>
          <w:rFonts w:ascii="Courier New" w:eastAsia="Calibri" w:hAnsi="Courier New" w:cs="Courier New"/>
          <w:sz w:val="24"/>
          <w:szCs w:val="24"/>
          <w:lang w:val="es-AR" w:eastAsia="en-US"/>
        </w:rPr>
        <w:t>Los inhábiles en el registro de contratistas municipal.</w:t>
      </w:r>
    </w:p>
    <w:p w:rsidR="005B2E6C" w:rsidRPr="005B2E6C" w:rsidRDefault="006F665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e) </w:t>
      </w:r>
      <w:r w:rsidR="005B2E6C" w:rsidRPr="005B2E6C">
        <w:rPr>
          <w:rFonts w:ascii="Courier New" w:eastAsia="Calibri" w:hAnsi="Courier New" w:cs="Courier New"/>
          <w:sz w:val="24"/>
          <w:szCs w:val="24"/>
          <w:lang w:val="es-AR" w:eastAsia="en-US"/>
        </w:rPr>
        <w:t xml:space="preserve">Los que desempeñan cargos </w:t>
      </w:r>
      <w:r w:rsidR="004652A2">
        <w:rPr>
          <w:rFonts w:ascii="Courier New" w:eastAsia="Calibri" w:hAnsi="Courier New" w:cs="Courier New"/>
          <w:sz w:val="24"/>
          <w:szCs w:val="24"/>
          <w:lang w:val="es-AR" w:eastAsia="en-US"/>
        </w:rPr>
        <w:t>en la administración municipal.</w:t>
      </w: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Art.59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DOMICILIO</w:t>
      </w:r>
      <w:r w:rsidR="005B2E6C" w:rsidRPr="005B2E6C">
        <w:rPr>
          <w:rFonts w:ascii="Courier New" w:eastAsia="Calibri" w:hAnsi="Courier New" w:cs="Courier New"/>
          <w:sz w:val="24"/>
          <w:szCs w:val="24"/>
          <w:lang w:val="es-AR" w:eastAsia="en-US"/>
        </w:rPr>
        <w:t xml:space="preserve"> de los contratistas: Quienes resulten contratistas del Municipio</w:t>
      </w:r>
      <w:r w:rsidR="004652A2">
        <w:rPr>
          <w:rFonts w:ascii="Courier New" w:eastAsia="Calibri" w:hAnsi="Courier New" w:cs="Courier New"/>
          <w:sz w:val="24"/>
          <w:szCs w:val="24"/>
          <w:lang w:val="es-AR" w:eastAsia="en-US"/>
        </w:rPr>
        <w:t xml:space="preserve"> d</w:t>
      </w:r>
      <w:r w:rsidR="005B2E6C" w:rsidRPr="005B2E6C">
        <w:rPr>
          <w:rFonts w:ascii="Courier New" w:eastAsia="Calibri" w:hAnsi="Courier New" w:cs="Courier New"/>
          <w:sz w:val="24"/>
          <w:szCs w:val="24"/>
          <w:lang w:val="es-AR" w:eastAsia="en-US"/>
        </w:rPr>
        <w:t>eberán constituir domicilio legal en la jurisdicción de la Ciudad de Alta Gracia.</w:t>
      </w: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2A151B">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A151B" w:rsidRPr="005B2E6C" w:rsidRDefault="002A151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142444" w:rsidRPr="00142444" w:rsidRDefault="00142444"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142444">
        <w:rPr>
          <w:rFonts w:ascii="Courier New" w:eastAsia="Calibri" w:hAnsi="Courier New" w:cs="Courier New"/>
          <w:bCs/>
          <w:sz w:val="24"/>
          <w:szCs w:val="24"/>
          <w:lang w:val="es-AR" w:eastAsia="en-US"/>
        </w:rPr>
        <w:t>...///20.-</w:t>
      </w:r>
    </w:p>
    <w:p w:rsidR="00142444" w:rsidRDefault="00142444"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D071EB" w:rsidRDefault="00CC7BC8" w:rsidP="00142444">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SOBRE PRESENTACIÓN: </w:t>
      </w:r>
      <w:r w:rsidR="005B2E6C" w:rsidRPr="005B2E6C">
        <w:rPr>
          <w:rFonts w:ascii="Courier New" w:eastAsia="Calibri" w:hAnsi="Courier New" w:cs="Courier New"/>
          <w:sz w:val="24"/>
          <w:szCs w:val="24"/>
          <w:lang w:val="es-AR" w:eastAsia="en-US"/>
        </w:rPr>
        <w:t>Para presentarse en una licitación y para que sea válida su concurrencia, el proponente deberá depositar por sí o por interpósita persona, en la oficina donde deba verificarse, hasta el día y hora establecidos como límite para ello en el pliego particular, en sobre cerrado y lacrado, la documentación prevista en el artículo siguiente. En todos los casos el sobre-presentación no podrá tener marca, membretes, logotipos o elemento alguno que permita su identificación, bajo pena de exclusión automática de la Licitación, debiendo presentar como única leyenda, la siguiente:</w:t>
      </w:r>
    </w:p>
    <w:p w:rsidR="00D071EB" w:rsidRDefault="00D071E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5B2E6C" w:rsidP="00142444">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 xml:space="preserve">LICITACIÓN </w:t>
      </w:r>
      <w:r w:rsidR="00D071EB" w:rsidRPr="005B2E6C">
        <w:rPr>
          <w:rFonts w:ascii="Courier New" w:eastAsia="Calibri" w:hAnsi="Courier New" w:cs="Courier New"/>
          <w:b/>
          <w:bCs/>
          <w:sz w:val="24"/>
          <w:szCs w:val="24"/>
          <w:lang w:val="es-AR" w:eastAsia="en-US"/>
        </w:rPr>
        <w:t>PÚBLICA</w:t>
      </w:r>
      <w:r w:rsidRPr="005B2E6C">
        <w:rPr>
          <w:rFonts w:ascii="Courier New" w:eastAsia="Calibri" w:hAnsi="Courier New" w:cs="Courier New"/>
          <w:b/>
          <w:bCs/>
          <w:sz w:val="24"/>
          <w:szCs w:val="24"/>
          <w:lang w:val="es-AR" w:eastAsia="en-US"/>
        </w:rPr>
        <w:t xml:space="preserve"> Nº</w:t>
      </w: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CONTRATACIÓN DE (Objeto de la licitación)</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ACTO DE APERTURA: ____/ ____/ ____ - __.__ Hs.</w:t>
      </w:r>
    </w:p>
    <w:p w:rsidR="00142444" w:rsidRPr="005B2E6C" w:rsidRDefault="00142444"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P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sz w:val="24"/>
          <w:szCs w:val="24"/>
          <w:lang w:val="es-AR" w:eastAsia="en-US"/>
        </w:rPr>
        <w:t>Documentación que debe incluirse dentro del sobre-presentación:</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a) Recibo de compra de los pliegos de la licitación, a nombre del oferente.</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b) Nota del oferente, con firma certificada notarialmente, de aceptar todos los Pliegos de la Licitación, como sus anexos, y sujetarse a la legislación de la Municipalidad de Alta Gracia, de la que declara en</w:t>
      </w:r>
      <w:r w:rsidR="004652A2">
        <w:rPr>
          <w:rFonts w:ascii="Courier New" w:eastAsia="Calibri" w:hAnsi="Courier New" w:cs="Courier New"/>
          <w:sz w:val="24"/>
          <w:szCs w:val="24"/>
          <w:lang w:val="es-AR" w:eastAsia="en-US"/>
        </w:rPr>
        <w:t>contrarse debidamente impuesto.</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c) Garantía de la propuesta: Los oferentes acompañarán a su propuesta, el</w:t>
      </w:r>
      <w:r w:rsidR="004652A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comprobante de la garantía de propuesta, por el importe que corresponda según el porcentaje sobre el presupuesto oficial de la licitación, que fije el Pliego Particular. La garantía podrá constituirse mediante:</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w:t>
      </w:r>
      <w:r w:rsidR="002239F7">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Depósito en efectivo en la Tesorería Municipal o en Cuenta Corriente bancaria del</w:t>
      </w:r>
      <w:r w:rsidR="004652A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Municipio indicada al efecto.</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w:t>
      </w:r>
      <w:r w:rsidR="002239F7">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Cheque emitido a la orden de la Municipalidad, certificado por banco oficial o de</w:t>
      </w:r>
      <w:r w:rsidR="004652A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primera línea, con validez por el período de validez de oferta, previsto en los </w:t>
      </w:r>
      <w:r w:rsidR="002239F7">
        <w:rPr>
          <w:rFonts w:ascii="Courier New" w:eastAsia="Calibri" w:hAnsi="Courier New" w:cs="Courier New"/>
          <w:sz w:val="24"/>
          <w:szCs w:val="24"/>
          <w:lang w:val="es-AR" w:eastAsia="en-US"/>
        </w:rPr>
        <w:t>p</w:t>
      </w:r>
      <w:r w:rsidRPr="005B2E6C">
        <w:rPr>
          <w:rFonts w:ascii="Courier New" w:eastAsia="Calibri" w:hAnsi="Courier New" w:cs="Courier New"/>
          <w:sz w:val="24"/>
          <w:szCs w:val="24"/>
          <w:lang w:val="es-AR" w:eastAsia="en-US"/>
        </w:rPr>
        <w:t>liegos</w:t>
      </w:r>
      <w:r w:rsidR="004652A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de la licitación.</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w:t>
      </w:r>
      <w:r w:rsidR="002239F7">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Fianza Bancaria.</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 Seguro de Caución.</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lastRenderedPageBreak/>
        <w:t>d) Toda otra documentación que se solicite en el pliego particular respectivo.</w:t>
      </w:r>
    </w:p>
    <w:p w:rsidR="004652A2" w:rsidRDefault="004652A2" w:rsidP="00D22BF8">
      <w:pPr>
        <w:autoSpaceDE w:val="0"/>
        <w:autoSpaceDN w:val="0"/>
        <w:adjustRightInd w:val="0"/>
        <w:spacing w:after="0" w:line="240" w:lineRule="auto"/>
        <w:ind w:left="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4652A2" w:rsidRDefault="004652A2"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4652A2" w:rsidRDefault="004652A2"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42444" w:rsidRDefault="00142444"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42444" w:rsidRDefault="00142444"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4652A2" w:rsidRDefault="004652A2"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4652A2" w:rsidRDefault="00142444"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...///21</w:t>
      </w:r>
      <w:r w:rsidR="004652A2">
        <w:rPr>
          <w:rFonts w:ascii="Courier New" w:eastAsia="Calibri" w:hAnsi="Courier New" w:cs="Courier New"/>
          <w:sz w:val="24"/>
          <w:szCs w:val="24"/>
          <w:lang w:val="es-AR" w:eastAsia="en-US"/>
        </w:rPr>
        <w:t>.-</w:t>
      </w:r>
    </w:p>
    <w:p w:rsidR="00142444" w:rsidRDefault="00142444"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 xml:space="preserve">e) </w:t>
      </w:r>
      <w:r w:rsidRPr="005B2E6C">
        <w:rPr>
          <w:rFonts w:ascii="Courier New" w:eastAsia="Calibri" w:hAnsi="Courier New" w:cs="Courier New"/>
          <w:b/>
          <w:bCs/>
          <w:sz w:val="24"/>
          <w:szCs w:val="24"/>
          <w:lang w:val="es-AR" w:eastAsia="en-US"/>
        </w:rPr>
        <w:t xml:space="preserve">SOBRE PROPUESTA: </w:t>
      </w:r>
      <w:r w:rsidRPr="005B2E6C">
        <w:rPr>
          <w:rFonts w:ascii="Courier New" w:eastAsia="Calibri" w:hAnsi="Courier New" w:cs="Courier New"/>
          <w:sz w:val="24"/>
          <w:szCs w:val="24"/>
          <w:lang w:val="es-AR" w:eastAsia="en-US"/>
        </w:rPr>
        <w:t>Contendrá únicamente la oferta, en las condiciones que</w:t>
      </w:r>
      <w:r w:rsidR="004652A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requiera el pliego particular. El sobre deberá estar cerrado, lacrado y tener como</w:t>
      </w:r>
      <w:r w:rsidR="004652A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única leyenda: </w:t>
      </w:r>
      <w:r w:rsidRPr="005B2E6C">
        <w:rPr>
          <w:rFonts w:ascii="Courier New" w:eastAsia="Calibri" w:hAnsi="Courier New" w:cs="Courier New"/>
          <w:b/>
          <w:bCs/>
          <w:sz w:val="24"/>
          <w:szCs w:val="24"/>
          <w:lang w:val="es-AR" w:eastAsia="en-US"/>
        </w:rPr>
        <w:t>SOBRE-PROPUESTA</w:t>
      </w:r>
      <w:r w:rsidRPr="005B2E6C">
        <w:rPr>
          <w:rFonts w:ascii="Courier New" w:eastAsia="Calibri" w:hAnsi="Courier New" w:cs="Courier New"/>
          <w:sz w:val="24"/>
          <w:szCs w:val="24"/>
          <w:lang w:val="es-AR" w:eastAsia="en-US"/>
        </w:rPr>
        <w:t>, sin se</w:t>
      </w:r>
      <w:r w:rsidR="00114B6D">
        <w:rPr>
          <w:rFonts w:ascii="Courier New" w:eastAsia="Calibri" w:hAnsi="Courier New" w:cs="Courier New"/>
          <w:sz w:val="24"/>
          <w:szCs w:val="24"/>
          <w:lang w:val="es-AR" w:eastAsia="en-US"/>
        </w:rPr>
        <w:t>ñales, marcas, membretes, etc. o</w:t>
      </w:r>
      <w:r w:rsidRPr="005B2E6C">
        <w:rPr>
          <w:rFonts w:ascii="Courier New" w:eastAsia="Calibri" w:hAnsi="Courier New" w:cs="Courier New"/>
          <w:sz w:val="24"/>
          <w:szCs w:val="24"/>
          <w:lang w:val="es-AR" w:eastAsia="en-US"/>
        </w:rPr>
        <w:t xml:space="preserve"> elemento identificatorio alguno.</w:t>
      </w:r>
    </w:p>
    <w:p w:rsidR="00142444" w:rsidRPr="005B2E6C" w:rsidRDefault="00142444"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MANTENIMIENTO DE LA OFERTA: </w:t>
      </w:r>
      <w:r w:rsidR="005B2E6C" w:rsidRPr="005B2E6C">
        <w:rPr>
          <w:rFonts w:ascii="Courier New" w:eastAsia="Calibri" w:hAnsi="Courier New" w:cs="Courier New"/>
          <w:sz w:val="24"/>
          <w:szCs w:val="24"/>
          <w:lang w:val="es-AR" w:eastAsia="en-US"/>
        </w:rPr>
        <w:t>La propuesta se considerará firme y</w:t>
      </w:r>
      <w:r w:rsidR="00DD340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válida durante TREINTA (30) días, a contar desde la fecha de apertura de propuestas o por el término que expresamente prevea el Pliego Particular. Durante dicho plazo, la Municipalidad deberá aceptarla o rechazarla.</w:t>
      </w:r>
    </w:p>
    <w:p w:rsidR="00142444" w:rsidRPr="005B2E6C" w:rsidRDefault="00142444"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DESISTIMIENTO: </w:t>
      </w:r>
      <w:r w:rsidR="005B2E6C" w:rsidRPr="005B2E6C">
        <w:rPr>
          <w:rFonts w:ascii="Courier New" w:eastAsia="Calibri" w:hAnsi="Courier New" w:cs="Courier New"/>
          <w:sz w:val="24"/>
          <w:szCs w:val="24"/>
          <w:lang w:val="es-AR" w:eastAsia="en-US"/>
        </w:rPr>
        <w:t>El oferente que desistiera de su propuesta antes de la</w:t>
      </w:r>
      <w:r w:rsidR="0085400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expiración del período de mantenimiento de la misma, perderá el depósito que haya efectuado como garantía de la propuesta.</w:t>
      </w:r>
    </w:p>
    <w:p w:rsidR="00142444" w:rsidRPr="005B2E6C" w:rsidRDefault="00142444"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LICITACIÓN DESIERTA: </w:t>
      </w:r>
      <w:r w:rsidR="005B2E6C" w:rsidRPr="005B2E6C">
        <w:rPr>
          <w:rFonts w:ascii="Courier New" w:eastAsia="Calibri" w:hAnsi="Courier New" w:cs="Courier New"/>
          <w:sz w:val="24"/>
          <w:szCs w:val="24"/>
          <w:lang w:val="es-AR" w:eastAsia="en-US"/>
        </w:rPr>
        <w:t>Si nadie concurriere al llamado a licitación, la</w:t>
      </w:r>
      <w:r w:rsidR="0085400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li</w:t>
      </w:r>
      <w:r w:rsidR="00854002">
        <w:rPr>
          <w:rFonts w:ascii="Courier New" w:eastAsia="Calibri" w:hAnsi="Courier New" w:cs="Courier New"/>
          <w:sz w:val="24"/>
          <w:szCs w:val="24"/>
          <w:lang w:val="es-AR" w:eastAsia="en-US"/>
        </w:rPr>
        <w:t xml:space="preserve">citación se declarará desierta. </w:t>
      </w:r>
      <w:r w:rsidR="005B2E6C" w:rsidRPr="005B2E6C">
        <w:rPr>
          <w:rFonts w:ascii="Courier New" w:eastAsia="Calibri" w:hAnsi="Courier New" w:cs="Courier New"/>
          <w:sz w:val="24"/>
          <w:szCs w:val="24"/>
          <w:lang w:val="es-AR" w:eastAsia="en-US"/>
        </w:rPr>
        <w:t>En caso de que las ofertas fueren inadmisibles a criterio, del Departamento Ejecutivo, las mismas podrán ser declaradas inadmisibles y ser rechazadas.</w:t>
      </w:r>
    </w:p>
    <w:p w:rsidR="00142444" w:rsidRPr="005B2E6C" w:rsidRDefault="00142444"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ANTES</w:t>
      </w:r>
      <w:r w:rsidR="005B2E6C" w:rsidRPr="005B2E6C">
        <w:rPr>
          <w:rFonts w:ascii="Courier New" w:eastAsia="Calibri" w:hAnsi="Courier New" w:cs="Courier New"/>
          <w:sz w:val="24"/>
          <w:szCs w:val="24"/>
          <w:lang w:val="es-AR" w:eastAsia="en-US"/>
        </w:rPr>
        <w:t xml:space="preserve"> de la apertura de los sobres, el Departamento Ejecutivo, en uso de sus atribuciones y por razones fundadas atribuibles al interés municipal, podrá rechazar todas las ofertas y dejar sin efecto el llamado o la licitación misma, por Decreto fundado.</w:t>
      </w:r>
    </w:p>
    <w:p w:rsidR="00142444" w:rsidRPr="005B2E6C" w:rsidRDefault="00142444"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A547AB" w:rsidRPr="00A547AB" w:rsidRDefault="00CC7BC8" w:rsidP="00A547AB">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CC7BC8">
        <w:rPr>
          <w:rFonts w:ascii="Courier New" w:eastAsia="Calibri" w:hAnsi="Courier New" w:cs="Courier New"/>
          <w:b/>
          <w:bCs/>
          <w:sz w:val="24"/>
          <w:szCs w:val="24"/>
          <w:u w:val="single"/>
          <w:lang w:val="es-AR" w:eastAsia="en-US"/>
        </w:rPr>
        <w:t>Art.66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A547AB" w:rsidRPr="00A547AB">
        <w:rPr>
          <w:rFonts w:ascii="Courier New" w:eastAsia="Calibri" w:hAnsi="Courier New" w:cs="Courier New"/>
          <w:b/>
          <w:bCs/>
          <w:sz w:val="24"/>
          <w:szCs w:val="24"/>
          <w:lang w:val="es-AR" w:eastAsia="en-US"/>
        </w:rPr>
        <w:t xml:space="preserve">APERTURA DE SOBRES: </w:t>
      </w:r>
      <w:r w:rsidR="00A547AB" w:rsidRPr="00A547AB">
        <w:rPr>
          <w:rFonts w:ascii="Courier New" w:eastAsia="Calibri" w:hAnsi="Courier New" w:cs="Courier New"/>
          <w:bCs/>
          <w:sz w:val="24"/>
          <w:szCs w:val="24"/>
          <w:lang w:val="es-AR" w:eastAsia="en-US"/>
        </w:rPr>
        <w:t>La apertura de los sobres deberá realizarse en un acto único, conforme al procedimiento que se detalla en los artículos siguientes o en forma discontinua, según las etapas que se expresan a continuación:</w:t>
      </w:r>
    </w:p>
    <w:p w:rsidR="00A547AB" w:rsidRPr="00A547AB" w:rsidRDefault="00A547AB" w:rsidP="00A547AB">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A547AB">
        <w:rPr>
          <w:rFonts w:ascii="Courier New" w:eastAsia="Calibri" w:hAnsi="Courier New" w:cs="Courier New"/>
          <w:bCs/>
          <w:sz w:val="24"/>
          <w:szCs w:val="24"/>
          <w:lang w:val="es-AR" w:eastAsia="en-US"/>
        </w:rPr>
        <w:t xml:space="preserve">   </w:t>
      </w:r>
      <w:r>
        <w:rPr>
          <w:rFonts w:ascii="Courier New" w:eastAsia="Calibri" w:hAnsi="Courier New" w:cs="Courier New"/>
          <w:bCs/>
          <w:sz w:val="24"/>
          <w:szCs w:val="24"/>
          <w:lang w:val="es-AR" w:eastAsia="en-US"/>
        </w:rPr>
        <w:tab/>
      </w:r>
      <w:r w:rsidRPr="00A547AB">
        <w:rPr>
          <w:rFonts w:ascii="Courier New" w:eastAsia="Calibri" w:hAnsi="Courier New" w:cs="Courier New"/>
          <w:bCs/>
          <w:sz w:val="24"/>
          <w:szCs w:val="24"/>
          <w:lang w:val="es-AR" w:eastAsia="en-US"/>
        </w:rPr>
        <w:t xml:space="preserve">a) Apertura del </w:t>
      </w:r>
      <w:proofErr w:type="spellStart"/>
      <w:r w:rsidRPr="00A547AB">
        <w:rPr>
          <w:rFonts w:ascii="Courier New" w:eastAsia="Calibri" w:hAnsi="Courier New" w:cs="Courier New"/>
          <w:bCs/>
          <w:sz w:val="24"/>
          <w:szCs w:val="24"/>
          <w:lang w:val="es-AR" w:eastAsia="en-US"/>
        </w:rPr>
        <w:t>sobre-presentación</w:t>
      </w:r>
      <w:proofErr w:type="spellEnd"/>
      <w:r w:rsidRPr="00A547AB">
        <w:rPr>
          <w:rFonts w:ascii="Courier New" w:eastAsia="Calibri" w:hAnsi="Courier New" w:cs="Courier New"/>
          <w:bCs/>
          <w:sz w:val="24"/>
          <w:szCs w:val="24"/>
          <w:lang w:val="es-AR" w:eastAsia="en-US"/>
        </w:rPr>
        <w:t>.</w:t>
      </w:r>
    </w:p>
    <w:p w:rsidR="00A547AB" w:rsidRPr="00A547AB" w:rsidRDefault="00A547AB" w:rsidP="00A547AB">
      <w:pPr>
        <w:autoSpaceDE w:val="0"/>
        <w:autoSpaceDN w:val="0"/>
        <w:adjustRightInd w:val="0"/>
        <w:spacing w:after="0" w:line="240" w:lineRule="auto"/>
        <w:ind w:left="567"/>
        <w:jc w:val="both"/>
        <w:rPr>
          <w:rFonts w:ascii="Courier New" w:eastAsia="Calibri" w:hAnsi="Courier New" w:cs="Courier New"/>
          <w:bCs/>
          <w:sz w:val="24"/>
          <w:szCs w:val="24"/>
          <w:lang w:val="es-AR" w:eastAsia="en-US"/>
        </w:rPr>
      </w:pPr>
      <w:r w:rsidRPr="00A547AB">
        <w:rPr>
          <w:rFonts w:ascii="Courier New" w:eastAsia="Calibri" w:hAnsi="Courier New" w:cs="Courier New"/>
          <w:bCs/>
          <w:sz w:val="24"/>
          <w:szCs w:val="24"/>
          <w:lang w:val="es-AR" w:eastAsia="en-US"/>
        </w:rPr>
        <w:t>b) Aceptación o rechazo de los proponentes conforme a   sus antecedentes (idoneidad moral, técnica y financiera).</w:t>
      </w:r>
    </w:p>
    <w:p w:rsidR="00A7076C" w:rsidRPr="00A7076C" w:rsidRDefault="00A547AB" w:rsidP="00A547AB">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A547AB">
        <w:rPr>
          <w:rFonts w:ascii="Courier New" w:eastAsia="Calibri" w:hAnsi="Courier New" w:cs="Courier New"/>
          <w:bCs/>
          <w:sz w:val="24"/>
          <w:szCs w:val="24"/>
          <w:lang w:val="es-AR" w:eastAsia="en-US"/>
        </w:rPr>
        <w:lastRenderedPageBreak/>
        <w:t xml:space="preserve">   </w:t>
      </w:r>
      <w:r>
        <w:rPr>
          <w:rFonts w:ascii="Courier New" w:eastAsia="Calibri" w:hAnsi="Courier New" w:cs="Courier New"/>
          <w:bCs/>
          <w:sz w:val="24"/>
          <w:szCs w:val="24"/>
          <w:lang w:val="es-AR" w:eastAsia="en-US"/>
        </w:rPr>
        <w:tab/>
      </w:r>
      <w:r w:rsidRPr="00A547AB">
        <w:rPr>
          <w:rFonts w:ascii="Courier New" w:eastAsia="Calibri" w:hAnsi="Courier New" w:cs="Courier New"/>
          <w:bCs/>
          <w:sz w:val="24"/>
          <w:szCs w:val="24"/>
          <w:lang w:val="es-AR" w:eastAsia="en-US"/>
        </w:rPr>
        <w:t>c) Estudio de la documentación requerida en el artículo   61 de esta Ordenanza. Los sobres propuesta serán depositados cerrados, lacrados y firmados en lugar seguro, hasta que se haya finalizado el estudio de la documentación, procediéndose a la devolución sin abrir de las propuestas no admitidas y a la apertura de las propuestas restantes. El procedimiento de apertura de los sobres-propuesta deberá hacerse constar detalladamente en el acta de la ceremonia prevista en el artículo 73</w:t>
      </w:r>
      <w:r>
        <w:rPr>
          <w:rStyle w:val="Refdenotaalpie"/>
          <w:rFonts w:ascii="Courier New" w:eastAsia="Calibri" w:hAnsi="Courier New" w:cs="Courier New"/>
          <w:bCs/>
          <w:sz w:val="24"/>
          <w:szCs w:val="24"/>
          <w:lang w:val="es-AR" w:eastAsia="en-US"/>
        </w:rPr>
        <w:footnoteReference w:id="3"/>
      </w:r>
      <w:r w:rsidRPr="00A547AB">
        <w:rPr>
          <w:rFonts w:ascii="Courier New" w:eastAsia="Calibri" w:hAnsi="Courier New" w:cs="Courier New"/>
          <w:bCs/>
          <w:sz w:val="24"/>
          <w:szCs w:val="24"/>
          <w:lang w:val="es-AR" w:eastAsia="en-US"/>
        </w:rPr>
        <w:t>.</w:t>
      </w:r>
    </w:p>
    <w:p w:rsidR="00A7076C" w:rsidRPr="00A7076C" w:rsidRDefault="00A7076C" w:rsidP="00A7076C">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Default="00CC7BC8" w:rsidP="00790210">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Art.67</w:t>
      </w:r>
      <w:r>
        <w:rPr>
          <w:rFonts w:ascii="Courier New" w:eastAsia="Calibri" w:hAnsi="Courier New" w:cs="Courier New"/>
          <w:b/>
          <w:bCs/>
          <w:sz w:val="24"/>
          <w:szCs w:val="24"/>
          <w:lang w:val="es-AR" w:eastAsia="en-US"/>
        </w:rPr>
        <w:t>:</w:t>
      </w:r>
      <w:r w:rsidR="005B2E6C" w:rsidRPr="00CC7BC8">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acto de apertura de propuestas se verificará en </w:t>
      </w:r>
      <w:r w:rsidR="00A7076C">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el recinto predeterminado para ello, en el día y hora establecidos, con asistencia de los funcionarios que integren la Comisión de</w:t>
      </w:r>
      <w:r w:rsidR="00234DD5">
        <w:rPr>
          <w:rFonts w:ascii="Courier New" w:eastAsia="Calibri" w:hAnsi="Courier New" w:cs="Courier New"/>
          <w:sz w:val="24"/>
          <w:szCs w:val="24"/>
          <w:lang w:val="es-AR" w:eastAsia="en-US"/>
        </w:rPr>
        <w:t xml:space="preserve"> </w:t>
      </w:r>
      <w:proofErr w:type="spellStart"/>
      <w:r w:rsidR="005B2E6C" w:rsidRPr="005B2E6C">
        <w:rPr>
          <w:rFonts w:ascii="Courier New" w:eastAsia="Calibri" w:hAnsi="Courier New" w:cs="Courier New"/>
          <w:sz w:val="24"/>
          <w:szCs w:val="24"/>
          <w:lang w:val="es-AR" w:eastAsia="en-US"/>
        </w:rPr>
        <w:t>preadjudicación</w:t>
      </w:r>
      <w:proofErr w:type="spellEnd"/>
      <w:r w:rsidR="00234DD5">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que será designad</w:t>
      </w:r>
      <w:r w:rsidR="00234DD5">
        <w:rPr>
          <w:rFonts w:ascii="Courier New" w:eastAsia="Calibri" w:hAnsi="Courier New" w:cs="Courier New"/>
          <w:sz w:val="24"/>
          <w:szCs w:val="24"/>
          <w:lang w:val="es-AR" w:eastAsia="en-US"/>
        </w:rPr>
        <w:t>a por el Departamento Ejecutivo,</w:t>
      </w:r>
      <w:r w:rsidR="005B2E6C" w:rsidRPr="005B2E6C">
        <w:rPr>
          <w:rFonts w:ascii="Courier New" w:eastAsia="Calibri" w:hAnsi="Courier New" w:cs="Courier New"/>
          <w:sz w:val="24"/>
          <w:szCs w:val="24"/>
          <w:lang w:val="es-AR" w:eastAsia="en-US"/>
        </w:rPr>
        <w:t xml:space="preserve"> autorizados y de todas las personas que deseen concurrir al acto. Una vez iniciado el acto no se permitirá el ingreso</w:t>
      </w:r>
      <w:r w:rsidR="00234DD5">
        <w:rPr>
          <w:rFonts w:ascii="Courier New" w:eastAsia="Calibri" w:hAnsi="Courier New" w:cs="Courier New"/>
          <w:sz w:val="24"/>
          <w:szCs w:val="24"/>
          <w:lang w:val="es-AR" w:eastAsia="en-US"/>
        </w:rPr>
        <w:t xml:space="preserve"> de nuevas personas al recinto.</w:t>
      </w:r>
    </w:p>
    <w:p w:rsidR="00A7076C" w:rsidRPr="005B2E6C" w:rsidRDefault="00A707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34DD5"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Art.68</w:t>
      </w:r>
      <w:r>
        <w:rPr>
          <w:rFonts w:ascii="Courier New" w:eastAsia="Calibri" w:hAnsi="Courier New" w:cs="Courier New"/>
          <w:b/>
          <w:bCs/>
          <w:sz w:val="24"/>
          <w:szCs w:val="24"/>
          <w:lang w:val="es-AR" w:eastAsia="en-US"/>
        </w:rPr>
        <w:t>: EN</w:t>
      </w:r>
      <w:r w:rsidR="005B2E6C" w:rsidRPr="005B2E6C">
        <w:rPr>
          <w:rFonts w:ascii="Courier New" w:eastAsia="Calibri" w:hAnsi="Courier New" w:cs="Courier New"/>
          <w:sz w:val="24"/>
          <w:szCs w:val="24"/>
          <w:lang w:val="es-AR" w:eastAsia="en-US"/>
        </w:rPr>
        <w:t xml:space="preserve"> el acto se abrirán los sobres y se verificará su contenido, labrándose un acta donde consten los aspectos sustanciales de las propuestas y todas las observaciones que formulen los funcionarios actuantes y/o los proponentes o sus</w:t>
      </w:r>
      <w:r w:rsidR="00DD340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representantes debidamente apoderados. Antes de dar por cumplida cada una de las secuencias del acto previstas en el artículo 66, el funcionario que presida el acto invitará a los presentes a formular observaciones a la misma.</w:t>
      </w: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 xml:space="preserve"> </w:t>
      </w:r>
      <w:r w:rsidR="00234DD5">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Si hay observaciones, se atenderá a las mismas, dando lugar en caso que se refiera a aspectos fundamentales, y si son formales o controvertidas, dejando constancia de las mismas y la oportunidad en que fueron formuladas, en el acta de la ceremonia.</w:t>
      </w:r>
    </w:p>
    <w:p w:rsidR="00A7076C" w:rsidRPr="005B2E6C" w:rsidRDefault="00A707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Art.69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ACEPTACIÓN O RECHAZO DE LAS PRESENTACIONES: </w:t>
      </w:r>
      <w:r w:rsidR="005B2E6C" w:rsidRPr="005B2E6C">
        <w:rPr>
          <w:rFonts w:ascii="Courier New" w:eastAsia="Calibri" w:hAnsi="Courier New" w:cs="Courier New"/>
          <w:sz w:val="24"/>
          <w:szCs w:val="24"/>
          <w:lang w:val="es-AR" w:eastAsia="en-US"/>
        </w:rPr>
        <w:t>Las</w:t>
      </w:r>
      <w:r w:rsidR="00DD340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presentaciones que no cumplan la totalidad de los requisitos dispuestos, serán agregadas al expediente de la licitación, como simple constancia de su </w:t>
      </w:r>
      <w:r w:rsidR="00234DD5">
        <w:rPr>
          <w:rFonts w:ascii="Courier New" w:eastAsia="Calibri" w:hAnsi="Courier New" w:cs="Courier New"/>
          <w:sz w:val="24"/>
          <w:szCs w:val="24"/>
          <w:lang w:val="es-AR" w:eastAsia="en-US"/>
        </w:rPr>
        <w:t>p</w:t>
      </w:r>
      <w:r w:rsidR="005B2E6C" w:rsidRPr="005B2E6C">
        <w:rPr>
          <w:rFonts w:ascii="Courier New" w:eastAsia="Calibri" w:hAnsi="Courier New" w:cs="Courier New"/>
          <w:sz w:val="24"/>
          <w:szCs w:val="24"/>
          <w:lang w:val="es-AR" w:eastAsia="en-US"/>
        </w:rPr>
        <w:t xml:space="preserve">resentación y los sobres-propuesta respectivos serán devueltos en el acto y sin abrir a los oferentes </w:t>
      </w:r>
      <w:r w:rsidR="005B2E6C" w:rsidRPr="005B2E6C">
        <w:rPr>
          <w:rFonts w:ascii="Courier New" w:eastAsia="Calibri" w:hAnsi="Courier New" w:cs="Courier New"/>
          <w:sz w:val="24"/>
          <w:szCs w:val="24"/>
          <w:lang w:val="es-AR" w:eastAsia="en-US"/>
        </w:rPr>
        <w:lastRenderedPageBreak/>
        <w:t>correspondientes. Dichas propuestas quedarán automáticamente y desde ese momento, eliminadas de la licitación.</w:t>
      </w:r>
    </w:p>
    <w:p w:rsidR="00A7076C" w:rsidRDefault="00A7076C" w:rsidP="00A7076C">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A7076C" w:rsidRDefault="00A707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A7076C" w:rsidRDefault="00A707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A7076C" w:rsidRDefault="00A707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A7076C" w:rsidRPr="005B2E6C" w:rsidRDefault="00A707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3042A" w:rsidRPr="0033042A" w:rsidRDefault="0033042A"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33042A">
        <w:rPr>
          <w:rFonts w:ascii="Courier New" w:eastAsia="Calibri" w:hAnsi="Courier New" w:cs="Courier New"/>
          <w:bCs/>
          <w:sz w:val="24"/>
          <w:szCs w:val="24"/>
          <w:lang w:val="es-AR" w:eastAsia="en-US"/>
        </w:rPr>
        <w:t>...///23-</w:t>
      </w: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APERTURA DE LOS SOBRES-PROPUESTA: </w:t>
      </w:r>
      <w:r w:rsidR="005B2E6C" w:rsidRPr="005B2E6C">
        <w:rPr>
          <w:rFonts w:ascii="Courier New" w:eastAsia="Calibri" w:hAnsi="Courier New" w:cs="Courier New"/>
          <w:sz w:val="24"/>
          <w:szCs w:val="24"/>
          <w:lang w:val="es-AR" w:eastAsia="en-US"/>
        </w:rPr>
        <w:t>Una vez verificado el procedimiento de la presentación, se procederá a la apertura de los sobres-propuesta admitidos. Para ello, siguiendo el orden de presentación de las propuestas, se leerán las mismas, dejando constancia de sus elementos esenciales en el acta. Terminada la lectura de cada propuesta, se invitará a los presentes a formular observaciones, las que serán resueltas conforme a las previsiones de los artículos siguientes. Una vez terminada la lectura de las ofertas y evacuadas las eventuales observaciones, se dará por concluido el acto, procediendo según lo previsto en el artículo 68.</w:t>
      </w:r>
    </w:p>
    <w:p w:rsidR="00234DD5" w:rsidRPr="005B2E6C" w:rsidRDefault="00234DD5" w:rsidP="0033042A">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RECHAZO INMEDIATO DE LAS PROPUESTAS: </w:t>
      </w:r>
      <w:r w:rsidR="005B2E6C" w:rsidRPr="005B2E6C">
        <w:rPr>
          <w:rFonts w:ascii="Courier New" w:eastAsia="Calibri" w:hAnsi="Courier New" w:cs="Courier New"/>
          <w:sz w:val="24"/>
          <w:szCs w:val="24"/>
          <w:lang w:val="es-AR" w:eastAsia="en-US"/>
        </w:rPr>
        <w:t>El rechazo de propuestas, previsto en los artículos anteriores, procederá cuando la falta sea evidente y pueda establecerse sin lugar a dudas en el mismo acto, en cuyo caso el rechazo será inmediato e inapelable, sin perjuicio de la vía recursiva ordinaria, a la que podrá acceder el oferente eliminado.</w:t>
      </w:r>
    </w:p>
    <w:p w:rsidR="0033042A" w:rsidRPr="005B2E6C"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OBSERVACIONES: </w:t>
      </w:r>
      <w:r w:rsidR="005B2E6C" w:rsidRPr="005B2E6C">
        <w:rPr>
          <w:rFonts w:ascii="Courier New" w:eastAsia="Calibri" w:hAnsi="Courier New" w:cs="Courier New"/>
          <w:sz w:val="24"/>
          <w:szCs w:val="24"/>
          <w:lang w:val="es-AR" w:eastAsia="en-US"/>
        </w:rPr>
        <w:t>Las observaciones que se formulen en las distintas</w:t>
      </w:r>
      <w:r w:rsidR="00DD340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oportunidades que se prevén para el desarrollo del acto de la licitación, deberán ser concretas y concisas, ajustadas estrictamente a hechos o documentos relacionados y pertinentes con la licitación. Se presentarán en forma verbal y directa, sin admitirse discusión sobre ellas, a excepción de las preguntas que el presidente del acto crea conveniente formular para aclarar d</w:t>
      </w:r>
      <w:r w:rsidR="00234DD5">
        <w:rPr>
          <w:rFonts w:ascii="Courier New" w:eastAsia="Calibri" w:hAnsi="Courier New" w:cs="Courier New"/>
          <w:sz w:val="24"/>
          <w:szCs w:val="24"/>
          <w:lang w:val="es-AR" w:eastAsia="en-US"/>
        </w:rPr>
        <w:t>ebidamente el asunto promovido.</w:t>
      </w:r>
    </w:p>
    <w:p w:rsidR="0033042A" w:rsidRPr="005B2E6C"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ACTA: </w:t>
      </w:r>
      <w:r w:rsidR="005B2E6C" w:rsidRPr="005B2E6C">
        <w:rPr>
          <w:rFonts w:ascii="Courier New" w:eastAsia="Calibri" w:hAnsi="Courier New" w:cs="Courier New"/>
          <w:sz w:val="24"/>
          <w:szCs w:val="24"/>
          <w:lang w:val="es-AR" w:eastAsia="en-US"/>
        </w:rPr>
        <w:t>El Acta de la ceremonia consistirá en la narración circunstanciada de todo lo ocurrido y atinente al acto, durante el proceso de apertura de las propuestas,</w:t>
      </w:r>
      <w:r w:rsidR="00234DD5">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desde la hora de inicio del acto, hasta la firma de la misma. Deberá contener, para constancia y con el mayor detalle posible, además del contenido de las presentaciones, las observaciones que se formulen y las decisiones que adopte el presidente del acto. El acta deberá ser firmada por los funcionarios actuantes </w:t>
      </w:r>
      <w:r w:rsidR="005B2E6C" w:rsidRPr="005B2E6C">
        <w:rPr>
          <w:rFonts w:ascii="Courier New" w:eastAsia="Calibri" w:hAnsi="Courier New" w:cs="Courier New"/>
          <w:sz w:val="24"/>
          <w:szCs w:val="24"/>
          <w:lang w:val="es-AR" w:eastAsia="en-US"/>
        </w:rPr>
        <w:lastRenderedPageBreak/>
        <w:t>y se invitará a suscribirla, a los oferentes y vecinos presentes que quieran hacerlo. La administración municipal proveerá copia certificada del acta, a quien lo solicite.</w:t>
      </w:r>
    </w:p>
    <w:p w:rsidR="00234DD5" w:rsidRDefault="00234DD5" w:rsidP="00D22BF8">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234DD5" w:rsidRDefault="00234DD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34DD5" w:rsidRDefault="00234DD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34DD5"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...///24</w:t>
      </w:r>
      <w:r w:rsidR="00234DD5">
        <w:rPr>
          <w:rFonts w:ascii="Courier New" w:eastAsia="Calibri" w:hAnsi="Courier New" w:cs="Courier New"/>
          <w:sz w:val="24"/>
          <w:szCs w:val="24"/>
          <w:lang w:val="es-AR" w:eastAsia="en-US"/>
        </w:rPr>
        <w:t>.-</w:t>
      </w:r>
    </w:p>
    <w:p w:rsidR="00D071EB" w:rsidRPr="005B2E6C" w:rsidRDefault="00D071E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CC7BC8">
        <w:rPr>
          <w:rFonts w:ascii="Courier New" w:eastAsia="Calibri" w:hAnsi="Courier New" w:cs="Courier New"/>
          <w:b/>
          <w:sz w:val="24"/>
          <w:szCs w:val="24"/>
          <w:lang w:val="es-AR" w:eastAsia="en-US"/>
        </w:rPr>
        <w:t>CUALQUIER</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propuesta complementaria o modificatoria de otra ya presentada, que fuera entregada con posterioridad a la fecha y hora prevista como límite para la presentación de ofertas en el artículo 62, será considerada nula e inadmisible.-</w:t>
      </w:r>
    </w:p>
    <w:p w:rsidR="0033042A" w:rsidRPr="005B2E6C"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DE LA ADJUDICACIÓN: </w:t>
      </w:r>
      <w:r w:rsidR="005B2E6C" w:rsidRPr="005B2E6C">
        <w:rPr>
          <w:rFonts w:ascii="Courier New" w:eastAsia="Calibri" w:hAnsi="Courier New" w:cs="Courier New"/>
          <w:sz w:val="24"/>
          <w:szCs w:val="24"/>
          <w:lang w:val="es-AR" w:eastAsia="en-US"/>
        </w:rPr>
        <w:t>Estudio y comparación de las propuestas: La</w:t>
      </w:r>
      <w:r w:rsidR="00DD340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Comisión de </w:t>
      </w:r>
      <w:proofErr w:type="spellStart"/>
      <w:r w:rsidR="005B2E6C" w:rsidRPr="005B2E6C">
        <w:rPr>
          <w:rFonts w:ascii="Courier New" w:eastAsia="Calibri" w:hAnsi="Courier New" w:cs="Courier New"/>
          <w:sz w:val="24"/>
          <w:szCs w:val="24"/>
          <w:lang w:val="es-AR" w:eastAsia="en-US"/>
        </w:rPr>
        <w:t>Preadjudicación</w:t>
      </w:r>
      <w:proofErr w:type="spellEnd"/>
      <w:r w:rsidR="005B2E6C" w:rsidRPr="005B2E6C">
        <w:rPr>
          <w:rFonts w:ascii="Courier New" w:eastAsia="Calibri" w:hAnsi="Courier New" w:cs="Courier New"/>
          <w:sz w:val="24"/>
          <w:szCs w:val="24"/>
          <w:lang w:val="es-AR" w:eastAsia="en-US"/>
        </w:rPr>
        <w:t xml:space="preserve"> designada, que deberá contar con al menos un empleado o funcionario de la oficina técnica que corresponda, hará el estudio de las propuestas presentadas, verificando las condiciones exigidas de validez, la adhesión técnica a las especificaciones de los pliegos y mérito de las garantías constituidas. La oficina ordenará las propuestas por su conveniencia, a partir de la de mejor precio, en igualdad o similitud de condiciones y luego las restantes propuestas en orden creciente. Una vez consideradas las propuestas o partes de las mismas referidas estrictamente al objeto básico de la licitación, se considerarán las propuestas que ofrezcan alternativas al objeto de la licitación, ordenándolas también por su conveniencia. A continuación producirá un informe fundado para el Departamento Ejecutivo comparando las ofertas básicas y alternativas, si las hubiere, en cuanto a la conveniencia en los aspectos económico, financiero y técnico y proponiendo un</w:t>
      </w:r>
      <w:r w:rsidR="008874A9">
        <w:rPr>
          <w:rFonts w:ascii="Courier New" w:eastAsia="Calibri" w:hAnsi="Courier New" w:cs="Courier New"/>
          <w:sz w:val="24"/>
          <w:szCs w:val="24"/>
          <w:lang w:val="es-AR" w:eastAsia="en-US"/>
        </w:rPr>
        <w:t xml:space="preserve"> orden de adjudicación para las </w:t>
      </w:r>
      <w:r w:rsidR="005B2E6C" w:rsidRPr="005B2E6C">
        <w:rPr>
          <w:rFonts w:ascii="Courier New" w:eastAsia="Calibri" w:hAnsi="Courier New" w:cs="Courier New"/>
          <w:sz w:val="24"/>
          <w:szCs w:val="24"/>
          <w:lang w:val="es-AR" w:eastAsia="en-US"/>
        </w:rPr>
        <w:t>propuestas analizadas.-</w:t>
      </w:r>
    </w:p>
    <w:p w:rsidR="001F7DE6" w:rsidRPr="005B2E6C" w:rsidRDefault="001F7DE6" w:rsidP="0033042A">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P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ACEPTACIÓN DE LA PROPUESTA Y ADJUDICACIÓN: </w:t>
      </w:r>
      <w:r w:rsidR="005B2E6C" w:rsidRPr="005B2E6C">
        <w:rPr>
          <w:rFonts w:ascii="Courier New" w:eastAsia="Calibri" w:hAnsi="Courier New" w:cs="Courier New"/>
          <w:sz w:val="24"/>
          <w:szCs w:val="24"/>
          <w:lang w:val="es-AR" w:eastAsia="en-US"/>
        </w:rPr>
        <w:t xml:space="preserve">Producido el informe de la Comisión de </w:t>
      </w:r>
      <w:proofErr w:type="spellStart"/>
      <w:r w:rsidR="005B2E6C" w:rsidRPr="005B2E6C">
        <w:rPr>
          <w:rFonts w:ascii="Courier New" w:eastAsia="Calibri" w:hAnsi="Courier New" w:cs="Courier New"/>
          <w:sz w:val="24"/>
          <w:szCs w:val="24"/>
          <w:lang w:val="es-AR" w:eastAsia="en-US"/>
        </w:rPr>
        <w:t>Preadjudicación</w:t>
      </w:r>
      <w:proofErr w:type="spellEnd"/>
      <w:r w:rsidR="005B2E6C" w:rsidRPr="005B2E6C">
        <w:rPr>
          <w:rFonts w:ascii="Courier New" w:eastAsia="Calibri" w:hAnsi="Courier New" w:cs="Courier New"/>
          <w:sz w:val="24"/>
          <w:szCs w:val="24"/>
          <w:lang w:val="es-AR" w:eastAsia="en-US"/>
        </w:rPr>
        <w:t xml:space="preserve">, el Departamento Ejecutivo juzgará en definitiva la adjudicación, resolviendo la aceptación de la propuesta que considere más ventajosa o conveniente, de aquellas que se ajusten en un todo a las bases y condiciones establecidas para la Licitación. Entiéndase por propuesta más ventajosa o conveniente a aquella, que ajustada a las bases de la contratación presente la relación precio-atributos técnicos más eficientes. </w:t>
      </w:r>
    </w:p>
    <w:p w:rsidR="0033042A"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La autoridad competente podrá decidir frente a </w:t>
      </w:r>
      <w:r w:rsidR="001F7DE6">
        <w:rPr>
          <w:rFonts w:ascii="Courier New" w:eastAsia="Calibri" w:hAnsi="Courier New" w:cs="Courier New"/>
          <w:sz w:val="24"/>
          <w:szCs w:val="24"/>
          <w:lang w:val="es-AR" w:eastAsia="en-US"/>
        </w:rPr>
        <w:t xml:space="preserve">la propuesta económicamente más </w:t>
      </w:r>
      <w:r w:rsidR="005B2E6C" w:rsidRPr="005B2E6C">
        <w:rPr>
          <w:rFonts w:ascii="Courier New" w:eastAsia="Calibri" w:hAnsi="Courier New" w:cs="Courier New"/>
          <w:sz w:val="24"/>
          <w:szCs w:val="24"/>
          <w:lang w:val="es-AR" w:eastAsia="en-US"/>
        </w:rPr>
        <w:t xml:space="preserve">conveniente por otra que, habiendo cumplimentado los requisitos de los Pliegos de </w:t>
      </w:r>
      <w:r w:rsidR="005B2E6C" w:rsidRPr="005B2E6C">
        <w:rPr>
          <w:rFonts w:ascii="Courier New" w:eastAsia="Calibri" w:hAnsi="Courier New" w:cs="Courier New"/>
          <w:sz w:val="24"/>
          <w:szCs w:val="24"/>
          <w:lang w:val="es-AR" w:eastAsia="en-US"/>
        </w:rPr>
        <w:lastRenderedPageBreak/>
        <w:t xml:space="preserve">la Licitación, ofrezca mayores atributos técnicos, siempre que no exceda su mayor precio al 10% (diez por ciento) de </w:t>
      </w:r>
      <w:r w:rsidR="0033042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la </w:t>
      </w:r>
      <w:r w:rsidR="0033042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propuesta considerada más </w:t>
      </w:r>
      <w:r w:rsidR="0033042A">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económica, o</w:t>
      </w:r>
    </w:p>
    <w:p w:rsidR="0033042A" w:rsidRDefault="0033042A" w:rsidP="0033042A">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...///25.-</w:t>
      </w:r>
    </w:p>
    <w:p w:rsidR="0033042A" w:rsidRDefault="0033042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33042A" w:rsidP="0033042A">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 que el orden de conveniencia se integre con otros elementos de valoración que determinen los pliegos de la licitación. Si la oferta se limitara a una sola firma oferente y aquella estuviera conforme con las actuaciones que sirvieron de base al acto y fuera conveniente a los intereses públicos, la autoridad competente podrá resolver su aceptación.</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En cualquiera de los casos previstos precedentemente, la autoridad competente podrá adjudicar a una propuesta, </w:t>
      </w:r>
      <w:proofErr w:type="spellStart"/>
      <w:r w:rsidR="005B2E6C" w:rsidRPr="005B2E6C">
        <w:rPr>
          <w:rFonts w:ascii="Courier New" w:eastAsia="Calibri" w:hAnsi="Courier New" w:cs="Courier New"/>
          <w:sz w:val="24"/>
          <w:szCs w:val="24"/>
          <w:lang w:val="es-AR" w:eastAsia="en-US"/>
        </w:rPr>
        <w:t>aún</w:t>
      </w:r>
      <w:proofErr w:type="spellEnd"/>
      <w:r w:rsidR="005B2E6C" w:rsidRPr="005B2E6C">
        <w:rPr>
          <w:rFonts w:ascii="Courier New" w:eastAsia="Calibri" w:hAnsi="Courier New" w:cs="Courier New"/>
          <w:sz w:val="24"/>
          <w:szCs w:val="24"/>
          <w:lang w:val="es-AR" w:eastAsia="en-US"/>
        </w:rPr>
        <w:t xml:space="preserve"> cuando su oferta sea superior en hasta un veinte por ciento (20%) del Presupuesto Oficial de la Licitación.</w:t>
      </w:r>
    </w:p>
    <w:p w:rsidR="0088556C" w:rsidRPr="005B2E6C" w:rsidRDefault="0088556C" w:rsidP="0033042A">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Default="00CC7BC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C7BC8">
        <w:rPr>
          <w:rFonts w:ascii="Courier New" w:eastAsia="Calibri" w:hAnsi="Courier New" w:cs="Courier New"/>
          <w:b/>
          <w:bCs/>
          <w:sz w:val="24"/>
          <w:szCs w:val="24"/>
          <w:u w:val="single"/>
          <w:lang w:val="es-AR" w:eastAsia="en-US"/>
        </w:rPr>
        <w:t>Art.77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RECHAZO DE PROPUESTAS: </w:t>
      </w:r>
      <w:r w:rsidR="005B2E6C" w:rsidRPr="005B2E6C">
        <w:rPr>
          <w:rFonts w:ascii="Courier New" w:eastAsia="Calibri" w:hAnsi="Courier New" w:cs="Courier New"/>
          <w:sz w:val="24"/>
          <w:szCs w:val="24"/>
          <w:lang w:val="es-AR" w:eastAsia="en-US"/>
        </w:rPr>
        <w:t>El Departamento Ejecutivo podrá, cuando lo estime conveniente por razones fundadas, rechazar todas y/o cada una de las propuestas, sin que ello genere derecho a reclamo de ninguna naturaleza a favor de los oferentes eliminados de la licitación. Del mismo modo, si el acto de la licitación hubiera tenido vicio o si se hubieran violado las disposiciones establecidas en los pliegos, aún por parte de los funcionarios municipales actuantes, se podrá declarar nula la licitación.-</w:t>
      </w:r>
    </w:p>
    <w:p w:rsidR="00B10A60" w:rsidRPr="005B2E6C" w:rsidRDefault="00B10A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Art.78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NOTIFICACIÓN DE LA ADJUDICACIÓN Y CONTRATO: </w:t>
      </w:r>
      <w:r w:rsidR="005B2E6C" w:rsidRPr="005B2E6C">
        <w:rPr>
          <w:rFonts w:ascii="Courier New" w:eastAsia="Calibri" w:hAnsi="Courier New" w:cs="Courier New"/>
          <w:sz w:val="24"/>
          <w:szCs w:val="24"/>
          <w:lang w:val="es-AR" w:eastAsia="en-US"/>
        </w:rPr>
        <w:t>Resuelta la</w:t>
      </w:r>
      <w:r w:rsidR="009D7B89">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adjudicación, se procederá a informarla al adjudicatario, mediante notificación</w:t>
      </w:r>
      <w:r w:rsidR="009D7B89">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fehaciente del decreto respectivo, sea en forma directa o por carta documento. El</w:t>
      </w:r>
      <w:r w:rsidR="009D7B89">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adjudicatario dispondrá de DIEZ (10) DÍAS a partir del momento de la notificación para concurrir al Municipio y suscribir el contrato correspondiente. Antes del vencimiento de dicho plazo, el adjudicatario podrá solicitar la ampliación del mismo por causa justificada. Vencido el plazo y su eventual prórroga, ante la no concurrencia del adjudicatario, el Departamento Ejecutivo podrá anular la adjudicación, con pérdida para el adjudicatario de la garantía respectiva. Luego se procederá a una nueva adjudicación, que recaerá en la propuesta siguiente en el orden de conveniencia.-</w:t>
      </w:r>
    </w:p>
    <w:p w:rsidR="00543C10" w:rsidRDefault="00543C10" w:rsidP="00D22BF8">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543C10" w:rsidRDefault="00543C1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43C10" w:rsidRDefault="00543C1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43C10" w:rsidRDefault="00543C1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43C10" w:rsidRDefault="00543C1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B10A60" w:rsidRDefault="00B10A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B10A60" w:rsidRDefault="00B10A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B10A60" w:rsidRDefault="00B10A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43C10" w:rsidRDefault="00543C1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43C10" w:rsidRDefault="00B10A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...///26</w:t>
      </w:r>
      <w:r w:rsidR="00543C10">
        <w:rPr>
          <w:rFonts w:ascii="Courier New" w:eastAsia="Calibri" w:hAnsi="Courier New" w:cs="Courier New"/>
          <w:sz w:val="24"/>
          <w:szCs w:val="24"/>
          <w:lang w:val="es-AR" w:eastAsia="en-US"/>
        </w:rPr>
        <w:t>.-</w:t>
      </w:r>
    </w:p>
    <w:p w:rsidR="00543C10" w:rsidRPr="005B2E6C" w:rsidRDefault="00543C1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Art.79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GARANTÍA DE</w:t>
      </w:r>
      <w:r w:rsidR="00E81C56">
        <w:rPr>
          <w:rFonts w:ascii="Courier New" w:eastAsia="Calibri" w:hAnsi="Courier New" w:cs="Courier New"/>
          <w:b/>
          <w:bCs/>
          <w:sz w:val="24"/>
          <w:szCs w:val="24"/>
          <w:lang w:val="es-AR" w:eastAsia="en-US"/>
        </w:rPr>
        <w:t xml:space="preserve"> CONTRATO Y DÉ</w:t>
      </w:r>
      <w:r w:rsidR="005B2E6C" w:rsidRPr="005B2E6C">
        <w:rPr>
          <w:rFonts w:ascii="Courier New" w:eastAsia="Calibri" w:hAnsi="Courier New" w:cs="Courier New"/>
          <w:b/>
          <w:bCs/>
          <w:sz w:val="24"/>
          <w:szCs w:val="24"/>
          <w:lang w:val="es-AR" w:eastAsia="en-US"/>
        </w:rPr>
        <w:t xml:space="preserve">POSITO DE FUNCIONAMIENTO: </w:t>
      </w:r>
      <w:r w:rsidR="005B2E6C" w:rsidRPr="005B2E6C">
        <w:rPr>
          <w:rFonts w:ascii="Courier New" w:eastAsia="Calibri" w:hAnsi="Courier New" w:cs="Courier New"/>
          <w:sz w:val="24"/>
          <w:szCs w:val="24"/>
          <w:lang w:val="es-AR" w:eastAsia="en-US"/>
        </w:rPr>
        <w:t>Antes de suscribir el contrato, el adjudicatario acreditará la constitución de la garantía sobre el objeto del contrato y/o el depósito de funcionamiento previstos e</w:t>
      </w:r>
      <w:r w:rsidR="002A456E">
        <w:rPr>
          <w:rFonts w:ascii="Courier New" w:eastAsia="Calibri" w:hAnsi="Courier New" w:cs="Courier New"/>
          <w:sz w:val="24"/>
          <w:szCs w:val="24"/>
          <w:lang w:val="es-AR" w:eastAsia="en-US"/>
        </w:rPr>
        <w:t>n los pliegos de la licitación.</w:t>
      </w: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w:t>
      </w:r>
      <w:r w:rsidR="005B2E6C" w:rsidRPr="00974760">
        <w:rPr>
          <w:rFonts w:ascii="Courier New" w:eastAsia="Calibri" w:hAnsi="Courier New" w:cs="Courier New"/>
          <w:b/>
          <w:bCs/>
          <w:sz w:val="24"/>
          <w:szCs w:val="24"/>
          <w:u w:val="single"/>
          <w:lang w:val="es-AR" w:eastAsia="en-US"/>
        </w:rPr>
        <w:t>80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PLAZO DE CUMPLIMIENTO DEL CONTRATO: </w:t>
      </w:r>
      <w:r w:rsidR="005B2E6C" w:rsidRPr="005B2E6C">
        <w:rPr>
          <w:rFonts w:ascii="Courier New" w:eastAsia="Calibri" w:hAnsi="Courier New" w:cs="Courier New"/>
          <w:sz w:val="24"/>
          <w:szCs w:val="24"/>
          <w:lang w:val="es-AR" w:eastAsia="en-US"/>
        </w:rPr>
        <w:t>El contrato debe estipular expresamente, el o los plazos en que deberá hacerse efectivo el objeto del contrato, además de la</w:t>
      </w:r>
      <w:r w:rsidR="00F00810">
        <w:rPr>
          <w:rFonts w:ascii="Courier New" w:eastAsia="Calibri" w:hAnsi="Courier New" w:cs="Courier New"/>
          <w:sz w:val="24"/>
          <w:szCs w:val="24"/>
          <w:lang w:val="es-AR" w:eastAsia="en-US"/>
        </w:rPr>
        <w:t>s penalidades correspondientes.</w:t>
      </w: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Art.81</w:t>
      </w: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DEVOLUCIÓN DE LAS GARANTÍAS: </w:t>
      </w:r>
      <w:r w:rsidR="005B2E6C" w:rsidRPr="005B2E6C">
        <w:rPr>
          <w:rFonts w:ascii="Courier New" w:eastAsia="Calibri" w:hAnsi="Courier New" w:cs="Courier New"/>
          <w:sz w:val="24"/>
          <w:szCs w:val="24"/>
          <w:lang w:val="es-AR" w:eastAsia="en-US"/>
        </w:rPr>
        <w:t>Hasta la firma del contrato sobre el</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objeto de la licitación con el adjudicatario, se reservarán las garantías de las propuestas que el área técnica interviniente considere convenientes. Firmado el contrato, solamente quedará en poder de la Municipalidad, el depósito de garantía de propuesta del adjudicatario, para que forme parte de la garantía del contrato, si s</w:t>
      </w:r>
      <w:r w:rsidR="00F00810">
        <w:rPr>
          <w:rFonts w:ascii="Courier New" w:eastAsia="Calibri" w:hAnsi="Courier New" w:cs="Courier New"/>
          <w:sz w:val="24"/>
          <w:szCs w:val="24"/>
          <w:lang w:val="es-AR" w:eastAsia="en-US"/>
        </w:rPr>
        <w:t>us características lo permiten.</w:t>
      </w:r>
    </w:p>
    <w:p w:rsidR="00C01F9A" w:rsidRPr="005B2E6C" w:rsidRDefault="00C01F9A" w:rsidP="00F00810">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P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Art.82</w:t>
      </w:r>
      <w:r>
        <w:rPr>
          <w:rFonts w:ascii="Courier New" w:eastAsia="Calibri" w:hAnsi="Courier New" w:cs="Courier New"/>
          <w:b/>
          <w:bCs/>
          <w:sz w:val="24"/>
          <w:szCs w:val="24"/>
          <w:lang w:val="es-AR" w:eastAsia="en-US"/>
        </w:rPr>
        <w:t>:</w:t>
      </w:r>
      <w:r w:rsidR="00DD340A">
        <w:rPr>
          <w:rFonts w:ascii="Courier New" w:eastAsia="Calibri" w:hAnsi="Courier New" w:cs="Courier New"/>
          <w:b/>
          <w:bCs/>
          <w:sz w:val="24"/>
          <w:szCs w:val="24"/>
          <w:lang w:val="es-AR" w:eastAsia="en-US"/>
        </w:rPr>
        <w:t xml:space="preserve"> </w:t>
      </w:r>
      <w:r w:rsidR="008874A9">
        <w:rPr>
          <w:rFonts w:ascii="Courier New" w:eastAsia="Calibri" w:hAnsi="Courier New" w:cs="Courier New"/>
          <w:b/>
          <w:bCs/>
          <w:sz w:val="24"/>
          <w:szCs w:val="24"/>
          <w:lang w:val="es-AR" w:eastAsia="en-US"/>
        </w:rPr>
        <w:t>PÉ</w:t>
      </w:r>
      <w:r w:rsidR="005B2E6C" w:rsidRPr="005B2E6C">
        <w:rPr>
          <w:rFonts w:ascii="Courier New" w:eastAsia="Calibri" w:hAnsi="Courier New" w:cs="Courier New"/>
          <w:b/>
          <w:bCs/>
          <w:sz w:val="24"/>
          <w:szCs w:val="24"/>
          <w:lang w:val="es-AR" w:eastAsia="en-US"/>
        </w:rPr>
        <w:t xml:space="preserve">RDIDA DE LA GARANTÍA DEL CONTRATO: </w:t>
      </w:r>
      <w:r w:rsidR="005B2E6C" w:rsidRPr="005B2E6C">
        <w:rPr>
          <w:rFonts w:ascii="Courier New" w:eastAsia="Calibri" w:hAnsi="Courier New" w:cs="Courier New"/>
          <w:sz w:val="24"/>
          <w:szCs w:val="24"/>
          <w:lang w:val="es-AR" w:eastAsia="en-US"/>
        </w:rPr>
        <w:t>El incumplimiento de</w:t>
      </w:r>
      <w:r w:rsidR="00543C10">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cualquiera de las obligaciones emergentes del contrato, importará la pérdida de la</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F00810">
        <w:rPr>
          <w:rFonts w:ascii="Courier New" w:eastAsia="Calibri" w:hAnsi="Courier New" w:cs="Courier New"/>
          <w:sz w:val="24"/>
          <w:szCs w:val="24"/>
          <w:lang w:val="es-AR" w:eastAsia="en-US"/>
        </w:rPr>
        <w:t>garantía respectiva.</w:t>
      </w:r>
    </w:p>
    <w:p w:rsidR="00055CC3" w:rsidRPr="005B2E6C" w:rsidRDefault="00055CC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F00810" w:rsidRDefault="00F00810"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CAPÍ</w:t>
      </w:r>
      <w:r w:rsidR="005B2E6C" w:rsidRPr="00F00810">
        <w:rPr>
          <w:rFonts w:ascii="Courier New" w:eastAsia="Calibri" w:hAnsi="Courier New" w:cs="Courier New"/>
          <w:b/>
          <w:sz w:val="24"/>
          <w:szCs w:val="24"/>
          <w:lang w:val="es-AR" w:eastAsia="en-US"/>
        </w:rPr>
        <w:t xml:space="preserve">TULO III: DEL REMATE </w:t>
      </w:r>
      <w:r w:rsidR="00E533D7" w:rsidRPr="00F00810">
        <w:rPr>
          <w:rFonts w:ascii="Courier New" w:eastAsia="Calibri" w:hAnsi="Courier New" w:cs="Courier New"/>
          <w:b/>
          <w:sz w:val="24"/>
          <w:szCs w:val="24"/>
          <w:lang w:val="es-AR" w:eastAsia="en-US"/>
        </w:rPr>
        <w:t>PÚBLICO</w:t>
      </w:r>
    </w:p>
    <w:p w:rsidR="00055CC3" w:rsidRPr="005B2E6C" w:rsidRDefault="00055CC3"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5B2E6C" w:rsidRP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remate público de bienes municipales, será dispuesto por ordenanza</w:t>
      </w:r>
      <w:r w:rsidR="00543C10">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especial y se realizará en las formas y condiciones que se determinan en esta</w:t>
      </w:r>
      <w:r w:rsidR="00543C10">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Ordenanza, presidido por Martillero Público, designado al efecto.</w:t>
      </w:r>
    </w:p>
    <w:p w:rsidR="00E533D7" w:rsidRPr="005B2E6C" w:rsidRDefault="00E533D7" w:rsidP="00C01F9A">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ANTES</w:t>
      </w:r>
      <w:r w:rsidR="005B2E6C" w:rsidRPr="005B2E6C">
        <w:rPr>
          <w:rFonts w:ascii="Courier New" w:eastAsia="Calibri" w:hAnsi="Courier New" w:cs="Courier New"/>
          <w:sz w:val="24"/>
          <w:szCs w:val="24"/>
          <w:lang w:val="es-AR" w:eastAsia="en-US"/>
        </w:rPr>
        <w:t xml:space="preserve"> del remate, los bienes deberán ser evaluados por peritos o funcionarios idóneos municipales o de reparticiones oficiales convocadas al efecto. La valuación establecida y aprobada mediante la ordenanza especial del remate, será la base del remate y no podrá adjudicarse venta algu</w:t>
      </w:r>
      <w:r w:rsidR="00F00810">
        <w:rPr>
          <w:rFonts w:ascii="Courier New" w:eastAsia="Calibri" w:hAnsi="Courier New" w:cs="Courier New"/>
          <w:sz w:val="24"/>
          <w:szCs w:val="24"/>
          <w:lang w:val="es-AR" w:eastAsia="en-US"/>
        </w:rPr>
        <w:t>na que no alcance a este monto.</w:t>
      </w:r>
    </w:p>
    <w:p w:rsidR="00C01F9A" w:rsidRDefault="00C01F9A" w:rsidP="00C01F9A">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C01F9A">
        <w:rPr>
          <w:rFonts w:ascii="Courier New" w:eastAsia="Calibri" w:hAnsi="Courier New" w:cs="Courier New"/>
          <w:bCs/>
          <w:sz w:val="24"/>
          <w:szCs w:val="24"/>
          <w:lang w:val="es-AR" w:eastAsia="en-US"/>
        </w:rPr>
        <w:t>...///27.-</w:t>
      </w:r>
    </w:p>
    <w:p w:rsidR="00C01F9A" w:rsidRPr="00C01F9A" w:rsidRDefault="00C01F9A"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lugar, día y hora del remate, forma de pago, descripción de los bienes que se subastan, lugar donde pueden ser revisados y demás condiciones de la</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contratación, serán establecidos en los p</w:t>
      </w:r>
      <w:r w:rsidR="00AE50CE">
        <w:rPr>
          <w:rFonts w:ascii="Courier New" w:eastAsia="Calibri" w:hAnsi="Courier New" w:cs="Courier New"/>
          <w:sz w:val="24"/>
          <w:szCs w:val="24"/>
          <w:lang w:val="es-AR" w:eastAsia="en-US"/>
        </w:rPr>
        <w:t>liegos particulares del remate.</w:t>
      </w: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Art.86</w:t>
      </w:r>
      <w:r>
        <w:rPr>
          <w:rFonts w:ascii="Courier New" w:eastAsia="Calibri" w:hAnsi="Courier New" w:cs="Courier New"/>
          <w:b/>
          <w:bCs/>
          <w:sz w:val="24"/>
          <w:szCs w:val="24"/>
          <w:lang w:val="es-AR" w:eastAsia="en-US"/>
        </w:rPr>
        <w:t>:</w:t>
      </w:r>
      <w:r w:rsidR="005B2E6C" w:rsidRPr="00974760">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LA</w:t>
      </w:r>
      <w:r w:rsidR="005B2E6C" w:rsidRPr="005B2E6C">
        <w:rPr>
          <w:rFonts w:ascii="Courier New" w:eastAsia="Calibri" w:hAnsi="Courier New" w:cs="Courier New"/>
          <w:sz w:val="24"/>
          <w:szCs w:val="24"/>
          <w:lang w:val="es-AR" w:eastAsia="en-US"/>
        </w:rPr>
        <w:t xml:space="preserve"> publicidad del Remate, se efectuará de modo que asegure la mayor</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difusión del mismo y sus características, conforme a lo previsto en el artículo 55, y los anuncios, si los hubiera, deberán colocarse en lugares de acceso público. En el lugar, día y hora establecidos, el rematador dará comienzo al acto leyendo en presencia del público asistente y de los funcionarios municipales designados para tal fin, la relación de los bienes y condiciones de la subasta. Las posturas que se realicen se señalarán sucesivamente y resultará pre-adjudicada aquélla que no fuera mejorada durante un espaci</w:t>
      </w:r>
      <w:r w:rsidR="00AE50CE">
        <w:rPr>
          <w:rFonts w:ascii="Courier New" w:eastAsia="Calibri" w:hAnsi="Courier New" w:cs="Courier New"/>
          <w:sz w:val="24"/>
          <w:szCs w:val="24"/>
          <w:lang w:val="es-AR" w:eastAsia="en-US"/>
        </w:rPr>
        <w:t>o de tiempo de UN MINUTO (1').</w:t>
      </w: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Art.87</w:t>
      </w:r>
      <w:r>
        <w:rPr>
          <w:rFonts w:ascii="Courier New" w:eastAsia="Calibri" w:hAnsi="Courier New" w:cs="Courier New"/>
          <w:b/>
          <w:bCs/>
          <w:sz w:val="24"/>
          <w:szCs w:val="24"/>
          <w:lang w:val="es-AR" w:eastAsia="en-US"/>
        </w:rPr>
        <w:t>:</w:t>
      </w:r>
      <w:r>
        <w:rPr>
          <w:rFonts w:ascii="Courier New" w:eastAsia="Calibri" w:hAnsi="Courier New" w:cs="Courier New"/>
          <w:sz w:val="24"/>
          <w:szCs w:val="24"/>
          <w:lang w:val="es-AR" w:eastAsia="en-US"/>
        </w:rPr>
        <w:t xml:space="preserve"> </w:t>
      </w:r>
      <w:r w:rsidRPr="00974760">
        <w:rPr>
          <w:rFonts w:ascii="Courier New" w:eastAsia="Calibri" w:hAnsi="Courier New" w:cs="Courier New"/>
          <w:b/>
          <w:sz w:val="24"/>
          <w:szCs w:val="24"/>
          <w:lang w:val="es-AR" w:eastAsia="en-US"/>
        </w:rPr>
        <w:t>EN</w:t>
      </w:r>
      <w:r w:rsidR="005B2E6C" w:rsidRPr="005B2E6C">
        <w:rPr>
          <w:rFonts w:ascii="Courier New" w:eastAsia="Calibri" w:hAnsi="Courier New" w:cs="Courier New"/>
          <w:sz w:val="24"/>
          <w:szCs w:val="24"/>
          <w:lang w:val="es-AR" w:eastAsia="en-US"/>
        </w:rPr>
        <w:t xml:space="preserve"> la oportunidad señalada en el artícu</w:t>
      </w:r>
      <w:r w:rsidR="00E533D7">
        <w:rPr>
          <w:rFonts w:ascii="Courier New" w:eastAsia="Calibri" w:hAnsi="Courier New" w:cs="Courier New"/>
          <w:sz w:val="24"/>
          <w:szCs w:val="24"/>
          <w:lang w:val="es-AR" w:eastAsia="en-US"/>
        </w:rPr>
        <w:t xml:space="preserve">lo anterior, deberá abonarse el </w:t>
      </w:r>
      <w:r w:rsidR="005B2E6C" w:rsidRPr="005B2E6C">
        <w:rPr>
          <w:rFonts w:ascii="Courier New" w:eastAsia="Calibri" w:hAnsi="Courier New" w:cs="Courier New"/>
          <w:sz w:val="24"/>
          <w:szCs w:val="24"/>
          <w:lang w:val="es-AR" w:eastAsia="en-US"/>
        </w:rPr>
        <w:t>TREINTA POR CIENTO (30%) del importe total of</w:t>
      </w:r>
      <w:r w:rsidR="00E533D7">
        <w:rPr>
          <w:rFonts w:ascii="Courier New" w:eastAsia="Calibri" w:hAnsi="Courier New" w:cs="Courier New"/>
          <w:sz w:val="24"/>
          <w:szCs w:val="24"/>
          <w:lang w:val="es-AR" w:eastAsia="en-US"/>
        </w:rPr>
        <w:t>ertado, en carácter de depósit</w:t>
      </w:r>
      <w:r w:rsidR="00725603">
        <w:rPr>
          <w:rFonts w:ascii="Courier New" w:eastAsia="Calibri" w:hAnsi="Courier New" w:cs="Courier New"/>
          <w:sz w:val="24"/>
          <w:szCs w:val="24"/>
          <w:lang w:val="es-AR" w:eastAsia="en-US"/>
        </w:rPr>
        <w:t>o</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provisorio. El saldo se hará efectivo previo al retiro de los elementos, salvo la inclusión de cláusulas particulares en el pliego del remate, que prevea</w:t>
      </w:r>
      <w:r w:rsidR="00AE50CE">
        <w:rPr>
          <w:rFonts w:ascii="Courier New" w:eastAsia="Calibri" w:hAnsi="Courier New" w:cs="Courier New"/>
          <w:sz w:val="24"/>
          <w:szCs w:val="24"/>
          <w:lang w:val="es-AR" w:eastAsia="en-US"/>
        </w:rPr>
        <w:t>n pagos y/o retiros especiales.</w:t>
      </w:r>
    </w:p>
    <w:p w:rsidR="00E533D7" w:rsidRDefault="00E533D7" w:rsidP="00C01F9A">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TODO</w:t>
      </w:r>
      <w:r w:rsidR="005B2E6C" w:rsidRPr="005B2E6C">
        <w:rPr>
          <w:rFonts w:ascii="Courier New" w:eastAsia="Calibri" w:hAnsi="Courier New" w:cs="Courier New"/>
          <w:sz w:val="24"/>
          <w:szCs w:val="24"/>
          <w:lang w:val="es-AR" w:eastAsia="en-US"/>
        </w:rPr>
        <w:t xml:space="preserve"> lo actuado se hará constar en un </w:t>
      </w:r>
      <w:r w:rsidR="00EB388D">
        <w:rPr>
          <w:rFonts w:ascii="Courier New" w:eastAsia="Calibri" w:hAnsi="Courier New" w:cs="Courier New"/>
          <w:sz w:val="24"/>
          <w:szCs w:val="24"/>
          <w:lang w:val="es-AR" w:eastAsia="en-US"/>
        </w:rPr>
        <w:t xml:space="preserve">Acta labrada por el funcionario </w:t>
      </w:r>
      <w:r w:rsidR="005B2E6C" w:rsidRPr="005B2E6C">
        <w:rPr>
          <w:rFonts w:ascii="Courier New" w:eastAsia="Calibri" w:hAnsi="Courier New" w:cs="Courier New"/>
          <w:sz w:val="24"/>
          <w:szCs w:val="24"/>
          <w:lang w:val="es-AR" w:eastAsia="en-US"/>
        </w:rPr>
        <w:t>municipal designado para presidir el acto y suscripta por el rematador, los últimos</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 xml:space="preserve">postores (los ganadores de cada puja) y demás asistentes que quieran hacerlo, en la que deberá quedar constancia de todos los hechos sustanciales de la subasta y en especial, de la identidad y domicilio de los últimos postores de cada lote subastado, </w:t>
      </w:r>
      <w:r w:rsidR="00AE50CE">
        <w:rPr>
          <w:rFonts w:ascii="Courier New" w:eastAsia="Calibri" w:hAnsi="Courier New" w:cs="Courier New"/>
          <w:sz w:val="24"/>
          <w:szCs w:val="24"/>
          <w:lang w:val="es-AR" w:eastAsia="en-US"/>
        </w:rPr>
        <w:t>a todos los efectos del remate.</w:t>
      </w: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Art.89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VERIFICANDO</w:t>
      </w:r>
      <w:r w:rsidR="005B2E6C" w:rsidRPr="005B2E6C">
        <w:rPr>
          <w:rFonts w:ascii="Courier New" w:eastAsia="Calibri" w:hAnsi="Courier New" w:cs="Courier New"/>
          <w:sz w:val="24"/>
          <w:szCs w:val="24"/>
          <w:lang w:val="es-AR" w:eastAsia="en-US"/>
        </w:rPr>
        <w:t xml:space="preserve"> el remate, se elevarán todos </w:t>
      </w:r>
      <w:r w:rsidR="0013299E">
        <w:rPr>
          <w:rFonts w:ascii="Courier New" w:eastAsia="Calibri" w:hAnsi="Courier New" w:cs="Courier New"/>
          <w:sz w:val="24"/>
          <w:szCs w:val="24"/>
          <w:lang w:val="es-AR" w:eastAsia="en-US"/>
        </w:rPr>
        <w:t xml:space="preserve">los antecedentes al Titular del </w:t>
      </w:r>
      <w:r w:rsidR="005B2E6C" w:rsidRPr="005B2E6C">
        <w:rPr>
          <w:rFonts w:ascii="Courier New" w:eastAsia="Calibri" w:hAnsi="Courier New" w:cs="Courier New"/>
          <w:sz w:val="24"/>
          <w:szCs w:val="24"/>
          <w:lang w:val="es-AR" w:eastAsia="en-US"/>
        </w:rPr>
        <w:t>Departamento Ejecutivo, qu</w:t>
      </w:r>
      <w:r w:rsidR="00AE50CE">
        <w:rPr>
          <w:rFonts w:ascii="Courier New" w:eastAsia="Calibri" w:hAnsi="Courier New" w:cs="Courier New"/>
          <w:sz w:val="24"/>
          <w:szCs w:val="24"/>
          <w:lang w:val="es-AR" w:eastAsia="en-US"/>
        </w:rPr>
        <w:t>ien resolverá sobre lo actuado.</w:t>
      </w:r>
    </w:p>
    <w:p w:rsidR="00C01F9A" w:rsidRDefault="00C01F9A" w:rsidP="00C01F9A">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lastRenderedPageBreak/>
        <w:t>...///</w:t>
      </w: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C01F9A" w:rsidRPr="00C01F9A" w:rsidRDefault="00C01F9A"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C01F9A">
        <w:rPr>
          <w:rFonts w:ascii="Courier New" w:eastAsia="Calibri" w:hAnsi="Courier New" w:cs="Courier New"/>
          <w:bCs/>
          <w:sz w:val="24"/>
          <w:szCs w:val="24"/>
          <w:lang w:val="es-AR" w:eastAsia="en-US"/>
        </w:rPr>
        <w:t>...///28.-</w:t>
      </w:r>
    </w:p>
    <w:p w:rsidR="00C01F9A" w:rsidRDefault="00C01F9A"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u w:val="single"/>
          <w:lang w:val="es-AR" w:eastAsia="en-US"/>
        </w:rPr>
        <w:t>Art.</w:t>
      </w:r>
      <w:r w:rsidR="005B2E6C" w:rsidRPr="00974760">
        <w:rPr>
          <w:rFonts w:ascii="Courier New" w:eastAsia="Calibri" w:hAnsi="Courier New" w:cs="Courier New"/>
          <w:b/>
          <w:bCs/>
          <w:sz w:val="24"/>
          <w:szCs w:val="24"/>
          <w:u w:val="single"/>
          <w:lang w:val="es-AR" w:eastAsia="en-US"/>
        </w:rPr>
        <w:t>90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UNA</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vez perfeccionada la enajenación en los términos de los artículos</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anteriores, si un adquirente no retirase su adquisición en el plazo establecido, abonará en concepto de mora, por cada día, el UNO POR CIENTO (1%) del valor de subasta, hasta un máximo de TREINTA DÍAS (30). Vencido dicho plazo, el contrato de venta se  considerará rescindido por causa del adquirente, quien perderá el importe abonado en concepto de depósito provisorio a que se refiere el artículo 89 pudiendo la Municipalidad disponer de los bienes subastados y no ret</w:t>
      </w:r>
      <w:r w:rsidR="00AB44F2">
        <w:rPr>
          <w:rFonts w:ascii="Courier New" w:eastAsia="Calibri" w:hAnsi="Courier New" w:cs="Courier New"/>
          <w:sz w:val="24"/>
          <w:szCs w:val="24"/>
          <w:lang w:val="es-AR" w:eastAsia="en-US"/>
        </w:rPr>
        <w:t>irados.</w:t>
      </w:r>
    </w:p>
    <w:p w:rsidR="00E533D7" w:rsidRPr="005B2E6C" w:rsidRDefault="00E533D7" w:rsidP="00C01F9A">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P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Art.91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CUANDO</w:t>
      </w:r>
      <w:r w:rsidR="005B2E6C" w:rsidRPr="005B2E6C">
        <w:rPr>
          <w:rFonts w:ascii="Courier New" w:eastAsia="Calibri" w:hAnsi="Courier New" w:cs="Courier New"/>
          <w:sz w:val="24"/>
          <w:szCs w:val="24"/>
          <w:lang w:val="es-AR" w:eastAsia="en-US"/>
        </w:rPr>
        <w:t xml:space="preserve"> el Departamento Ejecutivo necesite adquirir bienes mediante este procedimiento, deberá determinar previamente, la postura máxima a ofertar por cada elemento que desee subastar (la que se conservará en instrucción secreta al mandatario designado por la Municipalidad, hasta la finalización del acto de subasta).</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Dicha determinación se hará por decreto, cuando el importe por cada elemento no</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exceda el límite fijado por esta Ordenanza para la contratación mediante concurso de precios y si excediera dicho límite, por ordenanza del Concejo Deliberante, el cual establecerá el monto máximo que se autoriza a ofertar en la instru</w:t>
      </w:r>
      <w:r w:rsidR="00AB44F2">
        <w:rPr>
          <w:rFonts w:ascii="Courier New" w:eastAsia="Calibri" w:hAnsi="Courier New" w:cs="Courier New"/>
          <w:sz w:val="24"/>
          <w:szCs w:val="24"/>
          <w:lang w:val="es-AR" w:eastAsia="en-US"/>
        </w:rPr>
        <w:t>cción secreta antes mencionada.</w:t>
      </w:r>
    </w:p>
    <w:p w:rsidR="00033F42" w:rsidRPr="005B2E6C" w:rsidRDefault="00033F4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FC3E8D" w:rsidRDefault="00A8523F"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CAPÍ</w:t>
      </w:r>
      <w:r w:rsidR="005B2E6C" w:rsidRPr="00FC3E8D">
        <w:rPr>
          <w:rFonts w:ascii="Courier New" w:eastAsia="Calibri" w:hAnsi="Courier New" w:cs="Courier New"/>
          <w:b/>
          <w:sz w:val="24"/>
          <w:szCs w:val="24"/>
          <w:lang w:val="es-AR" w:eastAsia="en-US"/>
        </w:rPr>
        <w:t>TULO IV: DEL CONCURSO DE PRECIOS</w:t>
      </w:r>
    </w:p>
    <w:p w:rsidR="00033F42" w:rsidRPr="005B2E6C" w:rsidRDefault="00033F42"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Art.92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LA</w:t>
      </w:r>
      <w:r w:rsidR="005B2E6C" w:rsidRPr="005B2E6C">
        <w:rPr>
          <w:rFonts w:ascii="Courier New" w:eastAsia="Calibri" w:hAnsi="Courier New" w:cs="Courier New"/>
          <w:sz w:val="24"/>
          <w:szCs w:val="24"/>
          <w:lang w:val="es-AR" w:eastAsia="en-US"/>
        </w:rPr>
        <w:t xml:space="preserve"> selección del contratista o proveedor se hará mediante </w:t>
      </w:r>
      <w:r w:rsidR="005B2E6C" w:rsidRPr="005B2E6C">
        <w:rPr>
          <w:rFonts w:ascii="Courier New" w:eastAsia="Calibri" w:hAnsi="Courier New" w:cs="Courier New"/>
          <w:b/>
          <w:bCs/>
          <w:sz w:val="24"/>
          <w:szCs w:val="24"/>
          <w:lang w:val="es-AR" w:eastAsia="en-US"/>
        </w:rPr>
        <w:t xml:space="preserve">Concurso Público de Precios </w:t>
      </w:r>
      <w:r w:rsidR="005B2E6C" w:rsidRPr="005B2E6C">
        <w:rPr>
          <w:rFonts w:ascii="Courier New" w:eastAsia="Calibri" w:hAnsi="Courier New" w:cs="Courier New"/>
          <w:sz w:val="24"/>
          <w:szCs w:val="24"/>
          <w:lang w:val="es-AR" w:eastAsia="en-US"/>
        </w:rPr>
        <w:t>dispuesto por Decreto del Departamento Ejecutivo. Municipal, de acuerdo a los montos establecidos en la O</w:t>
      </w:r>
      <w:r w:rsidR="00F45D17">
        <w:rPr>
          <w:rFonts w:ascii="Courier New" w:eastAsia="Calibri" w:hAnsi="Courier New" w:cs="Courier New"/>
          <w:sz w:val="24"/>
          <w:szCs w:val="24"/>
          <w:lang w:val="es-AR" w:eastAsia="en-US"/>
        </w:rPr>
        <w:t>rdenanza General de Presupuesto.</w:t>
      </w:r>
    </w:p>
    <w:p w:rsidR="00C01F9A" w:rsidRPr="005B2E6C" w:rsidRDefault="00C01F9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w:t>
      </w:r>
      <w:r w:rsidR="005B2E6C" w:rsidRPr="00974760">
        <w:rPr>
          <w:rFonts w:ascii="Courier New" w:eastAsia="Calibri" w:hAnsi="Courier New" w:cs="Courier New"/>
          <w:b/>
          <w:bCs/>
          <w:sz w:val="24"/>
          <w:szCs w:val="24"/>
          <w:u w:val="single"/>
          <w:lang w:val="es-AR" w:eastAsia="en-US"/>
        </w:rPr>
        <w:t>93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SERÁ</w:t>
      </w:r>
      <w:r w:rsidRPr="00974760">
        <w:rPr>
          <w:rFonts w:ascii="Courier New" w:eastAsia="Calibri" w:hAnsi="Courier New" w:cs="Courier New"/>
          <w:b/>
          <w:sz w:val="24"/>
          <w:szCs w:val="24"/>
          <w:lang w:val="es-AR" w:eastAsia="en-US"/>
        </w:rPr>
        <w:t>N</w:t>
      </w:r>
      <w:r w:rsidR="005B2E6C" w:rsidRPr="005B2E6C">
        <w:rPr>
          <w:rFonts w:ascii="Courier New" w:eastAsia="Calibri" w:hAnsi="Courier New" w:cs="Courier New"/>
          <w:sz w:val="24"/>
          <w:szCs w:val="24"/>
          <w:lang w:val="es-AR" w:eastAsia="en-US"/>
        </w:rPr>
        <w:t xml:space="preserve"> de aplicación para el concurso público de precios, las normas</w:t>
      </w:r>
      <w:r w:rsidR="00E533D7">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establecidas en los artículos 53</w:t>
      </w:r>
      <w:r w:rsidR="00BE09D1">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al 65 inclusiv</w:t>
      </w:r>
      <w:r w:rsidR="00725603">
        <w:rPr>
          <w:rFonts w:ascii="Courier New" w:eastAsia="Calibri" w:hAnsi="Courier New" w:cs="Courier New"/>
          <w:sz w:val="24"/>
          <w:szCs w:val="24"/>
          <w:lang w:val="es-AR" w:eastAsia="en-US"/>
        </w:rPr>
        <w:t>e, 67, 68 y 73 al 81 inclusive.</w:t>
      </w:r>
    </w:p>
    <w:p w:rsidR="00033F42" w:rsidRDefault="00033F42" w:rsidP="00C01F9A">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P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lastRenderedPageBreak/>
        <w:t>Art.94</w:t>
      </w:r>
      <w:r>
        <w:rPr>
          <w:rFonts w:ascii="Courier New" w:eastAsia="Calibri" w:hAnsi="Courier New" w:cs="Courier New"/>
          <w:b/>
          <w:bCs/>
          <w:sz w:val="24"/>
          <w:szCs w:val="24"/>
          <w:lang w:val="es-AR" w:eastAsia="en-US"/>
        </w:rPr>
        <w:t>:</w:t>
      </w:r>
      <w:r w:rsidR="005B2E6C" w:rsidRPr="00974760">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CONCURSO</w:t>
      </w:r>
      <w:r w:rsidR="005B2E6C" w:rsidRPr="005B2E6C">
        <w:rPr>
          <w:rFonts w:ascii="Courier New" w:eastAsia="Calibri" w:hAnsi="Courier New" w:cs="Courier New"/>
          <w:sz w:val="24"/>
          <w:szCs w:val="24"/>
          <w:lang w:val="es-AR" w:eastAsia="en-US"/>
        </w:rPr>
        <w:t xml:space="preserve"> Privado de Precios se utilizará cuando el monto de contrataciones se encuentre dentro de los topes mínimos y máximos establecidos en la Ordenanza</w:t>
      </w:r>
    </w:p>
    <w:p w:rsidR="00E533D7"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General de Presupuesto, conforme al siguiente procedimiento:</w:t>
      </w:r>
    </w:p>
    <w:p w:rsidR="005B2E6C" w:rsidRPr="005B2E6C" w:rsidRDefault="00E533D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a) El área donde se produzca la necesidad de la contratación solicitará la misma</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mediante Pedido de Suministro, mediante formulari</w:t>
      </w:r>
      <w:r w:rsidR="009A6F82">
        <w:rPr>
          <w:rFonts w:ascii="Courier New" w:eastAsia="Calibri" w:hAnsi="Courier New" w:cs="Courier New"/>
          <w:sz w:val="24"/>
          <w:szCs w:val="24"/>
          <w:lang w:val="es-AR" w:eastAsia="en-US"/>
        </w:rPr>
        <w:t xml:space="preserve">o correspondiente, a la Sección </w:t>
      </w:r>
      <w:r w:rsidR="005B2E6C" w:rsidRPr="005B2E6C">
        <w:rPr>
          <w:rFonts w:ascii="Courier New" w:eastAsia="Calibri" w:hAnsi="Courier New" w:cs="Courier New"/>
          <w:sz w:val="24"/>
          <w:szCs w:val="24"/>
          <w:lang w:val="es-AR" w:eastAsia="en-US"/>
        </w:rPr>
        <w:t xml:space="preserve">Compras y Suministros de la Secretaría de Economía y </w:t>
      </w:r>
      <w:proofErr w:type="gramStart"/>
      <w:r w:rsidR="005B2E6C" w:rsidRPr="005B2E6C">
        <w:rPr>
          <w:rFonts w:ascii="Courier New" w:eastAsia="Calibri" w:hAnsi="Courier New" w:cs="Courier New"/>
          <w:sz w:val="24"/>
          <w:szCs w:val="24"/>
          <w:lang w:val="es-AR" w:eastAsia="en-US"/>
        </w:rPr>
        <w:t>Finanzas</w:t>
      </w:r>
      <w:r>
        <w:rPr>
          <w:rFonts w:ascii="Courier New" w:eastAsia="Calibri" w:hAnsi="Courier New" w:cs="Courier New"/>
          <w:sz w:val="24"/>
          <w:szCs w:val="24"/>
          <w:lang w:val="es-AR" w:eastAsia="en-US"/>
        </w:rPr>
        <w:t>.-</w:t>
      </w:r>
      <w:proofErr w:type="gramEnd"/>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b) La Sección Compras y Suministros realizará el pedido de tres (3) presupuestos, para  ser presentados en dicha repartición, en día y hora determinados, por escrito, en sobre cerrado y confeccionado en el formulario al efecto, conformando el Pedido de Precios.</w:t>
      </w:r>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 Resultará adjudicada la oferta más conveniente, según determinación obrante en la Planilla-Acta Comparativa de Precios y demás circunstancias calificantes.</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d) Los concursantes podrán estar presentes en el acto de apertura de los sobres.</w:t>
      </w:r>
    </w:p>
    <w:p w:rsidR="00055CC3" w:rsidRPr="005B2E6C" w:rsidRDefault="00055CC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F45D17" w:rsidRDefault="0044485B"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CAPÍ</w:t>
      </w:r>
      <w:r w:rsidR="005B2E6C" w:rsidRPr="00F45D17">
        <w:rPr>
          <w:rFonts w:ascii="Courier New" w:eastAsia="Calibri" w:hAnsi="Courier New" w:cs="Courier New"/>
          <w:b/>
          <w:sz w:val="24"/>
          <w:szCs w:val="24"/>
          <w:lang w:val="es-AR" w:eastAsia="en-US"/>
        </w:rPr>
        <w:t>TULO V: DE LA PUBLICIDAD</w:t>
      </w:r>
    </w:p>
    <w:p w:rsidR="00055CC3" w:rsidRPr="00887126" w:rsidRDefault="00055CC3"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887126" w:rsidRPr="00887126" w:rsidRDefault="00974760" w:rsidP="00887126">
      <w:pPr>
        <w:ind w:left="426" w:hanging="426"/>
        <w:jc w:val="both"/>
        <w:rPr>
          <w:rFonts w:ascii="Courier New" w:hAnsi="Courier New" w:cs="Courier New"/>
          <w:bCs/>
          <w:sz w:val="24"/>
          <w:szCs w:val="24"/>
        </w:rPr>
      </w:pPr>
      <w:r w:rsidRPr="00887126">
        <w:rPr>
          <w:rFonts w:ascii="Courier New" w:eastAsia="Calibri" w:hAnsi="Courier New" w:cs="Courier New"/>
          <w:b/>
          <w:bCs/>
          <w:sz w:val="24"/>
          <w:szCs w:val="24"/>
          <w:u w:val="single"/>
          <w:lang w:val="es-AR" w:eastAsia="en-US"/>
        </w:rPr>
        <w:t>Art.95</w:t>
      </w:r>
      <w:r w:rsidRPr="00887126">
        <w:rPr>
          <w:rFonts w:ascii="Courier New" w:eastAsia="Calibri" w:hAnsi="Courier New" w:cs="Courier New"/>
          <w:b/>
          <w:bCs/>
          <w:sz w:val="24"/>
          <w:szCs w:val="24"/>
          <w:lang w:val="es-AR" w:eastAsia="en-US"/>
        </w:rPr>
        <w:t>:</w:t>
      </w:r>
      <w:r w:rsidR="005B2E6C" w:rsidRPr="00887126">
        <w:rPr>
          <w:rFonts w:ascii="Courier New" w:eastAsia="Calibri" w:hAnsi="Courier New" w:cs="Courier New"/>
          <w:b/>
          <w:bCs/>
          <w:sz w:val="24"/>
          <w:szCs w:val="24"/>
          <w:lang w:val="es-AR" w:eastAsia="en-US"/>
        </w:rPr>
        <w:t xml:space="preserve"> </w:t>
      </w:r>
      <w:r w:rsidRPr="00887126">
        <w:rPr>
          <w:rFonts w:ascii="Courier New" w:eastAsia="Calibri" w:hAnsi="Courier New" w:cs="Courier New"/>
          <w:b/>
          <w:sz w:val="24"/>
          <w:szCs w:val="24"/>
          <w:lang w:val="es-AR" w:eastAsia="en-US"/>
        </w:rPr>
        <w:t>LAS</w:t>
      </w:r>
      <w:r w:rsidR="005B2E6C" w:rsidRPr="00887126">
        <w:rPr>
          <w:rFonts w:ascii="Courier New" w:eastAsia="Calibri" w:hAnsi="Courier New" w:cs="Courier New"/>
          <w:sz w:val="24"/>
          <w:szCs w:val="24"/>
          <w:lang w:val="es-AR" w:eastAsia="en-US"/>
        </w:rPr>
        <w:t xml:space="preserve"> </w:t>
      </w:r>
      <w:r w:rsidR="00887126" w:rsidRPr="00887126">
        <w:rPr>
          <w:rFonts w:ascii="Courier New" w:hAnsi="Courier New" w:cs="Courier New"/>
          <w:bCs/>
          <w:sz w:val="24"/>
          <w:szCs w:val="24"/>
        </w:rPr>
        <w:t>publicaciones deberán efectuarse con una anticipación mínima de siete (7) días, desde la fecha de la última publicación a la fecha de la apertura de las propuestas de las Licitaciones, y de cinco (5) días en los Concursos Públicos de Precios.</w:t>
      </w:r>
    </w:p>
    <w:p w:rsidR="00887126" w:rsidRPr="00887126" w:rsidRDefault="00887126" w:rsidP="00887126">
      <w:pPr>
        <w:ind w:left="426" w:hanging="426"/>
        <w:jc w:val="both"/>
        <w:rPr>
          <w:rFonts w:ascii="Courier New" w:hAnsi="Courier New" w:cs="Courier New"/>
          <w:bCs/>
          <w:sz w:val="24"/>
          <w:szCs w:val="24"/>
        </w:rPr>
      </w:pPr>
      <w:r w:rsidRPr="00887126">
        <w:rPr>
          <w:rFonts w:ascii="Courier New" w:hAnsi="Courier New" w:cs="Courier New"/>
          <w:bCs/>
          <w:sz w:val="24"/>
          <w:szCs w:val="24"/>
        </w:rPr>
        <w:t xml:space="preserve">   En caso de Remate dicho término de anticipación se   contará a partir del día previsto para la subasta</w:t>
      </w:r>
      <w:r>
        <w:rPr>
          <w:rStyle w:val="Refdenotaalpie"/>
          <w:rFonts w:ascii="Courier New" w:hAnsi="Courier New" w:cs="Courier New"/>
          <w:bCs/>
          <w:sz w:val="24"/>
          <w:szCs w:val="24"/>
        </w:rPr>
        <w:footnoteReference w:id="4"/>
      </w:r>
      <w:r w:rsidRPr="00887126">
        <w:rPr>
          <w:rFonts w:ascii="Courier New" w:hAnsi="Courier New" w:cs="Courier New"/>
          <w:bCs/>
          <w:sz w:val="24"/>
          <w:szCs w:val="24"/>
        </w:rPr>
        <w:t>.</w:t>
      </w:r>
    </w:p>
    <w:p w:rsidR="00FD7421" w:rsidRDefault="00FD7421"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Art.96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sz w:val="24"/>
          <w:szCs w:val="24"/>
          <w:lang w:val="es-AR" w:eastAsia="en-US"/>
        </w:rPr>
        <w:t xml:space="preserve"> </w:t>
      </w:r>
      <w:r w:rsidR="005141A5">
        <w:rPr>
          <w:rFonts w:ascii="Courier New" w:eastAsia="Calibri" w:hAnsi="Courier New" w:cs="Courier New"/>
          <w:b/>
          <w:bCs/>
          <w:sz w:val="24"/>
          <w:szCs w:val="24"/>
          <w:lang w:val="es-AR" w:eastAsia="en-US"/>
        </w:rPr>
        <w:t>PUBLICIDAD LICITACIÓN PÚ</w:t>
      </w:r>
      <w:r w:rsidR="005B2E6C" w:rsidRPr="005B2E6C">
        <w:rPr>
          <w:rFonts w:ascii="Courier New" w:eastAsia="Calibri" w:hAnsi="Courier New" w:cs="Courier New"/>
          <w:b/>
          <w:bCs/>
          <w:sz w:val="24"/>
          <w:szCs w:val="24"/>
          <w:lang w:val="es-AR" w:eastAsia="en-US"/>
        </w:rPr>
        <w:t>BLICA Y EL REMATE</w:t>
      </w:r>
      <w:r w:rsidR="005B2E6C" w:rsidRPr="005B2E6C">
        <w:rPr>
          <w:rFonts w:ascii="Courier New" w:eastAsia="Calibri" w:hAnsi="Courier New" w:cs="Courier New"/>
          <w:sz w:val="24"/>
          <w:szCs w:val="24"/>
          <w:lang w:val="es-AR" w:eastAsia="en-US"/>
        </w:rPr>
        <w:t>: El llamado a Licitación y el anuncio del Remate será publicado durante dos (2) días consecutivos en el Boletín Oficial de la Provincia y dos (2) días como mínimo en los medios de comunicación local. Cumplidos estos requisitos podrán adjudicarse aunque solo exista un único oferente, siempre que la oferta respectiva cumpla con las condiciones del llamado y además sea conveniente para la Municipalidad.</w:t>
      </w: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5D2FC7">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Art.97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sz w:val="24"/>
          <w:szCs w:val="24"/>
          <w:lang w:val="es-AR" w:eastAsia="en-US"/>
        </w:rPr>
        <w:t xml:space="preserve"> </w:t>
      </w:r>
      <w:r w:rsidR="00C27849">
        <w:rPr>
          <w:rFonts w:ascii="Courier New" w:eastAsia="Calibri" w:hAnsi="Courier New" w:cs="Courier New"/>
          <w:b/>
          <w:bCs/>
          <w:sz w:val="24"/>
          <w:szCs w:val="24"/>
          <w:lang w:val="es-AR" w:eastAsia="en-US"/>
        </w:rPr>
        <w:t>PUBLICIDAD CONCURSO PÚ</w:t>
      </w:r>
      <w:r w:rsidR="005B2E6C" w:rsidRPr="005B2E6C">
        <w:rPr>
          <w:rFonts w:ascii="Courier New" w:eastAsia="Calibri" w:hAnsi="Courier New" w:cs="Courier New"/>
          <w:b/>
          <w:bCs/>
          <w:sz w:val="24"/>
          <w:szCs w:val="24"/>
          <w:lang w:val="es-AR" w:eastAsia="en-US"/>
        </w:rPr>
        <w:t>BLICO DE PRECIOS</w:t>
      </w:r>
      <w:r w:rsidR="005B2E6C" w:rsidRPr="005B2E6C">
        <w:rPr>
          <w:rFonts w:ascii="Courier New" w:eastAsia="Calibri" w:hAnsi="Courier New" w:cs="Courier New"/>
          <w:sz w:val="24"/>
          <w:szCs w:val="24"/>
          <w:lang w:val="es-AR" w:eastAsia="en-US"/>
        </w:rPr>
        <w:t>: El llamado a Concurso Público de Precios será publicado durante un (1) día en el Boletín Oficial de la Provincia y publicitado durante dos (2) días en el diario o semanario de mayor circulación de la zona, o en los medios locales de comunicación. Cumplidos estos requisitos podrá adjudicarse el mismo, aunque solo exista un único oferente, siempre que la oferta respectiva cumpla las condiciones del llamado y además sea conveniente para la Municipalidad.</w:t>
      </w:r>
    </w:p>
    <w:p w:rsidR="006D510D" w:rsidRPr="005B2E6C" w:rsidRDefault="006D510D" w:rsidP="005D2FC7">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Pr="00F45D17" w:rsidRDefault="00DE4DC9"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CAPÍ</w:t>
      </w:r>
      <w:r w:rsidR="005B2E6C" w:rsidRPr="00F45D17">
        <w:rPr>
          <w:rFonts w:ascii="Courier New" w:eastAsia="Calibri" w:hAnsi="Courier New" w:cs="Courier New"/>
          <w:b/>
          <w:sz w:val="24"/>
          <w:szCs w:val="24"/>
          <w:lang w:val="es-AR" w:eastAsia="en-US"/>
        </w:rPr>
        <w:t>TULO VI: DE LA CONTRATACIÓN DIRECTA</w:t>
      </w:r>
    </w:p>
    <w:p w:rsidR="00055CC3" w:rsidRPr="005B2E6C" w:rsidRDefault="00055CC3"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w:t>
      </w:r>
      <w:r w:rsidR="00974760" w:rsidRPr="00974760">
        <w:rPr>
          <w:rFonts w:ascii="Courier New" w:eastAsia="Calibri" w:hAnsi="Courier New" w:cs="Courier New"/>
          <w:b/>
          <w:bCs/>
          <w:sz w:val="24"/>
          <w:szCs w:val="24"/>
          <w:u w:val="single"/>
          <w:lang w:val="es-AR" w:eastAsia="en-US"/>
        </w:rPr>
        <w:t>98</w:t>
      </w:r>
      <w:r w:rsidR="00974760">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00974760" w:rsidRPr="00974760">
        <w:rPr>
          <w:rFonts w:ascii="Courier New" w:eastAsia="Calibri" w:hAnsi="Courier New" w:cs="Courier New"/>
          <w:b/>
          <w:sz w:val="24"/>
          <w:szCs w:val="24"/>
          <w:lang w:val="es-AR" w:eastAsia="en-US"/>
        </w:rPr>
        <w:t>EL</w:t>
      </w:r>
      <w:r w:rsidRPr="005B2E6C">
        <w:rPr>
          <w:rFonts w:ascii="Courier New" w:eastAsia="Calibri" w:hAnsi="Courier New" w:cs="Courier New"/>
          <w:sz w:val="24"/>
          <w:szCs w:val="24"/>
          <w:lang w:val="es-AR" w:eastAsia="en-US"/>
        </w:rPr>
        <w:t xml:space="preserve"> Departamento Ejecutivo podrá contratar en forma directa en general, de acuerdo al monto establecido en la Ordenanza General de Presupuesto.</w:t>
      </w:r>
    </w:p>
    <w:p w:rsidR="00FD7421" w:rsidRDefault="00FD7421" w:rsidP="000335C7">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Art.99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sz w:val="24"/>
          <w:szCs w:val="24"/>
          <w:lang w:val="es-AR" w:eastAsia="en-US"/>
        </w:rPr>
        <w:t xml:space="preserve"> </w:t>
      </w:r>
      <w:r w:rsidRPr="00974760">
        <w:rPr>
          <w:rFonts w:ascii="Courier New" w:eastAsia="Calibri" w:hAnsi="Courier New" w:cs="Courier New"/>
          <w:b/>
          <w:sz w:val="24"/>
          <w:szCs w:val="24"/>
          <w:lang w:val="es-AR" w:eastAsia="en-US"/>
        </w:rPr>
        <w:t>EL</w:t>
      </w:r>
      <w:r w:rsidR="005B2E6C" w:rsidRPr="005B2E6C">
        <w:rPr>
          <w:rFonts w:ascii="Courier New" w:eastAsia="Calibri" w:hAnsi="Courier New" w:cs="Courier New"/>
          <w:sz w:val="24"/>
          <w:szCs w:val="24"/>
          <w:lang w:val="es-AR" w:eastAsia="en-US"/>
        </w:rPr>
        <w:t xml:space="preserve"> Departamento Ejecutivo podrá contratar en forma directa, en particular y mediante Decreto debidamente fundado, con independencia de los montos límites previstos en la Ordenanza General de Presupuesto</w:t>
      </w:r>
    </w:p>
    <w:p w:rsidR="005B2E6C" w:rsidRPr="005B2E6C" w:rsidRDefault="004E382B"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a) Cuando</w:t>
      </w:r>
      <w:r w:rsidR="005B2E6C" w:rsidRPr="005B2E6C">
        <w:rPr>
          <w:rFonts w:ascii="Courier New" w:eastAsia="Calibri" w:hAnsi="Courier New" w:cs="Courier New"/>
          <w:i/>
          <w:iCs/>
          <w:sz w:val="24"/>
          <w:szCs w:val="24"/>
          <w:lang w:val="es-AR" w:eastAsia="en-US"/>
        </w:rPr>
        <w:t xml:space="preserve">, </w:t>
      </w:r>
      <w:r w:rsidR="005B2E6C" w:rsidRPr="005B2E6C">
        <w:rPr>
          <w:rFonts w:ascii="Courier New" w:eastAsia="Calibri" w:hAnsi="Courier New" w:cs="Courier New"/>
          <w:sz w:val="24"/>
          <w:szCs w:val="24"/>
          <w:lang w:val="es-AR" w:eastAsia="en-US"/>
        </w:rPr>
        <w:t xml:space="preserve">hubiera sido declarada desierta una </w:t>
      </w:r>
      <w:r w:rsidR="00FD7421">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licitación o concurso por falta de</w:t>
      </w:r>
      <w:r w:rsidR="00033F4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oferentes, o hubieran sido declarad</w:t>
      </w:r>
      <w:r w:rsidR="007E5740">
        <w:rPr>
          <w:rFonts w:ascii="Courier New" w:eastAsia="Calibri" w:hAnsi="Courier New" w:cs="Courier New"/>
          <w:sz w:val="24"/>
          <w:szCs w:val="24"/>
          <w:lang w:val="es-AR" w:eastAsia="en-US"/>
        </w:rPr>
        <w:t>as inadmisibles las propuestas.</w:t>
      </w:r>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b) Cuando las obras, objetos o servicios a contratar sean de tal naturaleza que sólo puedan confiarse o adquirirse a especialistas o artistas de reconocida capacidad.</w:t>
      </w:r>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c</w:t>
      </w:r>
      <w:r w:rsidR="005B2E6C" w:rsidRPr="005B2E6C">
        <w:rPr>
          <w:rFonts w:ascii="Courier New" w:eastAsia="Calibri" w:hAnsi="Courier New" w:cs="Courier New"/>
          <w:sz w:val="24"/>
          <w:szCs w:val="24"/>
          <w:lang w:val="es-AR" w:eastAsia="en-US"/>
        </w:rPr>
        <w:t>) Cuando se trate de productos fabricados o distribuidos por determinadas personas o entidades o que tengan un poseedor único y cuando no hu</w:t>
      </w:r>
      <w:r w:rsidR="00995AEA">
        <w:rPr>
          <w:rFonts w:ascii="Courier New" w:eastAsia="Calibri" w:hAnsi="Courier New" w:cs="Courier New"/>
          <w:sz w:val="24"/>
          <w:szCs w:val="24"/>
          <w:lang w:val="es-AR" w:eastAsia="en-US"/>
        </w:rPr>
        <w:t>bieren sustitutos convenientes.</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d) Cuando se trate de contrataciones que signifiquen la mayor conveniencia, con</w:t>
      </w:r>
      <w:r w:rsidR="00033F4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reparticiones públicas, entidades autárquicas, Sociedades de Economía Mixta, en</w:t>
      </w:r>
      <w:r w:rsidR="00033F42">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las que tenga participación mayoritaria el Estado Nacional, o un Estado Provincial o Municipal, Entidades de Bien Público y Asociaciones Civiles sin fines de lucro, con personería jurídica.</w:t>
      </w: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5D2FC7">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D2FC7" w:rsidRPr="005B2E6C" w:rsidRDefault="005D2FC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BC6FE7" w:rsidRDefault="00DD340A" w:rsidP="00F14C09">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lastRenderedPageBreak/>
        <w:t xml:space="preserve">   </w:t>
      </w:r>
    </w:p>
    <w:p w:rsidR="00BC6FE7" w:rsidRDefault="00BC6FE7" w:rsidP="00F14C09">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...///31.-</w:t>
      </w:r>
    </w:p>
    <w:p w:rsidR="00BC6FE7" w:rsidRDefault="00BC6FE7" w:rsidP="00F14C09">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8A0B27" w:rsidRDefault="00BC6FE7" w:rsidP="00F14C09">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B25370">
        <w:rPr>
          <w:rFonts w:ascii="Courier New" w:eastAsia="Calibri" w:hAnsi="Courier New" w:cs="Courier New"/>
          <w:sz w:val="24"/>
          <w:szCs w:val="24"/>
          <w:lang w:val="es-AR" w:eastAsia="en-US"/>
        </w:rPr>
        <w:t>e</w:t>
      </w:r>
      <w:r w:rsidR="005B2E6C" w:rsidRPr="005B2E6C">
        <w:rPr>
          <w:rFonts w:ascii="Courier New" w:eastAsia="Calibri" w:hAnsi="Courier New" w:cs="Courier New"/>
          <w:sz w:val="24"/>
          <w:szCs w:val="24"/>
          <w:lang w:val="es-AR" w:eastAsia="en-US"/>
        </w:rPr>
        <w:t>) Cuando, en caso de prórroga de contratos de locación en los que la Municipalid</w:t>
      </w:r>
      <w:r w:rsidR="004D7C47">
        <w:rPr>
          <w:rFonts w:ascii="Courier New" w:eastAsia="Calibri" w:hAnsi="Courier New" w:cs="Courier New"/>
          <w:sz w:val="24"/>
          <w:szCs w:val="24"/>
          <w:lang w:val="es-AR" w:eastAsia="en-US"/>
        </w:rPr>
        <w:t>a</w:t>
      </w:r>
      <w:r w:rsidR="005B2E6C" w:rsidRPr="005B2E6C">
        <w:rPr>
          <w:rFonts w:ascii="Courier New" w:eastAsia="Calibri" w:hAnsi="Courier New" w:cs="Courier New"/>
          <w:sz w:val="24"/>
          <w:szCs w:val="24"/>
          <w:lang w:val="es-AR" w:eastAsia="en-US"/>
        </w:rPr>
        <w:t>d sea locataria de bienes o servicios para los cuales no exista previa opción, se convenga la ampliación del plazo pactado, en tanto no se alteren los precios y éstos sólo sufran las modificaciones previstas en el contrato original o por</w:t>
      </w:r>
    </w:p>
    <w:p w:rsidR="00AF2957" w:rsidRDefault="008A0B27" w:rsidP="0066400D">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la Ley que rija en la materia, debiendo informarse al Concejo Deliberante dentro de los cinc</w:t>
      </w:r>
      <w:r w:rsidR="007E5740">
        <w:rPr>
          <w:rFonts w:ascii="Courier New" w:eastAsia="Calibri" w:hAnsi="Courier New" w:cs="Courier New"/>
          <w:sz w:val="24"/>
          <w:szCs w:val="24"/>
          <w:lang w:val="es-AR" w:eastAsia="en-US"/>
        </w:rPr>
        <w:t xml:space="preserve">o días de generada la </w:t>
      </w:r>
      <w:r w:rsidR="00B50980">
        <w:rPr>
          <w:rFonts w:ascii="Courier New" w:eastAsia="Calibri" w:hAnsi="Courier New" w:cs="Courier New"/>
          <w:sz w:val="24"/>
          <w:szCs w:val="24"/>
          <w:lang w:val="es-AR" w:eastAsia="en-US"/>
        </w:rPr>
        <w:t>prórroga</w:t>
      </w:r>
      <w:r w:rsidR="007E5740">
        <w:rPr>
          <w:rFonts w:ascii="Courier New" w:eastAsia="Calibri" w:hAnsi="Courier New" w:cs="Courier New"/>
          <w:sz w:val="24"/>
          <w:szCs w:val="24"/>
          <w:lang w:val="es-AR" w:eastAsia="en-US"/>
        </w:rPr>
        <w:t>.</w:t>
      </w:r>
    </w:p>
    <w:p w:rsidR="00F14C09" w:rsidRDefault="005B2E6C" w:rsidP="00AF2957">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 xml:space="preserve">f) Cuando en casos de urgencia manifiesta y por </w:t>
      </w:r>
      <w:r w:rsidR="00901FD4">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necesidades imperiosas de orden</w:t>
      </w:r>
      <w:r w:rsidR="00033F4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público, no pueda esperarse el resultado de un proceso licitatorio o concursal, sin</w:t>
      </w:r>
      <w:r w:rsidR="00033F4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afectar o sin riesgo serio de afectar a los vecinos o a la prestación de servicios públicos o a los vecinos en general, debiendo in</w:t>
      </w:r>
      <w:r w:rsidR="00FD7421">
        <w:rPr>
          <w:rFonts w:ascii="Courier New" w:eastAsia="Calibri" w:hAnsi="Courier New" w:cs="Courier New"/>
          <w:sz w:val="24"/>
          <w:szCs w:val="24"/>
          <w:lang w:val="es-AR" w:eastAsia="en-US"/>
        </w:rPr>
        <w:t xml:space="preserve">formarse al Concejo Deliberante </w:t>
      </w:r>
      <w:r w:rsidRPr="005B2E6C">
        <w:rPr>
          <w:rFonts w:ascii="Courier New" w:eastAsia="Calibri" w:hAnsi="Courier New" w:cs="Courier New"/>
          <w:sz w:val="24"/>
          <w:szCs w:val="24"/>
          <w:lang w:val="es-AR" w:eastAsia="en-US"/>
        </w:rPr>
        <w:t>dentro de los cinc</w:t>
      </w:r>
      <w:r w:rsidR="007E5740">
        <w:rPr>
          <w:rFonts w:ascii="Courier New" w:eastAsia="Calibri" w:hAnsi="Courier New" w:cs="Courier New"/>
          <w:sz w:val="24"/>
          <w:szCs w:val="24"/>
          <w:lang w:val="es-AR" w:eastAsia="en-US"/>
        </w:rPr>
        <w:t xml:space="preserve">o días de generada la </w:t>
      </w:r>
      <w:r w:rsidR="00B50980">
        <w:rPr>
          <w:rFonts w:ascii="Courier New" w:eastAsia="Calibri" w:hAnsi="Courier New" w:cs="Courier New"/>
          <w:sz w:val="24"/>
          <w:szCs w:val="24"/>
          <w:lang w:val="es-AR" w:eastAsia="en-US"/>
        </w:rPr>
        <w:t>prórroga</w:t>
      </w:r>
      <w:r w:rsidR="007E5740">
        <w:rPr>
          <w:rFonts w:ascii="Courier New" w:eastAsia="Calibri" w:hAnsi="Courier New" w:cs="Courier New"/>
          <w:sz w:val="24"/>
          <w:szCs w:val="24"/>
          <w:lang w:val="es-AR" w:eastAsia="en-US"/>
        </w:rPr>
        <w:t>.</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g) Por decreto del Departamento Ejecutivo cuando se trate de adquisición de bienes o contratación de servici</w:t>
      </w:r>
      <w:r w:rsidR="00033F42">
        <w:rPr>
          <w:rFonts w:ascii="Courier New" w:eastAsia="Calibri" w:hAnsi="Courier New" w:cs="Courier New"/>
          <w:sz w:val="24"/>
          <w:szCs w:val="24"/>
          <w:lang w:val="es-AR" w:eastAsia="en-US"/>
        </w:rPr>
        <w:t>os que tengan precios oficiales</w:t>
      </w:r>
      <w:r w:rsidRPr="005B2E6C">
        <w:rPr>
          <w:rFonts w:ascii="Courier New" w:eastAsia="Calibri" w:hAnsi="Courier New" w:cs="Courier New"/>
          <w:sz w:val="24"/>
          <w:szCs w:val="24"/>
          <w:lang w:val="es-AR" w:eastAsia="en-US"/>
        </w:rPr>
        <w:t>. En el cotejo de otros aspectos que no sean los precios, deberá procederse conforme a las disposiciones de esta Ordenanza para las adquisiciones en general.-</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h) Cuando se trate de la adquisi</w:t>
      </w:r>
      <w:r w:rsidR="00FD7421">
        <w:rPr>
          <w:rFonts w:ascii="Courier New" w:eastAsia="Calibri" w:hAnsi="Courier New" w:cs="Courier New"/>
          <w:sz w:val="24"/>
          <w:szCs w:val="24"/>
          <w:lang w:val="es-AR" w:eastAsia="en-US"/>
        </w:rPr>
        <w:t xml:space="preserve">ción de cemento portland, cal, </w:t>
      </w:r>
      <w:r w:rsidR="00FD7421" w:rsidRPr="005B2E6C">
        <w:rPr>
          <w:rFonts w:ascii="Courier New" w:eastAsia="Calibri" w:hAnsi="Courier New" w:cs="Courier New"/>
          <w:sz w:val="24"/>
          <w:szCs w:val="24"/>
          <w:lang w:val="es-AR" w:eastAsia="en-US"/>
        </w:rPr>
        <w:t>áridos</w:t>
      </w:r>
      <w:r w:rsidRPr="005B2E6C">
        <w:rPr>
          <w:rFonts w:ascii="Courier New" w:eastAsia="Calibri" w:hAnsi="Courier New" w:cs="Courier New"/>
          <w:sz w:val="24"/>
          <w:szCs w:val="24"/>
          <w:lang w:val="es-AR" w:eastAsia="en-US"/>
        </w:rPr>
        <w:t>, chapas para</w:t>
      </w:r>
      <w:r w:rsidR="00033F4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techos, a sus fabricantes o distribuid</w:t>
      </w:r>
      <w:r w:rsidR="00A4304C">
        <w:rPr>
          <w:rFonts w:ascii="Courier New" w:eastAsia="Calibri" w:hAnsi="Courier New" w:cs="Courier New"/>
          <w:sz w:val="24"/>
          <w:szCs w:val="24"/>
          <w:lang w:val="es-AR" w:eastAsia="en-US"/>
        </w:rPr>
        <w:t>ores, previo cotejo de precios.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i) Cuando se trate de la reparación de vehículos, motores, máquinas o equipos,</w:t>
      </w:r>
      <w:r w:rsidR="00033F4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cuando resulte indispensable el desarme total o parcial de la unidad para poder</w:t>
      </w:r>
      <w:r w:rsidR="00033F42">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cotizar las reparaciones.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j) Cuando median razones de seguridad para la po</w:t>
      </w:r>
      <w:r w:rsidR="00033F42">
        <w:rPr>
          <w:rFonts w:ascii="Courier New" w:eastAsia="Calibri" w:hAnsi="Courier New" w:cs="Courier New"/>
          <w:sz w:val="24"/>
          <w:szCs w:val="24"/>
          <w:lang w:val="es-AR" w:eastAsia="en-US"/>
        </w:rPr>
        <w:t>blación debidamente acreditadas</w:t>
      </w:r>
      <w:r w:rsidRPr="005B2E6C">
        <w:rPr>
          <w:rFonts w:ascii="Courier New" w:eastAsia="Calibri" w:hAnsi="Courier New" w:cs="Courier New"/>
          <w:sz w:val="24"/>
          <w:szCs w:val="24"/>
          <w:lang w:val="es-AR" w:eastAsia="en-US"/>
        </w:rPr>
        <w:t>.</w:t>
      </w:r>
    </w:p>
    <w:p w:rsidR="00055CC3" w:rsidRDefault="005B2E6C" w:rsidP="00AF2957">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k) Cuando se trate de publicidad oficial de actos administrativos.</w:t>
      </w:r>
      <w:r w:rsidR="00AF2957">
        <w:rPr>
          <w:rFonts w:ascii="Courier New" w:eastAsia="Calibri" w:hAnsi="Courier New" w:cs="Courier New"/>
          <w:sz w:val="24"/>
          <w:szCs w:val="24"/>
          <w:lang w:val="es-AR" w:eastAsia="en-US"/>
        </w:rPr>
        <w:t xml:space="preserve"> </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l) La adquisición de elementos perecederos para consumo de vecinos y/o entidades como consecuencia de necesidades sociales manifiestas.</w:t>
      </w:r>
    </w:p>
    <w:p w:rsidR="005B2E6C" w:rsidRDefault="00055CC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m) La locación o el arrendamiento de inmuebles destinados al funcionamiento de</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reparticiones y oficinas municipales, debiendo ser convalidado por el Concejo</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Deliberante.</w:t>
      </w:r>
    </w:p>
    <w:p w:rsidR="0066400D" w:rsidRDefault="0066400D" w:rsidP="0066400D">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66400D" w:rsidRDefault="0066400D" w:rsidP="0066400D">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6400D" w:rsidRDefault="0066400D" w:rsidP="0066400D">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6400D" w:rsidRDefault="0066400D" w:rsidP="0066400D">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FA28CB" w:rsidRDefault="00FA28C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...///32.-</w:t>
      </w:r>
    </w:p>
    <w:p w:rsidR="0066400D" w:rsidRPr="005B2E6C" w:rsidRDefault="0066400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n) La locación o el arrendamiento de inmuebles destinados al apoyo y fomento de las actividades de entidades de bien Público, debiendo ser convalidado por el Concejo Deliberante.</w:t>
      </w:r>
    </w:p>
    <w:p w:rsidR="00AF2957" w:rsidRDefault="005B2E6C" w:rsidP="0066400D">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o) La adquisición de elementos e insumos cuya tecnología de base sea de propiedad del contratista.</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p) Cuando se trate de ampliación de la adjudic</w:t>
      </w:r>
      <w:r w:rsidR="00055CC3">
        <w:rPr>
          <w:rFonts w:ascii="Courier New" w:eastAsia="Calibri" w:hAnsi="Courier New" w:cs="Courier New"/>
          <w:sz w:val="24"/>
          <w:szCs w:val="24"/>
          <w:lang w:val="es-AR" w:eastAsia="en-US"/>
        </w:rPr>
        <w:t xml:space="preserve">ación en concurso de precios y/ </w:t>
      </w:r>
      <w:r w:rsidRPr="005B2E6C">
        <w:rPr>
          <w:rFonts w:ascii="Courier New" w:eastAsia="Calibri" w:hAnsi="Courier New" w:cs="Courier New"/>
          <w:sz w:val="24"/>
          <w:szCs w:val="24"/>
          <w:lang w:val="es-AR" w:eastAsia="en-US"/>
        </w:rPr>
        <w:t>licitación pública y hasta el veinte por ciento (20 %) de la cantidad de los elementos o mercaderías adjudicadas siempre que no aumente el precio unita</w:t>
      </w:r>
      <w:r w:rsidR="00A32C33">
        <w:rPr>
          <w:rFonts w:ascii="Courier New" w:eastAsia="Calibri" w:hAnsi="Courier New" w:cs="Courier New"/>
          <w:sz w:val="24"/>
          <w:szCs w:val="24"/>
          <w:lang w:val="es-AR" w:eastAsia="en-US"/>
        </w:rPr>
        <w:t>rio en más de dicho porcentaje.</w:t>
      </w:r>
    </w:p>
    <w:p w:rsidR="00055CC3" w:rsidRPr="005B2E6C" w:rsidRDefault="00055CC3" w:rsidP="008C5E16">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Pr="00A32C33" w:rsidRDefault="000A3A0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CAPÍ</w:t>
      </w:r>
      <w:r w:rsidR="005B2E6C" w:rsidRPr="00A32C33">
        <w:rPr>
          <w:rFonts w:ascii="Courier New" w:eastAsia="Calibri" w:hAnsi="Courier New" w:cs="Courier New"/>
          <w:b/>
          <w:sz w:val="24"/>
          <w:szCs w:val="24"/>
          <w:lang w:val="es-AR" w:eastAsia="en-US"/>
        </w:rPr>
        <w:t>TULO VII: DE LA RESPONSABILIDAD DE LOS FUNCIONARIOS</w:t>
      </w:r>
    </w:p>
    <w:p w:rsidR="00055CC3" w:rsidRPr="005B2E6C" w:rsidRDefault="00055CC3"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Art.100</w:t>
      </w:r>
      <w:r>
        <w:rPr>
          <w:rFonts w:ascii="Courier New" w:eastAsia="Calibri" w:hAnsi="Courier New" w:cs="Courier New"/>
          <w:b/>
          <w:bCs/>
          <w:sz w:val="24"/>
          <w:szCs w:val="24"/>
          <w:lang w:val="es-AR" w:eastAsia="en-US"/>
        </w:rPr>
        <w:t xml:space="preserve">: </w:t>
      </w:r>
      <w:r w:rsidR="0051426A" w:rsidRPr="0023204E">
        <w:rPr>
          <w:rFonts w:ascii="Courier New" w:eastAsia="Calibri" w:hAnsi="Courier New" w:cs="Courier New"/>
          <w:b/>
          <w:sz w:val="24"/>
          <w:szCs w:val="24"/>
          <w:lang w:val="es-AR" w:eastAsia="en-US"/>
        </w:rPr>
        <w:t>TODO</w:t>
      </w:r>
      <w:r w:rsidR="0051426A" w:rsidRPr="0023204E">
        <w:rPr>
          <w:rFonts w:ascii="Courier New" w:eastAsia="Calibri" w:hAnsi="Courier New" w:cs="Courier New"/>
          <w:sz w:val="24"/>
          <w:szCs w:val="24"/>
          <w:lang w:val="es-AR" w:eastAsia="en-US"/>
        </w:rPr>
        <w:t xml:space="preserve"> trámite por el cual se promuevan las contrataciones a que se hace referencia en esta Ordenanza, deberá formalizarse mediante expediente, con la intervención del Intendente, en el caso de licitaciones públicos y concursos públicos, y del </w:t>
      </w:r>
      <w:proofErr w:type="gramStart"/>
      <w:r w:rsidR="0051426A" w:rsidRPr="0023204E">
        <w:rPr>
          <w:rFonts w:ascii="Courier New" w:eastAsia="Calibri" w:hAnsi="Courier New" w:cs="Courier New"/>
          <w:sz w:val="24"/>
          <w:szCs w:val="24"/>
          <w:lang w:val="es-AR" w:eastAsia="en-US"/>
        </w:rPr>
        <w:t>Secretario</w:t>
      </w:r>
      <w:proofErr w:type="gramEnd"/>
      <w:r w:rsidR="0051426A" w:rsidRPr="0023204E">
        <w:rPr>
          <w:rFonts w:ascii="Courier New" w:eastAsia="Calibri" w:hAnsi="Courier New" w:cs="Courier New"/>
          <w:sz w:val="24"/>
          <w:szCs w:val="24"/>
          <w:lang w:val="es-AR" w:eastAsia="en-US"/>
        </w:rPr>
        <w:t xml:space="preserve"> correspondiente según el área demandante de los bienes o servicios a contratar. En las otras formas de contratación será suficiente la firma del </w:t>
      </w:r>
      <w:proofErr w:type="gramStart"/>
      <w:r w:rsidR="0051426A" w:rsidRPr="0023204E">
        <w:rPr>
          <w:rFonts w:ascii="Courier New" w:eastAsia="Calibri" w:hAnsi="Courier New" w:cs="Courier New"/>
          <w:sz w:val="24"/>
          <w:szCs w:val="24"/>
          <w:lang w:val="es-AR" w:eastAsia="en-US"/>
        </w:rPr>
        <w:t>Secretario</w:t>
      </w:r>
      <w:proofErr w:type="gramEnd"/>
      <w:r w:rsidR="0051426A" w:rsidRPr="0023204E">
        <w:rPr>
          <w:rFonts w:ascii="Courier New" w:eastAsia="Calibri" w:hAnsi="Courier New" w:cs="Courier New"/>
          <w:sz w:val="24"/>
          <w:szCs w:val="24"/>
          <w:lang w:val="es-AR" w:eastAsia="en-US"/>
        </w:rPr>
        <w:t xml:space="preserve"> del área demandante de los bienes o servicios a contratar.  Se dejará constancia del cumplimiento de cada uno de los requisitos exigidos por la misma o de orden legal, pudiendo basarse el superior jerárquico en informes y dictámenes emanados de su inferior</w:t>
      </w:r>
      <w:r w:rsidR="009657F6" w:rsidRPr="0023204E">
        <w:rPr>
          <w:rFonts w:eastAsia="Calibri"/>
          <w:sz w:val="24"/>
          <w:szCs w:val="24"/>
          <w:lang w:val="es-AR" w:eastAsia="en-US"/>
        </w:rPr>
        <w:footnoteReference w:id="5"/>
      </w:r>
      <w:r w:rsidR="00A32C33">
        <w:rPr>
          <w:rFonts w:ascii="Courier New" w:eastAsia="Calibri" w:hAnsi="Courier New" w:cs="Courier New"/>
          <w:sz w:val="24"/>
          <w:szCs w:val="24"/>
          <w:lang w:val="es-AR" w:eastAsia="en-US"/>
        </w:rPr>
        <w:t>.</w:t>
      </w:r>
    </w:p>
    <w:p w:rsidR="00033F42" w:rsidRDefault="00033F42" w:rsidP="008C5E16">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97476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974760">
        <w:rPr>
          <w:rFonts w:ascii="Courier New" w:eastAsia="Calibri" w:hAnsi="Courier New" w:cs="Courier New"/>
          <w:b/>
          <w:bCs/>
          <w:sz w:val="24"/>
          <w:szCs w:val="24"/>
          <w:u w:val="single"/>
          <w:lang w:val="es-AR" w:eastAsia="en-US"/>
        </w:rPr>
        <w:t>Art.101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974760">
        <w:rPr>
          <w:rFonts w:ascii="Courier New" w:eastAsia="Calibri" w:hAnsi="Courier New" w:cs="Courier New"/>
          <w:b/>
          <w:sz w:val="24"/>
          <w:szCs w:val="24"/>
          <w:lang w:val="es-AR" w:eastAsia="en-US"/>
        </w:rPr>
        <w:t>LOS</w:t>
      </w:r>
      <w:r>
        <w:rPr>
          <w:rFonts w:ascii="Courier New" w:eastAsia="Calibri" w:hAnsi="Courier New" w:cs="Courier New"/>
          <w:sz w:val="24"/>
          <w:szCs w:val="24"/>
          <w:lang w:val="es-AR" w:eastAsia="en-US"/>
        </w:rPr>
        <w:t xml:space="preserve"> </w:t>
      </w:r>
      <w:r w:rsidR="004555E7">
        <w:rPr>
          <w:rFonts w:ascii="Courier New" w:eastAsia="Calibri" w:hAnsi="Courier New" w:cs="Courier New"/>
          <w:sz w:val="24"/>
          <w:szCs w:val="24"/>
          <w:lang w:val="es-AR" w:eastAsia="en-US"/>
        </w:rPr>
        <w:t>funcionarios que realizará</w:t>
      </w:r>
      <w:r w:rsidR="005B2E6C" w:rsidRPr="005B2E6C">
        <w:rPr>
          <w:rFonts w:ascii="Courier New" w:eastAsia="Calibri" w:hAnsi="Courier New" w:cs="Courier New"/>
          <w:sz w:val="24"/>
          <w:szCs w:val="24"/>
          <w:lang w:val="es-AR" w:eastAsia="en-US"/>
        </w:rPr>
        <w:t xml:space="preserve">n contrataciones y/o gastos en contravención a lo dispuesto en esta Ordenanza, responderán personal y solidariamente del total de lo contratado o gastado en esas condiciones y de los eventuales perjuicios que pudieran haber causado a la Municipalidad siempre que el gasto no haya resultado en beneficio del Municipio y que el poder del Estado Municipal al que pertenezca el responsable opte por disponer del mismo, todo ello sin perjuicio de las acciones civiles y/o penales que les pudieran corresponder. </w:t>
      </w:r>
    </w:p>
    <w:p w:rsidR="008C5E16" w:rsidRPr="005B2E6C" w:rsidRDefault="008C5E16"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Art.102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5431AE">
        <w:rPr>
          <w:rFonts w:ascii="Courier New" w:eastAsia="Calibri" w:hAnsi="Courier New" w:cs="Courier New"/>
          <w:b/>
          <w:sz w:val="24"/>
          <w:szCs w:val="24"/>
          <w:lang w:val="es-AR" w:eastAsia="en-US"/>
        </w:rPr>
        <w:t>LAS</w:t>
      </w:r>
      <w:r w:rsidR="005B2E6C" w:rsidRPr="005B2E6C">
        <w:rPr>
          <w:rFonts w:ascii="Courier New" w:eastAsia="Calibri" w:hAnsi="Courier New" w:cs="Courier New"/>
          <w:sz w:val="24"/>
          <w:szCs w:val="24"/>
          <w:lang w:val="es-AR" w:eastAsia="en-US"/>
        </w:rPr>
        <w:t xml:space="preserve"> concesiones de servicios públicos y las de uso o usufructo de bienes del Dominio Público Municipal, se </w:t>
      </w:r>
      <w:r w:rsidR="005B2E6C" w:rsidRPr="005B2E6C">
        <w:rPr>
          <w:rFonts w:ascii="Courier New" w:eastAsia="Calibri" w:hAnsi="Courier New" w:cs="Courier New"/>
          <w:sz w:val="24"/>
          <w:szCs w:val="24"/>
          <w:lang w:val="es-AR" w:eastAsia="en-US"/>
        </w:rPr>
        <w:lastRenderedPageBreak/>
        <w:t>otorgarán con ajustes de las previsiones contenidas en las Ordenanza</w:t>
      </w:r>
      <w:r w:rsidR="00A2445A">
        <w:rPr>
          <w:rFonts w:ascii="Courier New" w:eastAsia="Calibri" w:hAnsi="Courier New" w:cs="Courier New"/>
          <w:sz w:val="24"/>
          <w:szCs w:val="24"/>
          <w:lang w:val="es-AR" w:eastAsia="en-US"/>
        </w:rPr>
        <w:t>s especiales que las autoricen.</w:t>
      </w:r>
    </w:p>
    <w:p w:rsidR="00897C61" w:rsidRPr="005B2E6C" w:rsidRDefault="00897C61"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BB04C2"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BB04C2">
        <w:rPr>
          <w:rFonts w:ascii="Courier New" w:eastAsia="Calibri" w:hAnsi="Courier New" w:cs="Courier New"/>
          <w:b/>
          <w:sz w:val="24"/>
          <w:szCs w:val="24"/>
          <w:lang w:val="es-AR" w:eastAsia="en-US"/>
        </w:rPr>
        <w:t>TITULO V: MANEJO DE FONDOS, TÍTULOS Y VALORES</w:t>
      </w:r>
    </w:p>
    <w:p w:rsidR="0066400D" w:rsidRPr="005B2E6C" w:rsidRDefault="0066400D"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F51E26" w:rsidRDefault="005431AE" w:rsidP="0066400D">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Art.103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5B2E6C" w:rsidRPr="005431AE">
        <w:rPr>
          <w:rFonts w:ascii="Courier New" w:eastAsia="Calibri" w:hAnsi="Courier New" w:cs="Courier New"/>
          <w:b/>
          <w:sz w:val="24"/>
          <w:szCs w:val="24"/>
          <w:lang w:val="es-AR" w:eastAsia="en-US"/>
        </w:rPr>
        <w:t>T</w:t>
      </w:r>
      <w:r w:rsidRPr="005431AE">
        <w:rPr>
          <w:rFonts w:ascii="Courier New" w:eastAsia="Calibri" w:hAnsi="Courier New" w:cs="Courier New"/>
          <w:b/>
          <w:sz w:val="24"/>
          <w:szCs w:val="24"/>
          <w:lang w:val="es-AR" w:eastAsia="en-US"/>
        </w:rPr>
        <w:t>ODO</w:t>
      </w:r>
      <w:r w:rsidR="005B2E6C" w:rsidRPr="005B2E6C">
        <w:rPr>
          <w:rFonts w:ascii="Courier New" w:eastAsia="Calibri" w:hAnsi="Courier New" w:cs="Courier New"/>
          <w:sz w:val="24"/>
          <w:szCs w:val="24"/>
          <w:lang w:val="es-AR" w:eastAsia="en-US"/>
        </w:rPr>
        <w:t xml:space="preserve"> movimiento de fondos municipales,</w:t>
      </w:r>
      <w:r w:rsidR="00897C61">
        <w:rPr>
          <w:rFonts w:ascii="Courier New" w:eastAsia="Calibri" w:hAnsi="Courier New" w:cs="Courier New"/>
          <w:sz w:val="24"/>
          <w:szCs w:val="24"/>
          <w:lang w:val="es-AR" w:eastAsia="en-US"/>
        </w:rPr>
        <w:t xml:space="preserve"> ya sea por ingresos, egresos o </w:t>
      </w:r>
      <w:r w:rsidR="005B2E6C" w:rsidRPr="005B2E6C">
        <w:rPr>
          <w:rFonts w:ascii="Courier New" w:eastAsia="Calibri" w:hAnsi="Courier New" w:cs="Courier New"/>
          <w:sz w:val="24"/>
          <w:szCs w:val="24"/>
          <w:lang w:val="es-AR" w:eastAsia="en-US"/>
        </w:rPr>
        <w:t>transferencias internas, se realizará por la Tesorería</w:t>
      </w:r>
      <w:r w:rsidR="00897C61">
        <w:rPr>
          <w:rFonts w:ascii="Courier New" w:eastAsia="Calibri" w:hAnsi="Courier New" w:cs="Courier New"/>
          <w:sz w:val="24"/>
          <w:szCs w:val="24"/>
          <w:lang w:val="es-AR" w:eastAsia="en-US"/>
        </w:rPr>
        <w:t xml:space="preserve"> Municipal, a los efectos de su </w:t>
      </w:r>
      <w:r w:rsidR="005B2E6C" w:rsidRPr="005B2E6C">
        <w:rPr>
          <w:rFonts w:ascii="Courier New" w:eastAsia="Calibri" w:hAnsi="Courier New" w:cs="Courier New"/>
          <w:sz w:val="24"/>
          <w:szCs w:val="24"/>
          <w:lang w:val="es-AR" w:eastAsia="en-US"/>
        </w:rPr>
        <w:t xml:space="preserve">registración, la que será responsabilidad exclusiva del Departamento Ejecutivo Municipal y sin perjuicio de las delegaciones funcionales instrumentadas en la Secretaría de Economía y </w:t>
      </w:r>
      <w:r w:rsidR="00DD340A">
        <w:rPr>
          <w:rFonts w:ascii="Courier New" w:eastAsia="Calibri" w:hAnsi="Courier New" w:cs="Courier New"/>
          <w:sz w:val="24"/>
          <w:szCs w:val="24"/>
          <w:lang w:val="es-AR" w:eastAsia="en-US"/>
        </w:rPr>
        <w:t>Finanzas (División Contaduría).</w:t>
      </w:r>
    </w:p>
    <w:p w:rsidR="0066400D" w:rsidRPr="0066400D" w:rsidRDefault="0066400D" w:rsidP="0066400D">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Art.104</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5431AE">
        <w:rPr>
          <w:rFonts w:ascii="Courier New" w:eastAsia="Calibri" w:hAnsi="Courier New" w:cs="Courier New"/>
          <w:b/>
          <w:sz w:val="24"/>
          <w:szCs w:val="24"/>
          <w:lang w:val="es-AR" w:eastAsia="en-US"/>
        </w:rPr>
        <w:t>LOS</w:t>
      </w:r>
      <w:r w:rsidR="005B2E6C" w:rsidRPr="005B2E6C">
        <w:rPr>
          <w:rFonts w:ascii="Courier New" w:eastAsia="Calibri" w:hAnsi="Courier New" w:cs="Courier New"/>
          <w:sz w:val="24"/>
          <w:szCs w:val="24"/>
          <w:lang w:val="es-AR" w:eastAsia="en-US"/>
        </w:rPr>
        <w:t xml:space="preserve"> movimientos de fondos previstos en el artículo anterior, de</w:t>
      </w:r>
      <w:r w:rsidR="00897C61">
        <w:rPr>
          <w:rFonts w:ascii="Courier New" w:eastAsia="Calibri" w:hAnsi="Courier New" w:cs="Courier New"/>
          <w:sz w:val="24"/>
          <w:szCs w:val="24"/>
          <w:lang w:val="es-AR" w:eastAsia="en-US"/>
        </w:rPr>
        <w:t xml:space="preserve">berán </w:t>
      </w:r>
      <w:r w:rsidR="005B2E6C" w:rsidRPr="005B2E6C">
        <w:rPr>
          <w:rFonts w:ascii="Courier New" w:eastAsia="Calibri" w:hAnsi="Courier New" w:cs="Courier New"/>
          <w:sz w:val="24"/>
          <w:szCs w:val="24"/>
          <w:lang w:val="es-AR" w:eastAsia="en-US"/>
        </w:rPr>
        <w:t>registrarse diariamente, en un cuadro detallado del total de los ingresos, considerando su procedencia y causa; de los egresos, considerando su destino y concepto; un resumen del movimiento de fondos de la jornada y de las disponibilidades al cierre de la jornada, con indicación de su disposición. El documento descripto precedentemente deberá contar con foliatura predeterminada por sistema y será firmado por los responsables de área y Secreta</w:t>
      </w:r>
      <w:r w:rsidR="00BA77C1">
        <w:rPr>
          <w:rFonts w:ascii="Courier New" w:eastAsia="Calibri" w:hAnsi="Courier New" w:cs="Courier New"/>
          <w:sz w:val="24"/>
          <w:szCs w:val="24"/>
          <w:lang w:val="es-AR" w:eastAsia="en-US"/>
        </w:rPr>
        <w:t>rio de Economía y Finanzas.</w:t>
      </w:r>
    </w:p>
    <w:p w:rsidR="008C5E16" w:rsidRPr="005B2E6C" w:rsidRDefault="008C5E16"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Art.105</w:t>
      </w:r>
      <w:r>
        <w:rPr>
          <w:rFonts w:ascii="Courier New" w:eastAsia="Calibri" w:hAnsi="Courier New" w:cs="Courier New"/>
          <w:b/>
          <w:bCs/>
          <w:sz w:val="24"/>
          <w:szCs w:val="24"/>
          <w:lang w:val="es-AR" w:eastAsia="en-US"/>
        </w:rPr>
        <w:t xml:space="preserve">: </w:t>
      </w:r>
      <w:r w:rsidRPr="005431AE">
        <w:rPr>
          <w:rFonts w:ascii="Courier New" w:eastAsia="Calibri" w:hAnsi="Courier New" w:cs="Courier New"/>
          <w:b/>
          <w:bCs/>
          <w:sz w:val="24"/>
          <w:szCs w:val="24"/>
          <w:lang w:val="es-AR" w:eastAsia="en-US"/>
        </w:rPr>
        <w:t>LOS</w:t>
      </w:r>
      <w:r w:rsidR="005B2E6C" w:rsidRPr="005B2E6C">
        <w:rPr>
          <w:rFonts w:ascii="Courier New" w:eastAsia="Calibri" w:hAnsi="Courier New" w:cs="Courier New"/>
          <w:sz w:val="24"/>
          <w:szCs w:val="24"/>
          <w:lang w:val="es-AR" w:eastAsia="en-US"/>
        </w:rPr>
        <w:t xml:space="preserve"> ingresos municipales deberán de</w:t>
      </w:r>
      <w:r w:rsidR="004E4220">
        <w:rPr>
          <w:rFonts w:ascii="Courier New" w:eastAsia="Calibri" w:hAnsi="Courier New" w:cs="Courier New"/>
          <w:sz w:val="24"/>
          <w:szCs w:val="24"/>
          <w:lang w:val="es-AR" w:eastAsia="en-US"/>
        </w:rPr>
        <w:t xml:space="preserve">positarse en cuentas corrientes </w:t>
      </w:r>
      <w:r w:rsidR="005B2E6C" w:rsidRPr="005B2E6C">
        <w:rPr>
          <w:rFonts w:ascii="Courier New" w:eastAsia="Calibri" w:hAnsi="Courier New" w:cs="Courier New"/>
          <w:sz w:val="24"/>
          <w:szCs w:val="24"/>
          <w:lang w:val="es-AR" w:eastAsia="en-US"/>
        </w:rPr>
        <w:t>bancarias, como el Banco Provincial de Córdoba conforme al carácter de tesoro del gobierno municipal que éste tiene, u en otros bancos locales. Dicha cuenta será depositaria de los fondos considerados por esta Ordenanza como la "Renta General" del Municipio y los fondos con destinos especiales se operarán en cuentas constituid</w:t>
      </w:r>
      <w:r w:rsidR="00BA77C1">
        <w:rPr>
          <w:rFonts w:ascii="Courier New" w:eastAsia="Calibri" w:hAnsi="Courier New" w:cs="Courier New"/>
          <w:sz w:val="24"/>
          <w:szCs w:val="24"/>
          <w:lang w:val="es-AR" w:eastAsia="en-US"/>
        </w:rPr>
        <w:t>as especialmente a sus efectos.</w:t>
      </w:r>
    </w:p>
    <w:p w:rsidR="009C392B" w:rsidRPr="005B2E6C" w:rsidRDefault="009C392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B650D6" w:rsidRPr="00B650D6" w:rsidRDefault="005431AE" w:rsidP="00B650D6">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5431AE">
        <w:rPr>
          <w:rFonts w:ascii="Courier New" w:eastAsia="Calibri" w:hAnsi="Courier New" w:cs="Courier New"/>
          <w:b/>
          <w:bCs/>
          <w:sz w:val="24"/>
          <w:szCs w:val="24"/>
          <w:u w:val="single"/>
          <w:lang w:val="es-AR" w:eastAsia="en-US"/>
        </w:rPr>
        <w:t>Art.106</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B650D6" w:rsidRPr="00B650D6">
        <w:rPr>
          <w:rFonts w:ascii="Courier New" w:eastAsia="Calibri" w:hAnsi="Courier New" w:cs="Courier New"/>
          <w:b/>
          <w:bCs/>
          <w:sz w:val="24"/>
          <w:szCs w:val="24"/>
          <w:lang w:val="es-AR" w:eastAsia="en-US"/>
        </w:rPr>
        <w:t xml:space="preserve">DE </w:t>
      </w:r>
      <w:r w:rsidR="00B650D6" w:rsidRPr="00B650D6">
        <w:rPr>
          <w:rFonts w:ascii="Courier New" w:eastAsia="Calibri" w:hAnsi="Courier New" w:cs="Courier New"/>
          <w:bCs/>
          <w:sz w:val="24"/>
          <w:szCs w:val="24"/>
          <w:lang w:val="es-AR" w:eastAsia="en-US"/>
        </w:rPr>
        <w:t>modo general, los egresos deberán librarse mediante cheques contra las cuentas corrientes del Municipio, salvo aquellos que tengan previsto cuentas especiales, pudiendo también formalizarse los egresos utilizando los títulos y valores (cheques de terceros) recibidos de terceros contribuyentes de este Municipio.</w:t>
      </w:r>
    </w:p>
    <w:p w:rsidR="005B2E6C" w:rsidRDefault="00B650D6" w:rsidP="00B650D6">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50D6">
        <w:rPr>
          <w:rFonts w:ascii="Courier New" w:eastAsia="Calibri" w:hAnsi="Courier New" w:cs="Courier New"/>
          <w:bCs/>
          <w:sz w:val="24"/>
          <w:szCs w:val="24"/>
          <w:lang w:val="es-AR" w:eastAsia="en-US"/>
        </w:rPr>
        <w:t xml:space="preserve">   </w:t>
      </w:r>
      <w:r>
        <w:rPr>
          <w:rFonts w:ascii="Courier New" w:eastAsia="Calibri" w:hAnsi="Courier New" w:cs="Courier New"/>
          <w:bCs/>
          <w:sz w:val="24"/>
          <w:szCs w:val="24"/>
          <w:lang w:val="es-AR" w:eastAsia="en-US"/>
        </w:rPr>
        <w:tab/>
      </w:r>
      <w:proofErr w:type="spellStart"/>
      <w:r w:rsidRPr="00B650D6">
        <w:rPr>
          <w:rFonts w:ascii="Courier New" w:eastAsia="Calibri" w:hAnsi="Courier New" w:cs="Courier New"/>
          <w:bCs/>
          <w:sz w:val="24"/>
          <w:szCs w:val="24"/>
          <w:lang w:val="es-AR" w:eastAsia="en-US"/>
        </w:rPr>
        <w:t>Autorízase</w:t>
      </w:r>
      <w:proofErr w:type="spellEnd"/>
      <w:r w:rsidRPr="00B650D6">
        <w:rPr>
          <w:rFonts w:ascii="Courier New" w:eastAsia="Calibri" w:hAnsi="Courier New" w:cs="Courier New"/>
          <w:bCs/>
          <w:sz w:val="24"/>
          <w:szCs w:val="24"/>
          <w:lang w:val="es-AR" w:eastAsia="en-US"/>
        </w:rPr>
        <w:t xml:space="preserve"> al Departamento Ejecutivo Municipal a utilizar el sistema para el pago de obligaciones de este Municipio de cheques con la modalidad de pago diferido u otros medio bancarizados y autorizados por la autoridad de aplicación en materia de Entidades Financieras. El vencimiento del pago con cheque </w:t>
      </w:r>
      <w:r w:rsidRPr="00B650D6">
        <w:rPr>
          <w:rFonts w:ascii="Courier New" w:eastAsia="Calibri" w:hAnsi="Courier New" w:cs="Courier New"/>
          <w:bCs/>
          <w:sz w:val="24"/>
          <w:szCs w:val="24"/>
          <w:lang w:val="es-AR" w:eastAsia="en-US"/>
        </w:rPr>
        <w:lastRenderedPageBreak/>
        <w:t>diferido no podrá superar el plazo de un año de su emisión</w:t>
      </w:r>
      <w:r>
        <w:rPr>
          <w:rStyle w:val="Refdenotaalpie"/>
          <w:rFonts w:ascii="Courier New" w:eastAsia="Calibri" w:hAnsi="Courier New" w:cs="Courier New"/>
          <w:bCs/>
          <w:sz w:val="24"/>
          <w:szCs w:val="24"/>
          <w:lang w:val="es-AR" w:eastAsia="en-US"/>
        </w:rPr>
        <w:footnoteReference w:id="6"/>
      </w:r>
      <w:r w:rsidRPr="00B650D6">
        <w:rPr>
          <w:rFonts w:ascii="Courier New" w:eastAsia="Calibri" w:hAnsi="Courier New" w:cs="Courier New"/>
          <w:bCs/>
          <w:sz w:val="24"/>
          <w:szCs w:val="24"/>
          <w:lang w:val="es-AR" w:eastAsia="en-US"/>
        </w:rPr>
        <w:t>.</w:t>
      </w:r>
    </w:p>
    <w:p w:rsidR="0066400D" w:rsidRDefault="0066400D" w:rsidP="0066400D">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912D6D" w:rsidRDefault="005431AE" w:rsidP="0066400D">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u w:val="single"/>
          <w:lang w:val="es-AR" w:eastAsia="en-US"/>
        </w:rPr>
        <w:t>Art.</w:t>
      </w:r>
      <w:r w:rsidRPr="005431AE">
        <w:rPr>
          <w:rFonts w:ascii="Courier New" w:eastAsia="Calibri" w:hAnsi="Courier New" w:cs="Courier New"/>
          <w:b/>
          <w:bCs/>
          <w:sz w:val="24"/>
          <w:szCs w:val="24"/>
          <w:u w:val="single"/>
          <w:lang w:val="es-AR" w:eastAsia="en-US"/>
        </w:rPr>
        <w:t>107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5431AE">
        <w:rPr>
          <w:rFonts w:ascii="Courier New" w:eastAsia="Calibri" w:hAnsi="Courier New" w:cs="Courier New"/>
          <w:b/>
          <w:sz w:val="24"/>
          <w:szCs w:val="24"/>
          <w:lang w:val="es-AR" w:eastAsia="en-US"/>
        </w:rPr>
        <w:t>LA</w:t>
      </w:r>
      <w:r w:rsidR="005B2E6C" w:rsidRPr="005B2E6C">
        <w:rPr>
          <w:rFonts w:ascii="Courier New" w:eastAsia="Calibri" w:hAnsi="Courier New" w:cs="Courier New"/>
          <w:sz w:val="24"/>
          <w:szCs w:val="24"/>
          <w:lang w:val="es-AR" w:eastAsia="en-US"/>
        </w:rPr>
        <w:t xml:space="preserve"> contabilidad del Municipio deberá cont</w:t>
      </w:r>
      <w:r w:rsidR="00B25926">
        <w:rPr>
          <w:rFonts w:ascii="Courier New" w:eastAsia="Calibri" w:hAnsi="Courier New" w:cs="Courier New"/>
          <w:sz w:val="24"/>
          <w:szCs w:val="24"/>
          <w:lang w:val="es-AR" w:eastAsia="en-US"/>
        </w:rPr>
        <w:t xml:space="preserve">ar con un libro de registración </w:t>
      </w:r>
      <w:r w:rsidR="005B2E6C" w:rsidRPr="005B2E6C">
        <w:rPr>
          <w:rFonts w:ascii="Courier New" w:eastAsia="Calibri" w:hAnsi="Courier New" w:cs="Courier New"/>
          <w:sz w:val="24"/>
          <w:szCs w:val="24"/>
          <w:lang w:val="es-AR" w:eastAsia="en-US"/>
        </w:rPr>
        <w:t xml:space="preserve">diaria de los ingresos, con indicación de los rubros correspondientes; de los egresos con indicación de la Orden de Pago correspondiente, como así también el crédito imputado, un registro de las rendiciones de cuentas mensuales y registro de control de los bienes integrantes del patrimonio, sin perjuicio de los registros auxiliares </w:t>
      </w:r>
      <w:r w:rsidR="00F01656">
        <w:rPr>
          <w:rFonts w:ascii="Courier New" w:eastAsia="Calibri" w:hAnsi="Courier New" w:cs="Courier New"/>
          <w:sz w:val="24"/>
          <w:szCs w:val="24"/>
          <w:lang w:val="es-AR" w:eastAsia="en-US"/>
        </w:rPr>
        <w:t>que disponga la reglamentación.</w:t>
      </w:r>
    </w:p>
    <w:p w:rsidR="0066400D" w:rsidRPr="005B2E6C" w:rsidRDefault="0066400D" w:rsidP="0066400D">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w:t>
      </w:r>
      <w:r w:rsidR="005B2E6C" w:rsidRPr="005431AE">
        <w:rPr>
          <w:rFonts w:ascii="Courier New" w:eastAsia="Calibri" w:hAnsi="Courier New" w:cs="Courier New"/>
          <w:b/>
          <w:bCs/>
          <w:sz w:val="24"/>
          <w:szCs w:val="24"/>
          <w:u w:val="single"/>
          <w:lang w:val="es-AR" w:eastAsia="en-US"/>
        </w:rPr>
        <w:t>108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sz w:val="24"/>
          <w:szCs w:val="24"/>
          <w:lang w:val="es-AR" w:eastAsia="en-US"/>
        </w:rPr>
        <w:t xml:space="preserve"> </w:t>
      </w:r>
      <w:r w:rsidRPr="005431AE">
        <w:rPr>
          <w:rFonts w:ascii="Courier New" w:eastAsia="Calibri" w:hAnsi="Courier New" w:cs="Courier New"/>
          <w:b/>
          <w:sz w:val="24"/>
          <w:szCs w:val="24"/>
          <w:lang w:val="es-AR" w:eastAsia="en-US"/>
        </w:rPr>
        <w:t>LA</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Tesorería Municipal será la encargada</w:t>
      </w:r>
      <w:r w:rsidR="00B25926">
        <w:rPr>
          <w:rFonts w:ascii="Courier New" w:eastAsia="Calibri" w:hAnsi="Courier New" w:cs="Courier New"/>
          <w:sz w:val="24"/>
          <w:szCs w:val="24"/>
          <w:lang w:val="es-AR" w:eastAsia="en-US"/>
        </w:rPr>
        <w:t xml:space="preserve"> de la custodia y guarda de los </w:t>
      </w:r>
      <w:r w:rsidR="005B2E6C" w:rsidRPr="005B2E6C">
        <w:rPr>
          <w:rFonts w:ascii="Courier New" w:eastAsia="Calibri" w:hAnsi="Courier New" w:cs="Courier New"/>
          <w:sz w:val="24"/>
          <w:szCs w:val="24"/>
          <w:lang w:val="es-AR" w:eastAsia="en-US"/>
        </w:rPr>
        <w:t>Títulos, Valores, Bonos de la deuda Pública de o</w:t>
      </w:r>
      <w:r w:rsidR="00B25926">
        <w:rPr>
          <w:rFonts w:ascii="Courier New" w:eastAsia="Calibri" w:hAnsi="Courier New" w:cs="Courier New"/>
          <w:sz w:val="24"/>
          <w:szCs w:val="24"/>
          <w:lang w:val="es-AR" w:eastAsia="en-US"/>
        </w:rPr>
        <w:t xml:space="preserve">tras </w:t>
      </w:r>
      <w:proofErr w:type="spellStart"/>
      <w:r w:rsidR="00B25926">
        <w:rPr>
          <w:rFonts w:ascii="Courier New" w:eastAsia="Calibri" w:hAnsi="Courier New" w:cs="Courier New"/>
          <w:sz w:val="24"/>
          <w:szCs w:val="24"/>
          <w:lang w:val="es-AR" w:eastAsia="en-US"/>
        </w:rPr>
        <w:t>juridicciones</w:t>
      </w:r>
      <w:proofErr w:type="spellEnd"/>
      <w:r w:rsidR="00B25926">
        <w:rPr>
          <w:rFonts w:ascii="Courier New" w:eastAsia="Calibri" w:hAnsi="Courier New" w:cs="Courier New"/>
          <w:sz w:val="24"/>
          <w:szCs w:val="24"/>
          <w:lang w:val="es-AR" w:eastAsia="en-US"/>
        </w:rPr>
        <w:t xml:space="preserve"> y cheques de </w:t>
      </w:r>
      <w:r w:rsidR="005B2E6C" w:rsidRPr="005B2E6C">
        <w:rPr>
          <w:rFonts w:ascii="Courier New" w:eastAsia="Calibri" w:hAnsi="Courier New" w:cs="Courier New"/>
          <w:sz w:val="24"/>
          <w:szCs w:val="24"/>
          <w:lang w:val="es-AR" w:eastAsia="en-US"/>
        </w:rPr>
        <w:t>terceros.</w:t>
      </w:r>
    </w:p>
    <w:p w:rsidR="0045306C" w:rsidRPr="005B2E6C" w:rsidRDefault="004530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w:t>
      </w:r>
      <w:r w:rsidR="005B2E6C" w:rsidRPr="005431AE">
        <w:rPr>
          <w:rFonts w:ascii="Courier New" w:eastAsia="Calibri" w:hAnsi="Courier New" w:cs="Courier New"/>
          <w:b/>
          <w:bCs/>
          <w:sz w:val="24"/>
          <w:szCs w:val="24"/>
          <w:u w:val="single"/>
          <w:lang w:val="es-AR" w:eastAsia="en-US"/>
        </w:rPr>
        <w:t>109</w:t>
      </w:r>
      <w:r>
        <w:rPr>
          <w:rFonts w:ascii="Courier New" w:eastAsia="Calibri" w:hAnsi="Courier New" w:cs="Courier New"/>
          <w:sz w:val="24"/>
          <w:szCs w:val="24"/>
          <w:lang w:val="es-AR" w:eastAsia="en-US"/>
        </w:rPr>
        <w:t>:</w:t>
      </w:r>
      <w:r w:rsidR="005B2E6C" w:rsidRPr="005B2E6C">
        <w:rPr>
          <w:rFonts w:ascii="Courier New" w:eastAsia="Calibri" w:hAnsi="Courier New" w:cs="Courier New"/>
          <w:sz w:val="24"/>
          <w:szCs w:val="24"/>
          <w:lang w:val="es-AR" w:eastAsia="en-US"/>
        </w:rPr>
        <w:t xml:space="preserve"> </w:t>
      </w:r>
      <w:r w:rsidR="00AB69C7">
        <w:rPr>
          <w:rFonts w:ascii="Courier New" w:eastAsia="Calibri" w:hAnsi="Courier New" w:cs="Courier New"/>
          <w:b/>
          <w:sz w:val="24"/>
          <w:szCs w:val="24"/>
          <w:lang w:val="es-AR" w:eastAsia="en-US"/>
        </w:rPr>
        <w:t>AUTORÍ</w:t>
      </w:r>
      <w:r>
        <w:rPr>
          <w:rFonts w:ascii="Courier New" w:eastAsia="Calibri" w:hAnsi="Courier New" w:cs="Courier New"/>
          <w:b/>
          <w:sz w:val="24"/>
          <w:szCs w:val="24"/>
          <w:lang w:val="es-AR" w:eastAsia="en-US"/>
        </w:rPr>
        <w:t xml:space="preserve">ZASE </w:t>
      </w:r>
      <w:r w:rsidR="005B2E6C" w:rsidRPr="005B2E6C">
        <w:rPr>
          <w:rFonts w:ascii="Courier New" w:eastAsia="Calibri" w:hAnsi="Courier New" w:cs="Courier New"/>
          <w:sz w:val="24"/>
          <w:szCs w:val="24"/>
          <w:lang w:val="es-AR" w:eastAsia="en-US"/>
        </w:rPr>
        <w:t xml:space="preserve">al Departamento Ejecutivo Municipal a aceptar Títulos, Valores y Bonos de la deuda Pública de otras </w:t>
      </w:r>
      <w:proofErr w:type="spellStart"/>
      <w:r w:rsidR="005B2E6C" w:rsidRPr="005B2E6C">
        <w:rPr>
          <w:rFonts w:ascii="Courier New" w:eastAsia="Calibri" w:hAnsi="Courier New" w:cs="Courier New"/>
          <w:sz w:val="24"/>
          <w:szCs w:val="24"/>
          <w:lang w:val="es-AR" w:eastAsia="en-US"/>
        </w:rPr>
        <w:t>juridicciones</w:t>
      </w:r>
      <w:proofErr w:type="spellEnd"/>
      <w:r w:rsidR="005B2E6C" w:rsidRPr="005B2E6C">
        <w:rPr>
          <w:rFonts w:ascii="Courier New" w:eastAsia="Calibri" w:hAnsi="Courier New" w:cs="Courier New"/>
          <w:sz w:val="24"/>
          <w:szCs w:val="24"/>
          <w:lang w:val="es-AR" w:eastAsia="en-US"/>
        </w:rPr>
        <w:t>, a valor de plaza para la cancelación de obligaciones de terceros para con el Municipio, y utilizar los mismos para cancelar deudas con terceros-acreedores a valor de plaza.</w:t>
      </w:r>
    </w:p>
    <w:p w:rsidR="004E4220" w:rsidRPr="005B2E6C" w:rsidRDefault="00DD340A" w:rsidP="0045306C">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Los Títulos, Valores y Bonos podrán ser liquidados en las entidades respectivas a valor de plaza, e ingresado su producido a la partid</w:t>
      </w:r>
      <w:r w:rsidR="0045306C">
        <w:rPr>
          <w:rFonts w:ascii="Courier New" w:eastAsia="Calibri" w:hAnsi="Courier New" w:cs="Courier New"/>
          <w:sz w:val="24"/>
          <w:szCs w:val="24"/>
          <w:lang w:val="es-AR" w:eastAsia="en-US"/>
        </w:rPr>
        <w:t>a presupuestaria correspondiente.</w:t>
      </w:r>
    </w:p>
    <w:p w:rsidR="002954DD" w:rsidRDefault="002954DD" w:rsidP="0045306C">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Art.110</w:t>
      </w:r>
      <w:r w:rsidR="005431AE">
        <w:rPr>
          <w:rFonts w:ascii="Courier New" w:eastAsia="Calibri" w:hAnsi="Courier New" w:cs="Courier New"/>
          <w:sz w:val="24"/>
          <w:szCs w:val="24"/>
          <w:lang w:val="es-AR" w:eastAsia="en-US"/>
        </w:rPr>
        <w:t>:</w:t>
      </w:r>
      <w:r w:rsidR="005431AE" w:rsidRPr="005431AE">
        <w:rPr>
          <w:rFonts w:ascii="Courier New" w:eastAsia="Calibri" w:hAnsi="Courier New" w:cs="Courier New"/>
          <w:b/>
          <w:sz w:val="24"/>
          <w:szCs w:val="24"/>
          <w:lang w:val="es-AR" w:eastAsia="en-US"/>
        </w:rPr>
        <w:t xml:space="preserve"> LAS</w:t>
      </w:r>
      <w:r w:rsidRPr="005B2E6C">
        <w:rPr>
          <w:rFonts w:ascii="Courier New" w:eastAsia="Calibri" w:hAnsi="Courier New" w:cs="Courier New"/>
          <w:sz w:val="24"/>
          <w:szCs w:val="24"/>
          <w:lang w:val="es-AR" w:eastAsia="en-US"/>
        </w:rPr>
        <w:t xml:space="preserve"> operaciones previstas en el artículo anterior deberán registrarse en un Libro especial que llevará Tesorería y que deberá ser incluido en la Cuenta General del Ejercicio.</w:t>
      </w:r>
    </w:p>
    <w:p w:rsidR="002954DD" w:rsidRPr="005B2E6C" w:rsidRDefault="002954D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E65C8"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5E65C8">
        <w:rPr>
          <w:rFonts w:ascii="Courier New" w:eastAsia="Calibri" w:hAnsi="Courier New" w:cs="Courier New"/>
          <w:b/>
          <w:sz w:val="24"/>
          <w:szCs w:val="24"/>
          <w:lang w:val="es-AR" w:eastAsia="en-US"/>
        </w:rPr>
        <w:t>TITULO VI: DE LA REGISTRACIÓN CONTABLE</w:t>
      </w:r>
    </w:p>
    <w:p w:rsidR="002954DD" w:rsidRPr="005B2E6C" w:rsidRDefault="002954DD"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Art.111</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5431AE">
        <w:rPr>
          <w:rFonts w:ascii="Courier New" w:eastAsia="Calibri" w:hAnsi="Courier New" w:cs="Courier New"/>
          <w:b/>
          <w:sz w:val="24"/>
          <w:szCs w:val="24"/>
          <w:lang w:val="es-AR" w:eastAsia="en-US"/>
        </w:rPr>
        <w:t>TODOS</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los actos relativos a la ejecución del Presupuesto General de Gastos, como así también los derivados de la recaudación o vinculados con la gestión del patrimonio municipal, en el cumplimiento del Plan de Recursos anual, deben documentar</w:t>
      </w:r>
      <w:r w:rsidR="00894D74">
        <w:rPr>
          <w:rFonts w:ascii="Courier New" w:eastAsia="Calibri" w:hAnsi="Courier New" w:cs="Courier New"/>
          <w:sz w:val="24"/>
          <w:szCs w:val="24"/>
          <w:lang w:val="es-AR" w:eastAsia="en-US"/>
        </w:rPr>
        <w:t>se y registrarse contablemente.</w:t>
      </w:r>
    </w:p>
    <w:p w:rsidR="00245048" w:rsidRPr="005B2E6C" w:rsidRDefault="0024504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lastRenderedPageBreak/>
        <w:t xml:space="preserve">SISTEMA CONTABLE </w:t>
      </w:r>
      <w:r w:rsidR="00245048">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ESTRUCTURA</w:t>
      </w: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bookmarkStart w:id="0" w:name="_GoBack"/>
      <w:bookmarkEnd w:id="0"/>
    </w:p>
    <w:p w:rsidR="005B2E6C" w:rsidRP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Art.112</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Pr="005431AE">
        <w:rPr>
          <w:rFonts w:ascii="Courier New" w:eastAsia="Calibri" w:hAnsi="Courier New" w:cs="Courier New"/>
          <w:b/>
          <w:sz w:val="24"/>
          <w:szCs w:val="24"/>
          <w:lang w:val="es-AR" w:eastAsia="en-US"/>
        </w:rPr>
        <w:t>LA</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estructura del sistema de registració</w:t>
      </w:r>
      <w:r w:rsidR="008C121F">
        <w:rPr>
          <w:rFonts w:ascii="Courier New" w:eastAsia="Calibri" w:hAnsi="Courier New" w:cs="Courier New"/>
          <w:sz w:val="24"/>
          <w:szCs w:val="24"/>
          <w:lang w:val="es-AR" w:eastAsia="en-US"/>
        </w:rPr>
        <w:t xml:space="preserve">n contable del Municipio estará </w:t>
      </w:r>
      <w:r w:rsidR="005B2E6C" w:rsidRPr="005B2E6C">
        <w:rPr>
          <w:rFonts w:ascii="Courier New" w:eastAsia="Calibri" w:hAnsi="Courier New" w:cs="Courier New"/>
          <w:sz w:val="24"/>
          <w:szCs w:val="24"/>
          <w:lang w:val="es-AR" w:eastAsia="en-US"/>
        </w:rPr>
        <w:t>formada por:</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1) Contabilidad de la ejecución del Presupuesto.</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2) Contabilidad del movimiento de fondos y valores.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3) Contabilidad de responsables.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4) Contabilidad del Patrimonio.</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Esta estructura deberá permitir la obtención del res</w:t>
      </w:r>
      <w:r w:rsidR="003B0402">
        <w:rPr>
          <w:rFonts w:ascii="Courier New" w:eastAsia="Calibri" w:hAnsi="Courier New" w:cs="Courier New"/>
          <w:sz w:val="24"/>
          <w:szCs w:val="24"/>
          <w:lang w:val="es-AR" w:eastAsia="en-US"/>
        </w:rPr>
        <w:t xml:space="preserve">ultado económico del Ejercicio, </w:t>
      </w:r>
      <w:r w:rsidR="005B2E6C" w:rsidRPr="005B2E6C">
        <w:rPr>
          <w:rFonts w:ascii="Courier New" w:eastAsia="Calibri" w:hAnsi="Courier New" w:cs="Courier New"/>
          <w:sz w:val="24"/>
          <w:szCs w:val="24"/>
          <w:lang w:val="es-AR" w:eastAsia="en-US"/>
        </w:rPr>
        <w:t>traducido en ahorro, inversión o endeudamiento, y del resultado financiero, traducido en las variaciones de las disponibilidades y exigibilidad</w:t>
      </w:r>
      <w:r w:rsidR="003A2437">
        <w:rPr>
          <w:rFonts w:ascii="Courier New" w:eastAsia="Calibri" w:hAnsi="Courier New" w:cs="Courier New"/>
          <w:sz w:val="24"/>
          <w:szCs w:val="24"/>
          <w:lang w:val="es-AR" w:eastAsia="en-US"/>
        </w:rPr>
        <w:t>es de corto plazo o inmediatas.</w:t>
      </w:r>
    </w:p>
    <w:p w:rsidR="0066400D" w:rsidRPr="005B2E6C" w:rsidRDefault="0066400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CONTABILIDAD DE EJECUCIÓN DEL PRESUPUESTO</w:t>
      </w:r>
    </w:p>
    <w:p w:rsidR="002954DD" w:rsidRDefault="002954DD" w:rsidP="0066400D">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5431AE"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431AE">
        <w:rPr>
          <w:rFonts w:ascii="Courier New" w:eastAsia="Calibri" w:hAnsi="Courier New" w:cs="Courier New"/>
          <w:b/>
          <w:bCs/>
          <w:sz w:val="24"/>
          <w:szCs w:val="24"/>
          <w:u w:val="single"/>
          <w:lang w:val="es-AR" w:eastAsia="en-US"/>
        </w:rPr>
        <w:t>Art.</w:t>
      </w:r>
      <w:r w:rsidR="005B2E6C" w:rsidRPr="005431AE">
        <w:rPr>
          <w:rFonts w:ascii="Courier New" w:eastAsia="Calibri" w:hAnsi="Courier New" w:cs="Courier New"/>
          <w:b/>
          <w:bCs/>
          <w:sz w:val="24"/>
          <w:szCs w:val="24"/>
          <w:u w:val="single"/>
          <w:lang w:val="es-AR" w:eastAsia="en-US"/>
        </w:rPr>
        <w:t>113</w:t>
      </w:r>
      <w:r>
        <w:rPr>
          <w:rFonts w:ascii="Courier New" w:eastAsia="Calibri" w:hAnsi="Courier New" w:cs="Courier New"/>
          <w:sz w:val="24"/>
          <w:szCs w:val="24"/>
          <w:lang w:val="es-AR" w:eastAsia="en-US"/>
        </w:rPr>
        <w:t>:</w:t>
      </w:r>
      <w:r w:rsidR="005B2E6C" w:rsidRPr="005431AE">
        <w:rPr>
          <w:rFonts w:ascii="Courier New" w:eastAsia="Calibri" w:hAnsi="Courier New" w:cs="Courier New"/>
          <w:b/>
          <w:sz w:val="24"/>
          <w:szCs w:val="24"/>
          <w:lang w:val="es-AR" w:eastAsia="en-US"/>
        </w:rPr>
        <w:t xml:space="preserve"> </w:t>
      </w:r>
      <w:r w:rsidRPr="005431AE">
        <w:rPr>
          <w:rFonts w:ascii="Courier New" w:eastAsia="Calibri" w:hAnsi="Courier New" w:cs="Courier New"/>
          <w:b/>
          <w:sz w:val="24"/>
          <w:szCs w:val="24"/>
          <w:lang w:val="es-AR" w:eastAsia="en-US"/>
        </w:rPr>
        <w:t>LA</w:t>
      </w: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Contabilidad de la Ejecución del Presupuesto, que estará en un todo de acuerdo con las clasificaciones en que éste esta expresado, de acuerdo al artículo 5 de esta Ordenanza, registrará las erogaciones efectuadas y los recursos ingresados, conforme a lo establecido en los artículos 29 al 35.</w:t>
      </w:r>
    </w:p>
    <w:p w:rsidR="00D71450" w:rsidRPr="005B2E6C" w:rsidRDefault="00D7145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Art.114</w:t>
      </w:r>
      <w:r>
        <w:rPr>
          <w:rFonts w:ascii="Courier New" w:eastAsia="Calibri" w:hAnsi="Courier New" w:cs="Courier New"/>
          <w:b/>
          <w:bCs/>
          <w:sz w:val="24"/>
          <w:szCs w:val="24"/>
          <w:lang w:val="es-AR" w:eastAsia="en-US"/>
        </w:rPr>
        <w:t>:</w:t>
      </w:r>
      <w:r>
        <w:rPr>
          <w:rFonts w:ascii="Courier New" w:eastAsia="Calibri" w:hAnsi="Courier New" w:cs="Courier New"/>
          <w:sz w:val="24"/>
          <w:szCs w:val="24"/>
          <w:lang w:val="es-AR" w:eastAsia="en-US"/>
        </w:rPr>
        <w:t xml:space="preserve"> </w:t>
      </w:r>
      <w:r w:rsidRPr="005B2E6C">
        <w:rPr>
          <w:rFonts w:ascii="Courier New" w:eastAsia="Calibri" w:hAnsi="Courier New" w:cs="Courier New"/>
          <w:b/>
          <w:sz w:val="24"/>
          <w:szCs w:val="24"/>
          <w:lang w:val="es-AR" w:eastAsia="en-US"/>
        </w:rPr>
        <w:t>A</w:t>
      </w:r>
      <w:r w:rsidRPr="005B2E6C">
        <w:rPr>
          <w:rFonts w:ascii="Courier New" w:eastAsia="Calibri" w:hAnsi="Courier New" w:cs="Courier New"/>
          <w:sz w:val="24"/>
          <w:szCs w:val="24"/>
          <w:lang w:val="es-AR" w:eastAsia="en-US"/>
        </w:rPr>
        <w:t xml:space="preserve"> los efectos de la registración contable de la e</w:t>
      </w:r>
      <w:r w:rsidR="00FE10CB">
        <w:rPr>
          <w:rFonts w:ascii="Courier New" w:eastAsia="Calibri" w:hAnsi="Courier New" w:cs="Courier New"/>
          <w:sz w:val="24"/>
          <w:szCs w:val="24"/>
          <w:lang w:val="es-AR" w:eastAsia="en-US"/>
        </w:rPr>
        <w:t>jecución del CÁ</w:t>
      </w:r>
      <w:r w:rsidRPr="005B2E6C">
        <w:rPr>
          <w:rFonts w:ascii="Courier New" w:eastAsia="Calibri" w:hAnsi="Courier New" w:cs="Courier New"/>
          <w:sz w:val="24"/>
          <w:szCs w:val="24"/>
          <w:lang w:val="es-AR" w:eastAsia="en-US"/>
        </w:rPr>
        <w:t>LCULO DE RECURSOS Y PRESUPUESTO DE GASTOS ANUAL, el Departamento Ejecutivo por medio de la Secretaría de Economía y Finanzas, confeccionará los libros diarios de "Ingresos" y de "Egresos", y deberán conservar registros detallados de los ingresos y erogaciones diarios. Dichos libros tendrán la estructura que disponga la reglamentación de esta Ordenanza y deberán proporcionar por sí o en combinación con otros documentos formales de la Contabilidad municipal, una información completa en cuanto a comprobantes,</w:t>
      </w:r>
      <w:r w:rsidR="00FA61E0">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autorizaciones, identidad de los terceros involucrados en cada operación, medios de pago y cuanto más datos permitan determinar en el tiempo, el origen y causa de cada recurso ingresado y la identificación y concepto de cada erogación, además de la imputación presupuestaria correspondiente.</w:t>
      </w:r>
    </w:p>
    <w:p w:rsidR="002954DD" w:rsidRPr="005B2E6C" w:rsidRDefault="002954D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CONTABILIDAD DEL MOVIMIENTO DE FONDOS</w:t>
      </w:r>
    </w:p>
    <w:p w:rsidR="0066400D" w:rsidRPr="0066400D" w:rsidRDefault="0066400D" w:rsidP="0066400D">
      <w:pPr>
        <w:autoSpaceDE w:val="0"/>
        <w:autoSpaceDN w:val="0"/>
        <w:adjustRightInd w:val="0"/>
        <w:spacing w:after="0" w:line="240" w:lineRule="auto"/>
        <w:ind w:left="567"/>
        <w:jc w:val="right"/>
        <w:rPr>
          <w:rFonts w:ascii="Courier New" w:eastAsia="Calibri" w:hAnsi="Courier New" w:cs="Courier New"/>
          <w:bCs/>
          <w:sz w:val="24"/>
          <w:szCs w:val="24"/>
          <w:lang w:val="es-AR" w:eastAsia="en-US"/>
        </w:rPr>
      </w:pPr>
      <w:r w:rsidRPr="0066400D">
        <w:rPr>
          <w:rFonts w:ascii="Courier New" w:eastAsia="Calibri" w:hAnsi="Courier New" w:cs="Courier New"/>
          <w:bCs/>
          <w:sz w:val="24"/>
          <w:szCs w:val="24"/>
          <w:lang w:val="es-AR" w:eastAsia="en-US"/>
        </w:rPr>
        <w:t>...///</w:t>
      </w:r>
    </w:p>
    <w:p w:rsidR="0066400D" w:rsidRDefault="0066400D"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jc w:val="center"/>
        <w:rPr>
          <w:rFonts w:ascii="Courier New" w:eastAsia="Calibri" w:hAnsi="Courier New" w:cs="Courier New"/>
          <w:b/>
          <w:bCs/>
          <w:sz w:val="24"/>
          <w:szCs w:val="24"/>
          <w:lang w:val="es-AR" w:eastAsia="en-US"/>
        </w:rPr>
      </w:pPr>
    </w:p>
    <w:p w:rsidR="002954DD" w:rsidRDefault="002954DD" w:rsidP="00D71450">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66400D">
        <w:rPr>
          <w:rFonts w:ascii="Courier New" w:eastAsia="Calibri" w:hAnsi="Courier New" w:cs="Courier New"/>
          <w:bCs/>
          <w:sz w:val="24"/>
          <w:szCs w:val="24"/>
          <w:lang w:val="es-AR" w:eastAsia="en-US"/>
        </w:rPr>
        <w:t>...///36.-</w:t>
      </w:r>
    </w:p>
    <w:p w:rsidR="0066400D" w:rsidRPr="0066400D" w:rsidRDefault="0066400D"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p>
    <w:p w:rsidR="001D06EB" w:rsidRDefault="005B2E6C" w:rsidP="0066400D">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Art.115</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LA</w:t>
      </w:r>
      <w:r w:rsidRPr="005B2E6C">
        <w:rPr>
          <w:rFonts w:ascii="Courier New" w:eastAsia="Calibri" w:hAnsi="Courier New" w:cs="Courier New"/>
          <w:sz w:val="24"/>
          <w:szCs w:val="24"/>
          <w:lang w:val="es-AR" w:eastAsia="en-US"/>
        </w:rPr>
        <w:t xml:space="preserve"> Contabilidad del movimiento de Fondos</w:t>
      </w:r>
      <w:r w:rsidR="002954DD">
        <w:rPr>
          <w:rFonts w:ascii="Courier New" w:eastAsia="Calibri" w:hAnsi="Courier New" w:cs="Courier New"/>
          <w:sz w:val="24"/>
          <w:szCs w:val="24"/>
          <w:lang w:val="es-AR" w:eastAsia="en-US"/>
        </w:rPr>
        <w:t xml:space="preserve"> y valores, que registrará todo </w:t>
      </w:r>
      <w:r w:rsidRPr="005B2E6C">
        <w:rPr>
          <w:rFonts w:ascii="Courier New" w:eastAsia="Calibri" w:hAnsi="Courier New" w:cs="Courier New"/>
          <w:sz w:val="24"/>
          <w:szCs w:val="24"/>
          <w:lang w:val="es-AR" w:eastAsia="en-US"/>
        </w:rPr>
        <w:t>ingreso, egreso o transferencia que se opere en el Tesoro Municipal, conforme a lo previsto en el artículo 105 de esta Ordenanza, estará soportada principalmente en las Planillas Diarias de Caja Ingresos, Egresos y de Disponibilidades, las que tendrán la estructura prevista en esta Ordenanza, darán cuenta de todos los datos de las operaciones y serán conformadas diariament</w:t>
      </w:r>
      <w:r w:rsidR="00A119A9">
        <w:rPr>
          <w:rFonts w:ascii="Courier New" w:eastAsia="Calibri" w:hAnsi="Courier New" w:cs="Courier New"/>
          <w:sz w:val="24"/>
          <w:szCs w:val="24"/>
          <w:lang w:val="es-AR" w:eastAsia="en-US"/>
        </w:rPr>
        <w:t xml:space="preserve">e en resumen por el titular del </w:t>
      </w:r>
      <w:r w:rsidRPr="005B2E6C">
        <w:rPr>
          <w:rFonts w:ascii="Courier New" w:eastAsia="Calibri" w:hAnsi="Courier New" w:cs="Courier New"/>
          <w:sz w:val="24"/>
          <w:szCs w:val="24"/>
          <w:lang w:val="es-AR" w:eastAsia="en-US"/>
        </w:rPr>
        <w:t xml:space="preserve">Departamento Ejecutivo Municipal y refrendado en detalle por el Secretario de Economía y Finanzas, El Tesorero y el titular del Departamento Económico Financiero. Además la Tesorería Municipal confeccionará los libros de detalle de cada una de las cuentas bancarias, </w:t>
      </w:r>
      <w:r w:rsidR="00CC6A3F">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los </w:t>
      </w:r>
      <w:r w:rsidR="00CC6A3F">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que </w:t>
      </w:r>
    </w:p>
    <w:p w:rsidR="005B2E6C" w:rsidRPr="005B2E6C" w:rsidRDefault="00EA5F65"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se llevarán según las normas de contabilidad vigentes y tendrán carácter de libros auxiliares. También deberá confeccionarse un Libro de Disponibilidades, el que será foliado y rubricado por autoridad judicial competente y en</w:t>
      </w:r>
      <w:r w:rsidR="00A44C85">
        <w:rPr>
          <w:rFonts w:ascii="Courier New" w:eastAsia="Calibri" w:hAnsi="Courier New" w:cs="Courier New"/>
          <w:sz w:val="24"/>
          <w:szCs w:val="24"/>
          <w:lang w:val="es-AR" w:eastAsia="en-US"/>
        </w:rPr>
        <w:t xml:space="preserve"> el</w:t>
      </w:r>
      <w:r w:rsidR="005B2E6C" w:rsidRPr="005B2E6C">
        <w:rPr>
          <w:rFonts w:ascii="Courier New" w:eastAsia="Calibri" w:hAnsi="Courier New" w:cs="Courier New"/>
          <w:sz w:val="24"/>
          <w:szCs w:val="24"/>
          <w:lang w:val="es-AR" w:eastAsia="en-US"/>
        </w:rPr>
        <w:t xml:space="preserve"> cual se consignarán, mensualmente las disponibilidades resultantes del ejercicio del presupuesto al cierre de cada mes, con detalle de su aplicación. Cada registro de este Libro llevará las firmas del Titular de la Tesorería Municipal, del Secretario del Área y del Titu</w:t>
      </w:r>
      <w:r w:rsidR="003A2437">
        <w:rPr>
          <w:rFonts w:ascii="Courier New" w:eastAsia="Calibri" w:hAnsi="Courier New" w:cs="Courier New"/>
          <w:sz w:val="24"/>
          <w:szCs w:val="24"/>
          <w:lang w:val="es-AR" w:eastAsia="en-US"/>
        </w:rPr>
        <w:t>lar del Departamento Ejecutivo.</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CONTABILIDAD DE RESPONSABLES</w:t>
      </w:r>
    </w:p>
    <w:p w:rsidR="00641B6B" w:rsidRDefault="00641B6B" w:rsidP="001D06EB">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Art.116</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EN</w:t>
      </w:r>
      <w:r w:rsidRPr="005B2E6C">
        <w:rPr>
          <w:rFonts w:ascii="Courier New" w:eastAsia="Calibri" w:hAnsi="Courier New" w:cs="Courier New"/>
          <w:sz w:val="24"/>
          <w:szCs w:val="24"/>
          <w:lang w:val="es-AR" w:eastAsia="en-US"/>
        </w:rPr>
        <w:t xml:space="preserve"> caso de disposición de Fondos Fijos para operación de distintas áreas o dependencias del Municipio, su contabilidad está expresada por la Orden de Provisión Transitoria de Fondos, sus rendiciones, los arqueos de control y demás procedimientos que disponga la reglamentación o eventualmente, el Departamento Ejecutivo. Al cierre del Ejercicio, cada Fondo Fijo deberá </w:t>
      </w:r>
      <w:r w:rsidR="003A2437">
        <w:rPr>
          <w:rFonts w:ascii="Courier New" w:eastAsia="Calibri" w:hAnsi="Courier New" w:cs="Courier New"/>
          <w:sz w:val="24"/>
          <w:szCs w:val="24"/>
          <w:lang w:val="es-AR" w:eastAsia="en-US"/>
        </w:rPr>
        <w:t>ser rendido por su monto total.</w:t>
      </w:r>
    </w:p>
    <w:p w:rsidR="001D06EB" w:rsidRPr="005B2E6C" w:rsidRDefault="001D06E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CONTABILIDAD DEL PATRIMONIO</w:t>
      </w:r>
    </w:p>
    <w:p w:rsidR="001D06EB" w:rsidRDefault="001D06E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Pr="0066400D" w:rsidRDefault="0066400D" w:rsidP="0066400D">
      <w:pPr>
        <w:autoSpaceDE w:val="0"/>
        <w:autoSpaceDN w:val="0"/>
        <w:adjustRightInd w:val="0"/>
        <w:spacing w:after="0" w:line="240" w:lineRule="auto"/>
        <w:ind w:left="567" w:hanging="567"/>
        <w:jc w:val="right"/>
        <w:rPr>
          <w:rFonts w:ascii="Courier New" w:eastAsia="Calibri" w:hAnsi="Courier New" w:cs="Courier New"/>
          <w:bCs/>
          <w:sz w:val="24"/>
          <w:szCs w:val="24"/>
          <w:lang w:val="es-AR" w:eastAsia="en-US"/>
        </w:rPr>
      </w:pPr>
      <w:r w:rsidRPr="0066400D">
        <w:rPr>
          <w:rFonts w:ascii="Courier New" w:eastAsia="Calibri" w:hAnsi="Courier New" w:cs="Courier New"/>
          <w:bCs/>
          <w:sz w:val="24"/>
          <w:szCs w:val="24"/>
          <w:lang w:val="es-AR" w:eastAsia="en-US"/>
        </w:rPr>
        <w:t>...///</w:t>
      </w: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Pr="005B2E6C" w:rsidRDefault="0066400D"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66400D" w:rsidRPr="0066400D" w:rsidRDefault="0066400D"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66400D">
        <w:rPr>
          <w:rFonts w:ascii="Courier New" w:eastAsia="Calibri" w:hAnsi="Courier New" w:cs="Courier New"/>
          <w:bCs/>
          <w:sz w:val="24"/>
          <w:szCs w:val="24"/>
          <w:lang w:val="es-AR" w:eastAsia="en-US"/>
        </w:rPr>
        <w:t>...///37.-</w:t>
      </w:r>
    </w:p>
    <w:p w:rsidR="0066400D" w:rsidRDefault="0066400D"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Art.117</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COMPETE</w:t>
      </w:r>
      <w:r>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 xml:space="preserve">al Departamento Ejecutivo Municipal la superintendencia de todos los bienes patrimoniales del Municipio, ya sean públicos o privados, la que será ejercida sin perjuicio de la eventual delegación de su administración bajo la responsabilidad de otros funcionarios, organismos o entidades autárquicas a las que se hallen afectados, según lo previsto en </w:t>
      </w:r>
      <w:r w:rsidR="003A2437">
        <w:rPr>
          <w:rFonts w:ascii="Courier New" w:eastAsia="Calibri" w:hAnsi="Courier New" w:cs="Courier New"/>
          <w:sz w:val="24"/>
          <w:szCs w:val="24"/>
          <w:lang w:val="es-AR" w:eastAsia="en-US"/>
        </w:rPr>
        <w:t>el Título VI de esta Ordenanza.</w:t>
      </w:r>
    </w:p>
    <w:p w:rsidR="00FA61E0" w:rsidRPr="005B2E6C" w:rsidRDefault="00FA61E0"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1A732C" w:rsidRDefault="00837E1A"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TÍ</w:t>
      </w:r>
      <w:r w:rsidR="005B2E6C" w:rsidRPr="001A732C">
        <w:rPr>
          <w:rFonts w:ascii="Courier New" w:eastAsia="Calibri" w:hAnsi="Courier New" w:cs="Courier New"/>
          <w:b/>
          <w:sz w:val="24"/>
          <w:szCs w:val="24"/>
          <w:lang w:val="es-AR" w:eastAsia="en-US"/>
        </w:rPr>
        <w:t>TULO VII: DE LA CUENTA GENERAL DEL EJERCICIO</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CONTENIDO</w:t>
      </w:r>
    </w:p>
    <w:p w:rsidR="001D06EB" w:rsidRPr="005B2E6C" w:rsidRDefault="001D06E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Art.118</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EL</w:t>
      </w:r>
      <w:r w:rsidRPr="005B2E6C">
        <w:rPr>
          <w:rFonts w:ascii="Courier New" w:eastAsia="Calibri" w:hAnsi="Courier New" w:cs="Courier New"/>
          <w:sz w:val="24"/>
          <w:szCs w:val="24"/>
          <w:lang w:val="es-AR" w:eastAsia="en-US"/>
        </w:rPr>
        <w:t xml:space="preserve"> Departamento Ejecutivo, por intermedio de la Secretaría que corresponda, formulará al final de cada Ejercicio los Estados y Cuadros Informativos que formarán la Rendición de Cuentas, acompañándolos de la respectiva memoria, a los efectos de dar cuenta del uso y ejercicio del CÁLCULO DE RECURSOS Y PRESUPUESTO DE GASTOS ANUAL, del ejercicio vencido, dentro de los plazos previstos por nuestra Carta  Orgánica Municipal</w:t>
      </w:r>
      <w:r w:rsidR="003A2437">
        <w:rPr>
          <w:rFonts w:ascii="Courier New" w:eastAsia="Calibri" w:hAnsi="Courier New" w:cs="Courier New"/>
          <w:sz w:val="24"/>
          <w:szCs w:val="24"/>
          <w:lang w:val="es-AR" w:eastAsia="en-US"/>
        </w:rPr>
        <w:t>.</w:t>
      </w:r>
    </w:p>
    <w:p w:rsidR="0066400D" w:rsidRPr="005B2E6C" w:rsidRDefault="0066400D"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ELEMENTOS COMPONENTES</w:t>
      </w:r>
    </w:p>
    <w:p w:rsidR="00641B6B" w:rsidRDefault="00641B6B" w:rsidP="0066400D">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P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Art.119</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LA</w:t>
      </w:r>
      <w:r w:rsidRPr="005B2E6C">
        <w:rPr>
          <w:rFonts w:ascii="Courier New" w:eastAsia="Calibri" w:hAnsi="Courier New" w:cs="Courier New"/>
          <w:sz w:val="24"/>
          <w:szCs w:val="24"/>
          <w:lang w:val="es-AR" w:eastAsia="en-US"/>
        </w:rPr>
        <w:t xml:space="preserve"> Cuenta General del Ejercicio a que se refiere el artículo anterior, estará formada por los siguientes elementos, sin perjuicio de cualquier otro documento que el Departamento Ejecutivo juzgue conveniente para la explicitación de su gestión:</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a) Estado de Ejecución del Presupuesto General de Gastos: </w:t>
      </w:r>
      <w:r w:rsidRPr="005B2E6C">
        <w:rPr>
          <w:rFonts w:ascii="Courier New" w:eastAsia="Calibri" w:hAnsi="Courier New" w:cs="Courier New"/>
          <w:sz w:val="24"/>
          <w:szCs w:val="24"/>
          <w:lang w:val="es-AR" w:eastAsia="en-US"/>
        </w:rPr>
        <w:t>Cuadro Demostrativo de la Ejecución del Presupuesto General de Gastos, que deberá reflejar lo autorizado por cada crédito, lo comprometido con cargo a los mismos, los saldos no utilizados, lo pa</w:t>
      </w:r>
      <w:r w:rsidR="003A2437">
        <w:rPr>
          <w:rFonts w:ascii="Courier New" w:eastAsia="Calibri" w:hAnsi="Courier New" w:cs="Courier New"/>
          <w:sz w:val="24"/>
          <w:szCs w:val="24"/>
          <w:lang w:val="es-AR" w:eastAsia="en-US"/>
        </w:rPr>
        <w:t>gado y lo comprometido a pagar.</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lang w:val="es-AR" w:eastAsia="en-US"/>
        </w:rPr>
        <w:t xml:space="preserve">b) Estado de Ejecución del Cálculo de Recursos Anual: </w:t>
      </w:r>
      <w:r w:rsidRPr="005B2E6C">
        <w:rPr>
          <w:rFonts w:ascii="Courier New" w:eastAsia="Calibri" w:hAnsi="Courier New" w:cs="Courier New"/>
          <w:sz w:val="24"/>
          <w:szCs w:val="24"/>
          <w:lang w:val="es-AR" w:eastAsia="en-US"/>
        </w:rPr>
        <w:t>Cuadro Demostrativo de la Ejecución del Plan de Recursos Anual, que deberá reflejar el monto calculado por cada Rubro, el importe recaud</w:t>
      </w:r>
      <w:r w:rsidR="003A2437">
        <w:rPr>
          <w:rFonts w:ascii="Courier New" w:eastAsia="Calibri" w:hAnsi="Courier New" w:cs="Courier New"/>
          <w:sz w:val="24"/>
          <w:szCs w:val="24"/>
          <w:lang w:val="es-AR" w:eastAsia="en-US"/>
        </w:rPr>
        <w:t>ado y la diferencia resultante.</w:t>
      </w:r>
    </w:p>
    <w:p w:rsidR="001B5765" w:rsidRDefault="001B5765" w:rsidP="001B5765">
      <w:pPr>
        <w:autoSpaceDE w:val="0"/>
        <w:autoSpaceDN w:val="0"/>
        <w:adjustRightInd w:val="0"/>
        <w:spacing w:after="0" w:line="240" w:lineRule="auto"/>
        <w:ind w:left="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B5765" w:rsidRDefault="001B5765" w:rsidP="001B5765">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...///38.-</w:t>
      </w:r>
    </w:p>
    <w:p w:rsidR="001B5765" w:rsidRPr="005B2E6C" w:rsidRDefault="001B5765"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c) Estado de Disponibilidades al Cierre del Ejercicio: </w:t>
      </w:r>
      <w:r w:rsidR="00641B6B">
        <w:rPr>
          <w:rFonts w:ascii="Courier New" w:eastAsia="Calibri" w:hAnsi="Courier New" w:cs="Courier New"/>
          <w:sz w:val="24"/>
          <w:szCs w:val="24"/>
          <w:lang w:val="es-AR" w:eastAsia="en-US"/>
        </w:rPr>
        <w:t xml:space="preserve">Cuadro Demostrativo que </w:t>
      </w:r>
      <w:r w:rsidR="005B2E6C" w:rsidRPr="005B2E6C">
        <w:rPr>
          <w:rFonts w:ascii="Courier New" w:eastAsia="Calibri" w:hAnsi="Courier New" w:cs="Courier New"/>
          <w:sz w:val="24"/>
          <w:szCs w:val="24"/>
          <w:lang w:val="es-AR" w:eastAsia="en-US"/>
        </w:rPr>
        <w:t>deberá reflejar el saldo total resultante del ejercicio, considerando la totalidad de los ingresos cualquiera sea su origen y la totalidad de los egresos por todo concepto; composición de las disponibilidades con indicación de los saldos de Caja, Cuentas Bancarias y/o cualquier otra forma de disposi</w:t>
      </w:r>
      <w:r w:rsidR="003A2437">
        <w:rPr>
          <w:rFonts w:ascii="Courier New" w:eastAsia="Calibri" w:hAnsi="Courier New" w:cs="Courier New"/>
          <w:sz w:val="24"/>
          <w:szCs w:val="24"/>
          <w:lang w:val="es-AR" w:eastAsia="en-US"/>
        </w:rPr>
        <w:t>ción de fondos.</w:t>
      </w:r>
    </w:p>
    <w:p w:rsidR="002F3186" w:rsidRPr="00C83894" w:rsidRDefault="00DD340A" w:rsidP="00C83894">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d) Estado de Deuda: </w:t>
      </w:r>
      <w:r w:rsidR="005B2E6C" w:rsidRPr="005B2E6C">
        <w:rPr>
          <w:rFonts w:ascii="Courier New" w:eastAsia="Calibri" w:hAnsi="Courier New" w:cs="Courier New"/>
          <w:sz w:val="24"/>
          <w:szCs w:val="24"/>
          <w:lang w:val="es-AR" w:eastAsia="en-US"/>
        </w:rPr>
        <w:t>Cuadro Demostrativo de las deudas del Municipio hacia terceros al final del ejercicio anterior al que se rinde y al final del ejercicio que se rinde, con detalle en ambos casos de:</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1- Identificación del acreedor.</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2- Importe adeudado.</w:t>
      </w:r>
    </w:p>
    <w:p w:rsidR="005B2E6C" w:rsidRDefault="005B2E6C"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e) La contabilidad de responsables y contabilidad de patrimonio.</w:t>
      </w:r>
    </w:p>
    <w:p w:rsidR="00C83894" w:rsidRPr="005B2E6C" w:rsidRDefault="00C83894" w:rsidP="00D22BF8">
      <w:pPr>
        <w:autoSpaceDE w:val="0"/>
        <w:autoSpaceDN w:val="0"/>
        <w:adjustRightInd w:val="0"/>
        <w:spacing w:after="0" w:line="240" w:lineRule="auto"/>
        <w:ind w:left="567"/>
        <w:jc w:val="both"/>
        <w:rPr>
          <w:rFonts w:ascii="Courier New" w:eastAsia="Calibri" w:hAnsi="Courier New" w:cs="Courier New"/>
          <w:b/>
          <w:bCs/>
          <w:sz w:val="24"/>
          <w:szCs w:val="24"/>
          <w:lang w:val="es-AR" w:eastAsia="en-US"/>
        </w:rPr>
      </w:pP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REMISIÓN AL HONORABLE TRIBUNAL DE CUENTAS</w:t>
      </w:r>
    </w:p>
    <w:p w:rsidR="005B2E6C" w:rsidRP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Art.120</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UNA</w:t>
      </w:r>
      <w:r w:rsidRPr="005B2E6C">
        <w:rPr>
          <w:rFonts w:ascii="Courier New" w:eastAsia="Calibri" w:hAnsi="Courier New" w:cs="Courier New"/>
          <w:sz w:val="24"/>
          <w:szCs w:val="24"/>
          <w:lang w:val="es-AR" w:eastAsia="en-US"/>
        </w:rPr>
        <w:t xml:space="preserve"> vez que la Contaduría haya verificado los </w:t>
      </w:r>
      <w:r w:rsidR="00217020">
        <w:rPr>
          <w:rFonts w:ascii="Courier New" w:eastAsia="Calibri" w:hAnsi="Courier New" w:cs="Courier New"/>
          <w:sz w:val="24"/>
          <w:szCs w:val="24"/>
          <w:lang w:val="es-AR" w:eastAsia="en-US"/>
        </w:rPr>
        <w:t xml:space="preserve">estados integrantes, </w:t>
      </w:r>
      <w:r w:rsidRPr="005B2E6C">
        <w:rPr>
          <w:rFonts w:ascii="Courier New" w:eastAsia="Calibri" w:hAnsi="Courier New" w:cs="Courier New"/>
          <w:sz w:val="24"/>
          <w:szCs w:val="24"/>
          <w:lang w:val="es-AR" w:eastAsia="en-US"/>
        </w:rPr>
        <w:t>compilado y completado la Cuenta General</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sz w:val="24"/>
          <w:szCs w:val="24"/>
          <w:lang w:val="es-AR" w:eastAsia="en-US"/>
        </w:rPr>
        <w:t>la ele</w:t>
      </w:r>
      <w:r w:rsidR="00217020">
        <w:rPr>
          <w:rFonts w:ascii="Courier New" w:eastAsia="Calibri" w:hAnsi="Courier New" w:cs="Courier New"/>
          <w:sz w:val="24"/>
          <w:szCs w:val="24"/>
          <w:lang w:val="es-AR" w:eastAsia="en-US"/>
        </w:rPr>
        <w:t xml:space="preserve">vará al Departamento Ejecutivo, </w:t>
      </w:r>
      <w:r w:rsidRPr="005B2E6C">
        <w:rPr>
          <w:rFonts w:ascii="Courier New" w:eastAsia="Calibri" w:hAnsi="Courier New" w:cs="Courier New"/>
          <w:sz w:val="24"/>
          <w:szCs w:val="24"/>
          <w:lang w:val="es-AR" w:eastAsia="en-US"/>
        </w:rPr>
        <w:t>quien la remitirá al Honorable Tribunal de Cuentas Municipal, dentro de los sesenta (60) días siguie</w:t>
      </w:r>
      <w:r w:rsidR="003A2437">
        <w:rPr>
          <w:rFonts w:ascii="Courier New" w:eastAsia="Calibri" w:hAnsi="Courier New" w:cs="Courier New"/>
          <w:sz w:val="24"/>
          <w:szCs w:val="24"/>
          <w:lang w:val="es-AR" w:eastAsia="en-US"/>
        </w:rPr>
        <w:t>ntes de terminado el Ejercicio.</w:t>
      </w:r>
    </w:p>
    <w:p w:rsidR="005B2E6C" w:rsidRP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C83894" w:rsidRPr="003748EB" w:rsidRDefault="005B2E6C" w:rsidP="003748EB">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INTERVENCIÓN DEL HONORABLE TRIBUNAL DE CUENTAS</w:t>
      </w:r>
    </w:p>
    <w:p w:rsidR="00C83894" w:rsidRPr="005B2E6C" w:rsidRDefault="00C83894"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Art.121</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sz w:val="24"/>
          <w:szCs w:val="24"/>
          <w:lang w:val="es-AR" w:eastAsia="en-US"/>
        </w:rPr>
        <w:t xml:space="preserve">El Honorable Tribunal de Cuentas estudiará la documentación recibida del Departamento Ejecutivo, verificará su correspondencia con los registros contables del Municipio e informará sobre los aspectos legales y contables de la Cuenta General del Ejercicio, agregando: </w:t>
      </w:r>
      <w:r w:rsidRPr="005B2E6C">
        <w:rPr>
          <w:rFonts w:ascii="Courier New" w:eastAsia="Calibri" w:hAnsi="Courier New" w:cs="Courier New"/>
          <w:b/>
          <w:bCs/>
          <w:sz w:val="24"/>
          <w:szCs w:val="24"/>
          <w:lang w:val="es-AR" w:eastAsia="en-US"/>
        </w:rPr>
        <w:t xml:space="preserve">a) </w:t>
      </w:r>
      <w:r w:rsidRPr="005B2E6C">
        <w:rPr>
          <w:rFonts w:ascii="Courier New" w:eastAsia="Calibri" w:hAnsi="Courier New" w:cs="Courier New"/>
          <w:sz w:val="24"/>
          <w:szCs w:val="24"/>
          <w:lang w:val="es-AR" w:eastAsia="en-US"/>
        </w:rPr>
        <w:t xml:space="preserve">un compendio de las observaciones formuladas durante el curso del Ejercicio y </w:t>
      </w:r>
      <w:r w:rsidRPr="005B2E6C">
        <w:rPr>
          <w:rFonts w:ascii="Courier New" w:eastAsia="Calibri" w:hAnsi="Courier New" w:cs="Courier New"/>
          <w:b/>
          <w:bCs/>
          <w:sz w:val="24"/>
          <w:szCs w:val="24"/>
          <w:lang w:val="es-AR" w:eastAsia="en-US"/>
        </w:rPr>
        <w:t xml:space="preserve">b) </w:t>
      </w:r>
      <w:r w:rsidRPr="005B2E6C">
        <w:rPr>
          <w:rFonts w:ascii="Courier New" w:eastAsia="Calibri" w:hAnsi="Courier New" w:cs="Courier New"/>
          <w:sz w:val="24"/>
          <w:szCs w:val="24"/>
          <w:lang w:val="es-AR" w:eastAsia="en-US"/>
        </w:rPr>
        <w:t>toda otra información que estime pertinente, dentro del plazo de diez días previsto en la Carta Orgánica. Vencidos dichos plazos se consideran visados y aprobados.-</w:t>
      </w:r>
    </w:p>
    <w:p w:rsidR="004C5B8F" w:rsidRDefault="00366AB3" w:rsidP="00366AB3">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366AB3" w:rsidRDefault="00366AB3" w:rsidP="00366AB3">
      <w:pPr>
        <w:autoSpaceDE w:val="0"/>
        <w:autoSpaceDN w:val="0"/>
        <w:adjustRightInd w:val="0"/>
        <w:spacing w:after="0" w:line="240" w:lineRule="auto"/>
        <w:jc w:val="both"/>
        <w:rPr>
          <w:rFonts w:ascii="Courier New" w:eastAsia="Calibri" w:hAnsi="Courier New" w:cs="Courier New"/>
          <w:sz w:val="24"/>
          <w:szCs w:val="24"/>
          <w:lang w:val="es-AR" w:eastAsia="en-US"/>
        </w:rPr>
      </w:pPr>
    </w:p>
    <w:p w:rsidR="00366AB3" w:rsidRDefault="00366AB3" w:rsidP="00366AB3">
      <w:pPr>
        <w:autoSpaceDE w:val="0"/>
        <w:autoSpaceDN w:val="0"/>
        <w:adjustRightInd w:val="0"/>
        <w:spacing w:after="0" w:line="240" w:lineRule="auto"/>
        <w:jc w:val="both"/>
        <w:rPr>
          <w:rFonts w:ascii="Courier New" w:eastAsia="Calibri" w:hAnsi="Courier New" w:cs="Courier New"/>
          <w:sz w:val="24"/>
          <w:szCs w:val="24"/>
          <w:lang w:val="es-AR" w:eastAsia="en-US"/>
        </w:rPr>
      </w:pPr>
    </w:p>
    <w:p w:rsidR="00366AB3" w:rsidRDefault="00366AB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66AB3" w:rsidRDefault="00366AB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66AB3" w:rsidRDefault="00366AB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66AB3" w:rsidRDefault="00366AB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66AB3" w:rsidRDefault="00366AB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66AB3" w:rsidRDefault="00366AB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66AB3" w:rsidRPr="005B2E6C" w:rsidRDefault="00366AB3"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66AB3" w:rsidRPr="00366AB3" w:rsidRDefault="00366AB3" w:rsidP="00366AB3">
      <w:pPr>
        <w:autoSpaceDE w:val="0"/>
        <w:autoSpaceDN w:val="0"/>
        <w:adjustRightInd w:val="0"/>
        <w:spacing w:after="0" w:line="240" w:lineRule="auto"/>
        <w:ind w:left="567" w:hanging="567"/>
        <w:rPr>
          <w:rFonts w:ascii="Courier New" w:eastAsia="Calibri" w:hAnsi="Courier New" w:cs="Courier New"/>
          <w:bCs/>
          <w:sz w:val="24"/>
          <w:szCs w:val="24"/>
          <w:lang w:val="es-AR" w:eastAsia="en-US"/>
        </w:rPr>
      </w:pPr>
      <w:r w:rsidRPr="00366AB3">
        <w:rPr>
          <w:rFonts w:ascii="Courier New" w:eastAsia="Calibri" w:hAnsi="Courier New" w:cs="Courier New"/>
          <w:bCs/>
          <w:sz w:val="24"/>
          <w:szCs w:val="24"/>
          <w:lang w:val="es-AR" w:eastAsia="en-US"/>
        </w:rPr>
        <w:t>...///39.-</w:t>
      </w:r>
    </w:p>
    <w:p w:rsidR="00366AB3" w:rsidRDefault="00366AB3" w:rsidP="00366AB3">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285B6B" w:rsidRPr="00366AB3" w:rsidRDefault="005B2E6C" w:rsidP="00366AB3">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INTERVENCIÓN DEL CONCEJO DELIBERANTE</w:t>
      </w:r>
    </w:p>
    <w:p w:rsidR="00285B6B" w:rsidRPr="005B2E6C" w:rsidRDefault="00285B6B" w:rsidP="004C5B8F">
      <w:pPr>
        <w:autoSpaceDE w:val="0"/>
        <w:autoSpaceDN w:val="0"/>
        <w:adjustRightInd w:val="0"/>
        <w:spacing w:after="0" w:line="240" w:lineRule="auto"/>
        <w:rPr>
          <w:rFonts w:ascii="Courier New" w:eastAsia="Calibri" w:hAnsi="Courier New" w:cs="Courier New"/>
          <w:b/>
          <w:bCs/>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Art.122</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 xml:space="preserve">EL </w:t>
      </w:r>
      <w:r w:rsidRPr="005B2E6C">
        <w:rPr>
          <w:rFonts w:ascii="Courier New" w:eastAsia="Calibri" w:hAnsi="Courier New" w:cs="Courier New"/>
          <w:sz w:val="24"/>
          <w:szCs w:val="24"/>
          <w:lang w:val="es-AR" w:eastAsia="en-US"/>
        </w:rPr>
        <w:t>informe del Honorable Tribun</w:t>
      </w:r>
      <w:r w:rsidR="00BA3AD5">
        <w:rPr>
          <w:rFonts w:ascii="Courier New" w:eastAsia="Calibri" w:hAnsi="Courier New" w:cs="Courier New"/>
          <w:sz w:val="24"/>
          <w:szCs w:val="24"/>
          <w:lang w:val="es-AR" w:eastAsia="en-US"/>
        </w:rPr>
        <w:t xml:space="preserve">al de Cuentas será anexado a la </w:t>
      </w:r>
      <w:r w:rsidRPr="005B2E6C">
        <w:rPr>
          <w:rFonts w:ascii="Courier New" w:eastAsia="Calibri" w:hAnsi="Courier New" w:cs="Courier New"/>
          <w:sz w:val="24"/>
          <w:szCs w:val="24"/>
          <w:lang w:val="es-AR" w:eastAsia="en-US"/>
        </w:rPr>
        <w:t xml:space="preserve">documentación de la Cuenta General </w:t>
      </w:r>
      <w:r w:rsidRPr="005B2E6C">
        <w:rPr>
          <w:rFonts w:ascii="Courier New" w:eastAsia="Calibri" w:hAnsi="Courier New" w:cs="Courier New"/>
          <w:b/>
          <w:bCs/>
          <w:sz w:val="24"/>
          <w:szCs w:val="24"/>
          <w:lang w:val="es-AR" w:eastAsia="en-US"/>
        </w:rPr>
        <w:t xml:space="preserve">y </w:t>
      </w:r>
      <w:r w:rsidRPr="005B2E6C">
        <w:rPr>
          <w:rFonts w:ascii="Courier New" w:eastAsia="Calibri" w:hAnsi="Courier New" w:cs="Courier New"/>
          <w:sz w:val="24"/>
          <w:szCs w:val="24"/>
          <w:lang w:val="es-AR" w:eastAsia="en-US"/>
        </w:rPr>
        <w:t>dentro de los sesenta (60) días de recibido lo elevará a consideración del Concejo Deliberante, conforme a lo previsto por el artículo 111, inc. 8</w:t>
      </w:r>
      <w:r w:rsidR="00DB0715">
        <w:rPr>
          <w:rFonts w:ascii="Courier New" w:eastAsia="Calibri" w:hAnsi="Courier New" w:cs="Courier New"/>
          <w:sz w:val="24"/>
          <w:szCs w:val="24"/>
          <w:lang w:val="es-AR" w:eastAsia="en-US"/>
        </w:rPr>
        <w:t xml:space="preserve"> de la Carta Orgánica Municipal</w:t>
      </w:r>
      <w:r w:rsidRPr="005B2E6C">
        <w:rPr>
          <w:rFonts w:ascii="Courier New" w:eastAsia="Calibri" w:hAnsi="Courier New" w:cs="Courier New"/>
          <w:sz w:val="24"/>
          <w:szCs w:val="24"/>
          <w:lang w:val="es-AR" w:eastAsia="en-US"/>
        </w:rPr>
        <w:t xml:space="preserve">, el que le dará el tratamiento previsto el artículo 79, inciso 21 de la misma </w:t>
      </w:r>
      <w:r w:rsidR="00A432ED">
        <w:rPr>
          <w:rFonts w:ascii="Courier New" w:eastAsia="Calibri" w:hAnsi="Courier New" w:cs="Courier New"/>
          <w:sz w:val="24"/>
          <w:szCs w:val="24"/>
          <w:lang w:val="es-AR" w:eastAsia="en-US"/>
        </w:rPr>
        <w:t>–</w:t>
      </w:r>
    </w:p>
    <w:p w:rsidR="00A432ED" w:rsidRPr="00772EE9" w:rsidRDefault="00A432ED" w:rsidP="00D22BF8">
      <w:pPr>
        <w:autoSpaceDE w:val="0"/>
        <w:autoSpaceDN w:val="0"/>
        <w:adjustRightInd w:val="0"/>
        <w:spacing w:after="0" w:line="240" w:lineRule="auto"/>
        <w:ind w:left="567" w:hanging="567"/>
        <w:jc w:val="both"/>
        <w:rPr>
          <w:rFonts w:ascii="Courier New" w:eastAsia="Calibri" w:hAnsi="Courier New" w:cs="Courier New"/>
          <w:b/>
          <w:sz w:val="24"/>
          <w:szCs w:val="24"/>
          <w:lang w:val="es-AR" w:eastAsia="en-US"/>
        </w:rPr>
      </w:pPr>
    </w:p>
    <w:p w:rsidR="005B2E6C" w:rsidRPr="00772EE9" w:rsidRDefault="005B2E6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sidRPr="00772EE9">
        <w:rPr>
          <w:rFonts w:ascii="Courier New" w:eastAsia="Calibri" w:hAnsi="Courier New" w:cs="Courier New"/>
          <w:b/>
          <w:sz w:val="24"/>
          <w:szCs w:val="24"/>
          <w:lang w:val="es-AR" w:eastAsia="en-US"/>
        </w:rPr>
        <w:t>TITULO VIII: CONTABILIDAD Y GESTIÓN DE LOS BIENES MUNICIPALES</w:t>
      </w:r>
    </w:p>
    <w:p w:rsidR="00A432ED" w:rsidRPr="005B2E6C" w:rsidRDefault="00A432ED" w:rsidP="00D22BF8">
      <w:pPr>
        <w:autoSpaceDE w:val="0"/>
        <w:autoSpaceDN w:val="0"/>
        <w:adjustRightInd w:val="0"/>
        <w:spacing w:after="0" w:line="240" w:lineRule="auto"/>
        <w:ind w:left="567" w:hanging="567"/>
        <w:jc w:val="center"/>
        <w:rPr>
          <w:rFonts w:ascii="Courier New" w:eastAsia="Calibri" w:hAnsi="Courier New" w:cs="Courier New"/>
          <w:sz w:val="24"/>
          <w:szCs w:val="24"/>
          <w:lang w:val="es-AR" w:eastAsia="en-US"/>
        </w:rPr>
      </w:pPr>
    </w:p>
    <w:p w:rsidR="005B2E6C" w:rsidRP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Art.123</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 xml:space="preserve">TODOS </w:t>
      </w:r>
      <w:r w:rsidRPr="005B2E6C">
        <w:rPr>
          <w:rFonts w:ascii="Courier New" w:eastAsia="Calibri" w:hAnsi="Courier New" w:cs="Courier New"/>
          <w:sz w:val="24"/>
          <w:szCs w:val="24"/>
          <w:lang w:val="es-AR" w:eastAsia="en-US"/>
        </w:rPr>
        <w:t>los bienes que integran el patrimonio municipal, serán registrados en un LIBRO DE INVENTARIO DE BIENES PATRIMONIALES, según el orden cronológico cuando se lo conociera, de su incorporación al patrimonio comunal o los eventuales recuentos físicos que disponga el Departamento Ejecutivo, de modo tal que permita su localización, descripción, recuento, clasificación y valuación, si la hubiere, de conformidad a las normas de orden práctico que se dispongan en la reglamentación de esta Ordenanza.-</w:t>
      </w:r>
    </w:p>
    <w:p w:rsidR="00A97D57" w:rsidRPr="00285B6B" w:rsidRDefault="005B2E6C" w:rsidP="00285B6B">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Art.124</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A</w:t>
      </w:r>
      <w:r w:rsidRPr="005B2E6C">
        <w:rPr>
          <w:rFonts w:ascii="Courier New" w:eastAsia="Calibri" w:hAnsi="Courier New" w:cs="Courier New"/>
          <w:sz w:val="24"/>
          <w:szCs w:val="24"/>
          <w:lang w:val="es-AR" w:eastAsia="en-US"/>
        </w:rPr>
        <w:t xml:space="preserve"> los fines de la contabilidad del Patrimonio, los bienes que lo integran se clasif</w:t>
      </w:r>
      <w:r w:rsidR="00805786">
        <w:rPr>
          <w:rFonts w:ascii="Courier New" w:eastAsia="Calibri" w:hAnsi="Courier New" w:cs="Courier New"/>
          <w:sz w:val="24"/>
          <w:szCs w:val="24"/>
          <w:lang w:val="es-AR" w:eastAsia="en-US"/>
        </w:rPr>
        <w:t>icarán en: BIENES DEL DOMINIO PÚ</w:t>
      </w:r>
      <w:r w:rsidRPr="005B2E6C">
        <w:rPr>
          <w:rFonts w:ascii="Courier New" w:eastAsia="Calibri" w:hAnsi="Courier New" w:cs="Courier New"/>
          <w:sz w:val="24"/>
          <w:szCs w:val="24"/>
          <w:lang w:val="es-AR" w:eastAsia="en-US"/>
        </w:rPr>
        <w:t>BLICO y BIENES DEL DOMINIO PRIVADO, siendo ambos tipos inventariables conforme lo establezca el registro de los bienes municipales, se establece la siguiente clasificación de los mismos:</w:t>
      </w:r>
    </w:p>
    <w:p w:rsidR="00565049" w:rsidRPr="00A97D57" w:rsidRDefault="00A97D57"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DD340A">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Bienes Patrimoniales: </w:t>
      </w:r>
      <w:r w:rsidR="005B2E6C" w:rsidRPr="005B2E6C">
        <w:rPr>
          <w:rFonts w:ascii="Courier New" w:eastAsia="Calibri" w:hAnsi="Courier New" w:cs="Courier New"/>
          <w:sz w:val="24"/>
          <w:szCs w:val="24"/>
          <w:lang w:val="es-AR" w:eastAsia="en-US"/>
        </w:rPr>
        <w:t>Son los bienes materiales de cualquier naturaleza de propiedad municipal.-</w:t>
      </w:r>
    </w:p>
    <w:p w:rsidR="005B2E6C" w:rsidRPr="005B2E6C" w:rsidRDefault="00565049"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DD340A">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Bienes Inmuebles: </w:t>
      </w:r>
      <w:r w:rsidR="005B2E6C" w:rsidRPr="005B2E6C">
        <w:rPr>
          <w:rFonts w:ascii="Courier New" w:eastAsia="Calibri" w:hAnsi="Courier New" w:cs="Courier New"/>
          <w:sz w:val="24"/>
          <w:szCs w:val="24"/>
          <w:lang w:val="es-AR" w:eastAsia="en-US"/>
        </w:rPr>
        <w:t>Son los bienes raíces de propiedad del Municipio, cualquiera sea su estado, destino o ubicación.-</w:t>
      </w:r>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Bienes Muebles: </w:t>
      </w:r>
      <w:r w:rsidR="005B2E6C" w:rsidRPr="005B2E6C">
        <w:rPr>
          <w:rFonts w:ascii="Courier New" w:eastAsia="Calibri" w:hAnsi="Courier New" w:cs="Courier New"/>
          <w:sz w:val="24"/>
          <w:szCs w:val="24"/>
          <w:lang w:val="es-AR" w:eastAsia="en-US"/>
        </w:rPr>
        <w:t>Son los bienes corpóreos que posee el Municipio para su función, que no pueden asociarse a ningún bien raíz por su movilidad y que tienen una durabilidad variable, según la cual se distinguen en:</w:t>
      </w:r>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a) Bienes de Consumo Durable o Cargos Fijos: </w:t>
      </w:r>
      <w:r w:rsidR="00DD08DB">
        <w:rPr>
          <w:rFonts w:ascii="Courier New" w:eastAsia="Calibri" w:hAnsi="Courier New" w:cs="Courier New"/>
          <w:sz w:val="24"/>
          <w:szCs w:val="24"/>
          <w:lang w:val="es-AR" w:eastAsia="en-US"/>
        </w:rPr>
        <w:t xml:space="preserve">Son aquellos elementos de </w:t>
      </w:r>
      <w:r w:rsidR="005B2E6C" w:rsidRPr="005B2E6C">
        <w:rPr>
          <w:rFonts w:ascii="Courier New" w:eastAsia="Calibri" w:hAnsi="Courier New" w:cs="Courier New"/>
          <w:sz w:val="24"/>
          <w:szCs w:val="24"/>
          <w:lang w:val="es-AR" w:eastAsia="en-US"/>
        </w:rPr>
        <w:t>propiedad del Municipio, cuya durabilidad se estima mayor que un ejercicio fiscal,</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5B2E6C" w:rsidRPr="005B2E6C">
        <w:rPr>
          <w:rFonts w:ascii="Courier New" w:eastAsia="Calibri" w:hAnsi="Courier New" w:cs="Courier New"/>
          <w:sz w:val="24"/>
          <w:szCs w:val="24"/>
          <w:lang w:val="es-AR" w:eastAsia="en-US"/>
        </w:rPr>
        <w:t>que tienen una individualidad determinada en sí mi</w:t>
      </w:r>
      <w:r w:rsidR="00DD08DB">
        <w:rPr>
          <w:rFonts w:ascii="Courier New" w:eastAsia="Calibri" w:hAnsi="Courier New" w:cs="Courier New"/>
          <w:sz w:val="24"/>
          <w:szCs w:val="24"/>
          <w:lang w:val="es-AR" w:eastAsia="en-US"/>
        </w:rPr>
        <w:t xml:space="preserve">smos, que no se pierde o altera </w:t>
      </w:r>
      <w:r w:rsidR="005B2E6C" w:rsidRPr="005B2E6C">
        <w:rPr>
          <w:rFonts w:ascii="Courier New" w:eastAsia="Calibri" w:hAnsi="Courier New" w:cs="Courier New"/>
          <w:sz w:val="24"/>
          <w:szCs w:val="24"/>
          <w:lang w:val="es-AR" w:eastAsia="en-US"/>
        </w:rPr>
        <w:t xml:space="preserve">por su uso, y son susceptible de una </w:t>
      </w:r>
      <w:proofErr w:type="gramStart"/>
      <w:r w:rsidR="005B2E6C" w:rsidRPr="005B2E6C">
        <w:rPr>
          <w:rFonts w:ascii="Courier New" w:eastAsia="Calibri" w:hAnsi="Courier New" w:cs="Courier New"/>
          <w:sz w:val="24"/>
          <w:szCs w:val="24"/>
          <w:lang w:val="es-AR" w:eastAsia="en-US"/>
        </w:rPr>
        <w:t xml:space="preserve">identificación </w:t>
      </w:r>
      <w:r>
        <w:rPr>
          <w:rFonts w:ascii="Courier New" w:eastAsia="Calibri" w:hAnsi="Courier New" w:cs="Courier New"/>
          <w:sz w:val="24"/>
          <w:szCs w:val="24"/>
          <w:lang w:val="es-AR" w:eastAsia="en-US"/>
        </w:rPr>
        <w:t xml:space="preserve"> </w:t>
      </w:r>
      <w:r w:rsidR="00C65B13">
        <w:rPr>
          <w:rFonts w:ascii="Courier New" w:eastAsia="Calibri" w:hAnsi="Courier New" w:cs="Courier New"/>
          <w:sz w:val="24"/>
          <w:szCs w:val="24"/>
          <w:lang w:val="es-AR" w:eastAsia="en-US"/>
        </w:rPr>
        <w:t>propia</w:t>
      </w:r>
      <w:proofErr w:type="gramEnd"/>
      <w:r w:rsidR="00C65B13">
        <w:rPr>
          <w:rFonts w:ascii="Courier New" w:eastAsia="Calibri" w:hAnsi="Courier New" w:cs="Courier New"/>
          <w:sz w:val="24"/>
          <w:szCs w:val="24"/>
          <w:lang w:val="es-AR" w:eastAsia="en-US"/>
        </w:rPr>
        <w:t xml:space="preserve"> y permanente.</w:t>
      </w:r>
    </w:p>
    <w:p w:rsidR="00285B6B" w:rsidRDefault="00285B6B" w:rsidP="00285B6B">
      <w:pPr>
        <w:autoSpaceDE w:val="0"/>
        <w:autoSpaceDN w:val="0"/>
        <w:adjustRightInd w:val="0"/>
        <w:spacing w:after="0" w:line="240" w:lineRule="auto"/>
        <w:ind w:left="567" w:hanging="567"/>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...///40.-</w:t>
      </w:r>
    </w:p>
    <w:p w:rsidR="00285B6B" w:rsidRPr="005B2E6C" w:rsidRDefault="00285B6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P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b) Bienes de Consumo Mediato: </w:t>
      </w:r>
      <w:r w:rsidR="005B2E6C" w:rsidRPr="005B2E6C">
        <w:rPr>
          <w:rFonts w:ascii="Courier New" w:eastAsia="Calibri" w:hAnsi="Courier New" w:cs="Courier New"/>
          <w:sz w:val="24"/>
          <w:szCs w:val="24"/>
          <w:lang w:val="es-AR" w:eastAsia="en-US"/>
        </w:rPr>
        <w:t>Son aquellos elementos que el Municipio adquiere para su utilización mediante su incorporación a otros bienes o sistemas, como los repuestos, partes estructurales u otros. Tienen características propias inalterables, pero pierden su individualidad por accesión a su incorporación al bien principal. Son inven</w:t>
      </w:r>
      <w:r w:rsidR="00894225">
        <w:rPr>
          <w:rFonts w:ascii="Courier New" w:eastAsia="Calibri" w:hAnsi="Courier New" w:cs="Courier New"/>
          <w:sz w:val="24"/>
          <w:szCs w:val="24"/>
          <w:lang w:val="es-AR" w:eastAsia="en-US"/>
        </w:rPr>
        <w:t>tariables en forma transitoria.</w:t>
      </w: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 xml:space="preserve">c) Bienes de Consumo Inmediato o Insumos: </w:t>
      </w:r>
      <w:r w:rsidR="00565049">
        <w:rPr>
          <w:rFonts w:ascii="Courier New" w:eastAsia="Calibri" w:hAnsi="Courier New" w:cs="Courier New"/>
          <w:sz w:val="24"/>
          <w:szCs w:val="24"/>
          <w:lang w:val="es-AR" w:eastAsia="en-US"/>
        </w:rPr>
        <w:t xml:space="preserve">Son aquellos bienes que el </w:t>
      </w:r>
      <w:r w:rsidR="005B2E6C" w:rsidRPr="005B2E6C">
        <w:rPr>
          <w:rFonts w:ascii="Courier New" w:eastAsia="Calibri" w:hAnsi="Courier New" w:cs="Courier New"/>
          <w:sz w:val="24"/>
          <w:szCs w:val="24"/>
          <w:lang w:val="es-AR" w:eastAsia="en-US"/>
        </w:rPr>
        <w:t xml:space="preserve">Municipio adquiere para su funcionamiento, que </w:t>
      </w:r>
      <w:r w:rsidR="00565049">
        <w:rPr>
          <w:rFonts w:ascii="Courier New" w:eastAsia="Calibri" w:hAnsi="Courier New" w:cs="Courier New"/>
          <w:sz w:val="24"/>
          <w:szCs w:val="24"/>
          <w:lang w:val="es-AR" w:eastAsia="en-US"/>
        </w:rPr>
        <w:t xml:space="preserve">pierden su individualidad en su </w:t>
      </w:r>
      <w:r w:rsidR="005B2E6C" w:rsidRPr="005B2E6C">
        <w:rPr>
          <w:rFonts w:ascii="Courier New" w:eastAsia="Calibri" w:hAnsi="Courier New" w:cs="Courier New"/>
          <w:sz w:val="24"/>
          <w:szCs w:val="24"/>
          <w:lang w:val="es-AR" w:eastAsia="en-US"/>
        </w:rPr>
        <w:t>primer uso, como combustibles, papelería, al</w:t>
      </w:r>
      <w:r w:rsidR="00565049">
        <w:rPr>
          <w:rFonts w:ascii="Courier New" w:eastAsia="Calibri" w:hAnsi="Courier New" w:cs="Courier New"/>
          <w:sz w:val="24"/>
          <w:szCs w:val="24"/>
          <w:lang w:val="es-AR" w:eastAsia="en-US"/>
        </w:rPr>
        <w:t xml:space="preserve">imentos u otros, que no admiten </w:t>
      </w:r>
      <w:r w:rsidR="005B2E6C" w:rsidRPr="005B2E6C">
        <w:rPr>
          <w:rFonts w:ascii="Courier New" w:eastAsia="Calibri" w:hAnsi="Courier New" w:cs="Courier New"/>
          <w:sz w:val="24"/>
          <w:szCs w:val="24"/>
          <w:lang w:val="es-AR" w:eastAsia="en-US"/>
        </w:rPr>
        <w:t>identificación e inventariado, por lo que su c</w:t>
      </w:r>
      <w:r w:rsidR="00565049">
        <w:rPr>
          <w:rFonts w:ascii="Courier New" w:eastAsia="Calibri" w:hAnsi="Courier New" w:cs="Courier New"/>
          <w:sz w:val="24"/>
          <w:szCs w:val="24"/>
          <w:lang w:val="es-AR" w:eastAsia="en-US"/>
        </w:rPr>
        <w:t xml:space="preserve">ontrol debe realizarse mediante </w:t>
      </w:r>
      <w:r w:rsidR="005B2E6C" w:rsidRPr="005B2E6C">
        <w:rPr>
          <w:rFonts w:ascii="Courier New" w:eastAsia="Calibri" w:hAnsi="Courier New" w:cs="Courier New"/>
          <w:sz w:val="24"/>
          <w:szCs w:val="24"/>
          <w:lang w:val="es-AR" w:eastAsia="en-US"/>
        </w:rPr>
        <w:t>pla</w:t>
      </w:r>
      <w:r w:rsidR="000437D8">
        <w:rPr>
          <w:rFonts w:ascii="Courier New" w:eastAsia="Calibri" w:hAnsi="Courier New" w:cs="Courier New"/>
          <w:sz w:val="24"/>
          <w:szCs w:val="24"/>
          <w:lang w:val="es-AR" w:eastAsia="en-US"/>
        </w:rPr>
        <w:t>nillas de consumo o existencia.</w:t>
      </w:r>
    </w:p>
    <w:p w:rsidR="00565049" w:rsidRDefault="00565049" w:rsidP="004C5B8F">
      <w:pPr>
        <w:autoSpaceDE w:val="0"/>
        <w:autoSpaceDN w:val="0"/>
        <w:adjustRightInd w:val="0"/>
        <w:spacing w:after="0" w:line="240" w:lineRule="auto"/>
        <w:jc w:val="both"/>
        <w:rPr>
          <w:rFonts w:ascii="Courier New" w:eastAsia="Calibri" w:hAnsi="Courier New" w:cs="Courier New"/>
          <w:b/>
          <w:bCs/>
          <w:sz w:val="24"/>
          <w:szCs w:val="24"/>
          <w:lang w:val="es-AR" w:eastAsia="en-US"/>
        </w:rPr>
      </w:pPr>
    </w:p>
    <w:p w:rsidR="005B2E6C" w:rsidRDefault="00DD340A" w:rsidP="00D22BF8">
      <w:pPr>
        <w:autoSpaceDE w:val="0"/>
        <w:autoSpaceDN w:val="0"/>
        <w:adjustRightInd w:val="0"/>
        <w:spacing w:after="0" w:line="240" w:lineRule="auto"/>
        <w:ind w:left="567" w:hanging="567"/>
        <w:jc w:val="both"/>
        <w:rPr>
          <w:rFonts w:ascii="Courier New" w:eastAsia="Calibri" w:hAnsi="Courier New" w:cs="Courier New"/>
          <w:b/>
          <w:bCs/>
          <w:sz w:val="24"/>
          <w:szCs w:val="24"/>
          <w:lang w:val="es-AR" w:eastAsia="en-US"/>
        </w:rPr>
      </w:pPr>
      <w:r>
        <w:rPr>
          <w:rFonts w:ascii="Courier New" w:eastAsia="Calibri" w:hAnsi="Courier New" w:cs="Courier New"/>
          <w:b/>
          <w:bCs/>
          <w:sz w:val="24"/>
          <w:szCs w:val="24"/>
          <w:lang w:val="es-AR" w:eastAsia="en-US"/>
        </w:rPr>
        <w:t xml:space="preserve"> </w:t>
      </w:r>
      <w:r w:rsidR="006E56B5">
        <w:rPr>
          <w:rFonts w:ascii="Courier New" w:eastAsia="Calibri" w:hAnsi="Courier New" w:cs="Courier New"/>
          <w:b/>
          <w:bCs/>
          <w:sz w:val="24"/>
          <w:szCs w:val="24"/>
          <w:lang w:val="es-AR" w:eastAsia="en-US"/>
        </w:rPr>
        <w:t xml:space="preserve">   </w:t>
      </w:r>
      <w:r w:rsidR="005B2E6C" w:rsidRPr="005B2E6C">
        <w:rPr>
          <w:rFonts w:ascii="Courier New" w:eastAsia="Calibri" w:hAnsi="Courier New" w:cs="Courier New"/>
          <w:b/>
          <w:bCs/>
          <w:sz w:val="24"/>
          <w:szCs w:val="24"/>
          <w:lang w:val="es-AR" w:eastAsia="en-US"/>
        </w:rPr>
        <w:t>DISPOSICIÓN DE LOS BIENES DEL PATRIMONIO MUNICIPAL</w:t>
      </w:r>
    </w:p>
    <w:p w:rsidR="004C5B8F" w:rsidRPr="005B2E6C" w:rsidRDefault="004C5B8F" w:rsidP="00D22BF8">
      <w:pPr>
        <w:autoSpaceDE w:val="0"/>
        <w:autoSpaceDN w:val="0"/>
        <w:adjustRightInd w:val="0"/>
        <w:spacing w:after="0" w:line="240" w:lineRule="auto"/>
        <w:ind w:left="567" w:hanging="567"/>
        <w:jc w:val="both"/>
        <w:rPr>
          <w:rFonts w:ascii="Courier New" w:eastAsia="Calibri" w:hAnsi="Courier New" w:cs="Courier New"/>
          <w:b/>
          <w:bCs/>
          <w:sz w:val="24"/>
          <w:szCs w:val="24"/>
          <w:lang w:val="es-AR" w:eastAsia="en-US"/>
        </w:rPr>
      </w:pPr>
    </w:p>
    <w:p w:rsidR="004C5B8F" w:rsidRDefault="005B2E6C" w:rsidP="00285B6B">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Art.125</w:t>
      </w:r>
      <w:r>
        <w:rPr>
          <w:rFonts w:ascii="Courier New" w:eastAsia="Calibri" w:hAnsi="Courier New" w:cs="Courier New"/>
          <w:b/>
          <w:bCs/>
          <w:sz w:val="24"/>
          <w:szCs w:val="24"/>
          <w:lang w:val="es-AR" w:eastAsia="en-US"/>
        </w:rPr>
        <w:t>: LA</w:t>
      </w:r>
      <w:r>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concesión en usufructo, donación, ven</w:t>
      </w:r>
      <w:r w:rsidR="001F7DE6">
        <w:rPr>
          <w:rFonts w:ascii="Courier New" w:eastAsia="Calibri" w:hAnsi="Courier New" w:cs="Courier New"/>
          <w:sz w:val="24"/>
          <w:szCs w:val="24"/>
          <w:lang w:val="es-AR" w:eastAsia="en-US"/>
        </w:rPr>
        <w:t xml:space="preserve">ta, afectación, modificación de </w:t>
      </w:r>
      <w:r w:rsidRPr="005B2E6C">
        <w:rPr>
          <w:rFonts w:ascii="Courier New" w:eastAsia="Calibri" w:hAnsi="Courier New" w:cs="Courier New"/>
          <w:sz w:val="24"/>
          <w:szCs w:val="24"/>
          <w:lang w:val="es-AR" w:eastAsia="en-US"/>
        </w:rPr>
        <w:t>dominio y desafectación de bienes inmuebles</w:t>
      </w:r>
      <w:r w:rsidR="001F7DE6">
        <w:rPr>
          <w:rFonts w:ascii="Courier New" w:eastAsia="Calibri" w:hAnsi="Courier New" w:cs="Courier New"/>
          <w:sz w:val="24"/>
          <w:szCs w:val="24"/>
          <w:lang w:val="es-AR" w:eastAsia="en-US"/>
        </w:rPr>
        <w:t xml:space="preserve"> del Patrimonio Municipal serán </w:t>
      </w:r>
      <w:r w:rsidRPr="005B2E6C">
        <w:rPr>
          <w:rFonts w:ascii="Courier New" w:eastAsia="Calibri" w:hAnsi="Courier New" w:cs="Courier New"/>
          <w:sz w:val="24"/>
          <w:szCs w:val="24"/>
          <w:lang w:val="es-AR" w:eastAsia="en-US"/>
        </w:rPr>
        <w:t>dispuestas en todos los casos por ordenanza especial al efecto. Cuando se trate de bienes muebles dados de baja de la Administración, los mismos deberán ser ofrecidos a la comunidad mediante Remate Público, conforme a lo dispuesto en los artículos 83 al 91, facultándose al Departamento Ejecutivo a transferir con o sin cargo, a título precario o definitivo, aquellos bienes muebles en desuso o en condición de rezago, a favor de entidades oficiales o de bien público, o personas de existencia real de acuerdo a lo que disponga la reglamentación, en los siguientes casos:</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a) Que se trate de bienes que no tengan u</w:t>
      </w:r>
      <w:r w:rsidR="00DD08DB">
        <w:rPr>
          <w:rFonts w:ascii="Courier New" w:eastAsia="Calibri" w:hAnsi="Courier New" w:cs="Courier New"/>
          <w:sz w:val="24"/>
          <w:szCs w:val="24"/>
          <w:lang w:val="es-AR" w:eastAsia="en-US"/>
        </w:rPr>
        <w:t xml:space="preserve">so posible o conveniente en las </w:t>
      </w:r>
      <w:r w:rsidRPr="005B2E6C">
        <w:rPr>
          <w:rFonts w:ascii="Courier New" w:eastAsia="Calibri" w:hAnsi="Courier New" w:cs="Courier New"/>
          <w:sz w:val="24"/>
          <w:szCs w:val="24"/>
          <w:lang w:val="es-AR" w:eastAsia="en-US"/>
        </w:rPr>
        <w:t>dependencias municipales o su uso resulte antieconómico.</w:t>
      </w:r>
    </w:p>
    <w:p w:rsidR="005B2E6C" w:rsidRP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b) Que tales bienes sean declarados en desuso o en condición de rezago luego de un informe técnico.</w:t>
      </w:r>
    </w:p>
    <w:p w:rsidR="005B2E6C" w:rsidRDefault="005B2E6C" w:rsidP="00D22BF8">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5B2E6C">
        <w:rPr>
          <w:rFonts w:ascii="Courier New" w:eastAsia="Calibri" w:hAnsi="Courier New" w:cs="Courier New"/>
          <w:sz w:val="24"/>
          <w:szCs w:val="24"/>
          <w:lang w:val="es-AR" w:eastAsia="en-US"/>
        </w:rPr>
        <w:t>c) Que la persona o institución beneficiaria tengan existencia jurídica comprobada.</w:t>
      </w:r>
    </w:p>
    <w:p w:rsidR="003F6BC5" w:rsidRPr="006D7F05" w:rsidRDefault="003F6BC5" w:rsidP="00D22BF8">
      <w:pPr>
        <w:autoSpaceDE w:val="0"/>
        <w:autoSpaceDN w:val="0"/>
        <w:adjustRightInd w:val="0"/>
        <w:spacing w:after="0" w:line="240" w:lineRule="auto"/>
        <w:ind w:left="567"/>
        <w:jc w:val="both"/>
        <w:rPr>
          <w:rFonts w:ascii="Courier New" w:eastAsia="Calibri" w:hAnsi="Courier New" w:cs="Courier New"/>
          <w:b/>
          <w:sz w:val="24"/>
          <w:szCs w:val="24"/>
          <w:lang w:val="es-AR" w:eastAsia="en-US"/>
        </w:rPr>
      </w:pPr>
    </w:p>
    <w:p w:rsidR="005B2E6C" w:rsidRPr="006D7F05" w:rsidRDefault="00261C4C" w:rsidP="00D22BF8">
      <w:pPr>
        <w:autoSpaceDE w:val="0"/>
        <w:autoSpaceDN w:val="0"/>
        <w:adjustRightInd w:val="0"/>
        <w:spacing w:after="0" w:line="240" w:lineRule="auto"/>
        <w:ind w:left="567" w:hanging="567"/>
        <w:jc w:val="center"/>
        <w:rPr>
          <w:rFonts w:ascii="Courier New" w:eastAsia="Calibri" w:hAnsi="Courier New" w:cs="Courier New"/>
          <w:b/>
          <w:sz w:val="24"/>
          <w:szCs w:val="24"/>
          <w:lang w:val="es-AR" w:eastAsia="en-US"/>
        </w:rPr>
      </w:pPr>
      <w:r>
        <w:rPr>
          <w:rFonts w:ascii="Courier New" w:eastAsia="Calibri" w:hAnsi="Courier New" w:cs="Courier New"/>
          <w:b/>
          <w:sz w:val="24"/>
          <w:szCs w:val="24"/>
          <w:lang w:val="es-AR" w:eastAsia="en-US"/>
        </w:rPr>
        <w:t>TÍ</w:t>
      </w:r>
      <w:r w:rsidR="004B2B81">
        <w:rPr>
          <w:rFonts w:ascii="Courier New" w:eastAsia="Calibri" w:hAnsi="Courier New" w:cs="Courier New"/>
          <w:b/>
          <w:sz w:val="24"/>
          <w:szCs w:val="24"/>
          <w:lang w:val="es-AR" w:eastAsia="en-US"/>
        </w:rPr>
        <w:t xml:space="preserve">TULO </w:t>
      </w:r>
      <w:r w:rsidR="005B2E6C" w:rsidRPr="006D7F05">
        <w:rPr>
          <w:rFonts w:ascii="Courier New" w:eastAsia="Calibri" w:hAnsi="Courier New" w:cs="Courier New"/>
          <w:b/>
          <w:sz w:val="24"/>
          <w:szCs w:val="24"/>
          <w:lang w:val="es-AR" w:eastAsia="en-US"/>
        </w:rPr>
        <w:t>IX: DISPOSICIONES GENERALES</w:t>
      </w: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COMPUTO DE TÉRMINOS</w:t>
      </w:r>
    </w:p>
    <w:p w:rsidR="004C5B8F" w:rsidRPr="00285B6B" w:rsidRDefault="00285B6B" w:rsidP="00285B6B">
      <w:pPr>
        <w:autoSpaceDE w:val="0"/>
        <w:autoSpaceDN w:val="0"/>
        <w:adjustRightInd w:val="0"/>
        <w:spacing w:after="0" w:line="240" w:lineRule="auto"/>
        <w:ind w:left="567" w:hanging="567"/>
        <w:jc w:val="right"/>
        <w:rPr>
          <w:rFonts w:ascii="Courier New" w:eastAsia="Calibri" w:hAnsi="Courier New" w:cs="Courier New"/>
          <w:bCs/>
          <w:sz w:val="24"/>
          <w:szCs w:val="24"/>
          <w:lang w:val="es-AR" w:eastAsia="en-US"/>
        </w:rPr>
      </w:pPr>
      <w:r w:rsidRPr="00285B6B">
        <w:rPr>
          <w:rFonts w:ascii="Courier New" w:eastAsia="Calibri" w:hAnsi="Courier New" w:cs="Courier New"/>
          <w:bCs/>
          <w:sz w:val="24"/>
          <w:szCs w:val="24"/>
          <w:lang w:val="es-AR" w:eastAsia="en-US"/>
        </w:rPr>
        <w:t>...///</w:t>
      </w:r>
    </w:p>
    <w:p w:rsidR="00285B6B" w:rsidRDefault="00285B6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285B6B" w:rsidRDefault="00285B6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285B6B" w:rsidRDefault="00285B6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285B6B" w:rsidRDefault="00285B6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285B6B" w:rsidRPr="005B2E6C" w:rsidRDefault="00285B6B"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285B6B" w:rsidRPr="00285B6B" w:rsidRDefault="00285B6B"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285B6B">
        <w:rPr>
          <w:rFonts w:ascii="Courier New" w:eastAsia="Calibri" w:hAnsi="Courier New" w:cs="Courier New"/>
          <w:bCs/>
          <w:sz w:val="24"/>
          <w:szCs w:val="24"/>
          <w:lang w:val="es-AR" w:eastAsia="en-US"/>
        </w:rPr>
        <w:t>...///41.-</w:t>
      </w:r>
    </w:p>
    <w:p w:rsidR="00285B6B" w:rsidRDefault="00285B6B"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Art.126</w:t>
      </w:r>
      <w:r>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 xml:space="preserve">LOS </w:t>
      </w:r>
      <w:r w:rsidRPr="005B2E6C">
        <w:rPr>
          <w:rFonts w:ascii="Courier New" w:eastAsia="Calibri" w:hAnsi="Courier New" w:cs="Courier New"/>
          <w:sz w:val="24"/>
          <w:szCs w:val="24"/>
          <w:lang w:val="es-AR" w:eastAsia="en-US"/>
        </w:rPr>
        <w:t>términos fijados en esta Ordenanza se computarán en días hábiles, salvo dete</w:t>
      </w:r>
      <w:r w:rsidR="002F1E36">
        <w:rPr>
          <w:rFonts w:ascii="Courier New" w:eastAsia="Calibri" w:hAnsi="Courier New" w:cs="Courier New"/>
          <w:sz w:val="24"/>
          <w:szCs w:val="24"/>
          <w:lang w:val="es-AR" w:eastAsia="en-US"/>
        </w:rPr>
        <w:t>rminación expresa en contrario.</w:t>
      </w:r>
    </w:p>
    <w:p w:rsidR="00285B6B" w:rsidRPr="005B2E6C" w:rsidRDefault="00285B6B" w:rsidP="00285B6B">
      <w:pPr>
        <w:autoSpaceDE w:val="0"/>
        <w:autoSpaceDN w:val="0"/>
        <w:adjustRightInd w:val="0"/>
        <w:spacing w:after="0" w:line="240" w:lineRule="auto"/>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RECONOCIMIENTO DE DERECHOS</w:t>
      </w:r>
    </w:p>
    <w:p w:rsidR="003F6BC5" w:rsidRDefault="004C5B8F" w:rsidP="004C5B8F">
      <w:pPr>
        <w:autoSpaceDE w:val="0"/>
        <w:autoSpaceDN w:val="0"/>
        <w:adjustRightInd w:val="0"/>
        <w:spacing w:after="0" w:line="240" w:lineRule="auto"/>
        <w:ind w:left="567" w:hanging="567"/>
        <w:jc w:val="right"/>
        <w:rPr>
          <w:rFonts w:ascii="Courier New" w:eastAsia="Calibri" w:hAnsi="Courier New" w:cs="Courier New"/>
          <w:b/>
          <w:bCs/>
          <w:sz w:val="24"/>
          <w:szCs w:val="24"/>
          <w:u w:val="single"/>
          <w:lang w:val="es-AR" w:eastAsia="en-US"/>
        </w:rPr>
      </w:pPr>
      <w:r>
        <w:rPr>
          <w:rFonts w:ascii="Courier New" w:eastAsia="Calibri" w:hAnsi="Courier New" w:cs="Courier New"/>
          <w:b/>
          <w:bCs/>
          <w:sz w:val="24"/>
          <w:szCs w:val="24"/>
          <w:u w:val="single"/>
          <w:lang w:val="es-AR" w:eastAsia="en-US"/>
        </w:rPr>
        <w:t xml:space="preserve"> </w:t>
      </w: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u w:val="single"/>
          <w:lang w:val="es-AR" w:eastAsia="en-US"/>
        </w:rPr>
        <w:t>Art.</w:t>
      </w:r>
      <w:r w:rsidRPr="005B2E6C">
        <w:rPr>
          <w:rFonts w:ascii="Courier New" w:eastAsia="Calibri" w:hAnsi="Courier New" w:cs="Courier New"/>
          <w:b/>
          <w:bCs/>
          <w:sz w:val="24"/>
          <w:szCs w:val="24"/>
          <w:u w:val="single"/>
          <w:lang w:val="es-AR" w:eastAsia="en-US"/>
        </w:rPr>
        <w:t>127</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LAS</w:t>
      </w:r>
      <w:r>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dependencias de la Administración Municipal no harán lugar por sí a las reclamaciones en que la acción de los recurrentes se hallara prescripta.</w:t>
      </w:r>
    </w:p>
    <w:p w:rsidR="004C5B8F" w:rsidRPr="005B2E6C" w:rsidRDefault="004C5B8F"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 xml:space="preserve">CONTROL DE LA RECAUDACIÓN </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RESPONSABLES</w:t>
      </w:r>
    </w:p>
    <w:p w:rsidR="005B2E6C" w:rsidRP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Art.128</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LAS</w:t>
      </w:r>
      <w:r>
        <w:rPr>
          <w:rFonts w:ascii="Courier New" w:eastAsia="Calibri" w:hAnsi="Courier New" w:cs="Courier New"/>
          <w:sz w:val="24"/>
          <w:szCs w:val="24"/>
          <w:lang w:val="es-AR" w:eastAsia="en-US"/>
        </w:rPr>
        <w:t xml:space="preserve"> </w:t>
      </w:r>
      <w:r w:rsidRPr="005B2E6C">
        <w:rPr>
          <w:rFonts w:ascii="Courier New" w:eastAsia="Calibri" w:hAnsi="Courier New" w:cs="Courier New"/>
          <w:sz w:val="24"/>
          <w:szCs w:val="24"/>
          <w:lang w:val="es-AR" w:eastAsia="en-US"/>
        </w:rPr>
        <w:t>reparticiones, funcionarios o agentes de la Administración Municipal, responsables de la recaudación de los recursos, están obligados a adoptar las medidas de control y verificación que permitan la conciliación de los saldos entre las cuentas de los perceptores y las que arrojen sus registros, debiendo en caso de observarse diferencias, exigir la rectificación y aclaraciones que corr</w:t>
      </w:r>
      <w:r w:rsidR="002F1E36">
        <w:rPr>
          <w:rFonts w:ascii="Courier New" w:eastAsia="Calibri" w:hAnsi="Courier New" w:cs="Courier New"/>
          <w:sz w:val="24"/>
          <w:szCs w:val="24"/>
          <w:lang w:val="es-AR" w:eastAsia="en-US"/>
        </w:rPr>
        <w:t>espondan, en tiempo perentorio.</w:t>
      </w:r>
    </w:p>
    <w:p w:rsidR="004C5B8F" w:rsidRPr="005B2E6C" w:rsidRDefault="004C5B8F"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5B2E6C"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r w:rsidRPr="005B2E6C">
        <w:rPr>
          <w:rFonts w:ascii="Courier New" w:eastAsia="Calibri" w:hAnsi="Courier New" w:cs="Courier New"/>
          <w:b/>
          <w:bCs/>
          <w:sz w:val="24"/>
          <w:szCs w:val="24"/>
          <w:lang w:val="es-AR" w:eastAsia="en-US"/>
        </w:rPr>
        <w:t>SALDO DE CUENTAS BANCARIAS</w:t>
      </w:r>
    </w:p>
    <w:p w:rsidR="004C5B8F" w:rsidRPr="005B2E6C" w:rsidRDefault="004C5B8F"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5B2E6C">
        <w:rPr>
          <w:rFonts w:ascii="Courier New" w:eastAsia="Calibri" w:hAnsi="Courier New" w:cs="Courier New"/>
          <w:b/>
          <w:bCs/>
          <w:sz w:val="24"/>
          <w:szCs w:val="24"/>
          <w:u w:val="single"/>
          <w:lang w:val="es-AR" w:eastAsia="en-US"/>
        </w:rPr>
        <w:t>Art.129</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sidRPr="005B2E6C">
        <w:rPr>
          <w:rFonts w:ascii="Courier New" w:eastAsia="Calibri" w:hAnsi="Courier New" w:cs="Courier New"/>
          <w:b/>
          <w:sz w:val="24"/>
          <w:szCs w:val="24"/>
          <w:lang w:val="es-AR" w:eastAsia="en-US"/>
        </w:rPr>
        <w:t>EL</w:t>
      </w:r>
      <w:r w:rsidRPr="005B2E6C">
        <w:rPr>
          <w:rFonts w:ascii="Courier New" w:eastAsia="Calibri" w:hAnsi="Courier New" w:cs="Courier New"/>
          <w:sz w:val="24"/>
          <w:szCs w:val="24"/>
          <w:lang w:val="es-AR" w:eastAsia="en-US"/>
        </w:rPr>
        <w:t xml:space="preserve"> Departamento Ejecutivo podrá disponer la transferencia</w:t>
      </w:r>
      <w:r w:rsidR="00180660">
        <w:rPr>
          <w:rFonts w:ascii="Courier New" w:eastAsia="Calibri" w:hAnsi="Courier New" w:cs="Courier New"/>
          <w:sz w:val="24"/>
          <w:szCs w:val="24"/>
          <w:lang w:val="es-AR" w:eastAsia="en-US"/>
        </w:rPr>
        <w:t xml:space="preserve"> de los saldos </w:t>
      </w:r>
      <w:r w:rsidRPr="005B2E6C">
        <w:rPr>
          <w:rFonts w:ascii="Courier New" w:eastAsia="Calibri" w:hAnsi="Courier New" w:cs="Courier New"/>
          <w:sz w:val="24"/>
          <w:szCs w:val="24"/>
          <w:lang w:val="es-AR" w:eastAsia="en-US"/>
        </w:rPr>
        <w:t>bancarios correspondientes a cuentas abiertas con motivo de disposiciones especiales, cuando las mismas carezcan de movimiento o el objeto perseguido al tiempo de su creación se haya cumplido o hubiera desaparecido o hubiese sobrevenido imposibilidad material de lograrlo por los medios instrumentados y siempre que con la medida no se vulneren compr</w:t>
      </w:r>
      <w:r w:rsidR="002F1E36">
        <w:rPr>
          <w:rFonts w:ascii="Courier New" w:eastAsia="Calibri" w:hAnsi="Courier New" w:cs="Courier New"/>
          <w:sz w:val="24"/>
          <w:szCs w:val="24"/>
          <w:lang w:val="es-AR" w:eastAsia="en-US"/>
        </w:rPr>
        <w:t>omisos contraídos con terceros.</w:t>
      </w:r>
    </w:p>
    <w:p w:rsidR="00285B6B" w:rsidRDefault="00285B6B" w:rsidP="004C5B8F">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3F6BC5" w:rsidRDefault="005B2E6C" w:rsidP="004C5B8F">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eastAsia="Calibri" w:hAnsi="Courier New" w:cs="Courier New"/>
          <w:b/>
          <w:bCs/>
          <w:sz w:val="24"/>
          <w:szCs w:val="24"/>
          <w:u w:val="single"/>
          <w:lang w:val="es-AR" w:eastAsia="en-US"/>
        </w:rPr>
        <w:t>Art.</w:t>
      </w:r>
      <w:r w:rsidRPr="005B2E6C">
        <w:rPr>
          <w:rFonts w:ascii="Courier New" w:eastAsia="Calibri" w:hAnsi="Courier New" w:cs="Courier New"/>
          <w:b/>
          <w:bCs/>
          <w:sz w:val="24"/>
          <w:szCs w:val="24"/>
          <w:u w:val="single"/>
          <w:lang w:val="es-AR" w:eastAsia="en-US"/>
        </w:rPr>
        <w:t>130</w:t>
      </w:r>
      <w:r>
        <w:rPr>
          <w:rFonts w:ascii="Courier New" w:eastAsia="Calibri" w:hAnsi="Courier New" w:cs="Courier New"/>
          <w:b/>
          <w:bCs/>
          <w:sz w:val="24"/>
          <w:szCs w:val="24"/>
          <w:lang w:val="es-AR" w:eastAsia="en-US"/>
        </w:rPr>
        <w:t>:</w:t>
      </w:r>
      <w:r w:rsidRPr="005B2E6C">
        <w:rPr>
          <w:rFonts w:ascii="Courier New" w:eastAsia="Calibri" w:hAnsi="Courier New" w:cs="Courier New"/>
          <w:b/>
          <w:bCs/>
          <w:sz w:val="24"/>
          <w:szCs w:val="24"/>
          <w:lang w:val="es-AR" w:eastAsia="en-US"/>
        </w:rPr>
        <w:t xml:space="preserve"> </w:t>
      </w:r>
      <w:r>
        <w:rPr>
          <w:rFonts w:ascii="Courier New" w:eastAsia="Calibri" w:hAnsi="Courier New" w:cs="Courier New"/>
          <w:b/>
          <w:sz w:val="24"/>
          <w:szCs w:val="24"/>
          <w:lang w:val="es-AR" w:eastAsia="en-US"/>
        </w:rPr>
        <w:t>DEROGASE</w:t>
      </w:r>
      <w:r w:rsidRPr="005B2E6C">
        <w:rPr>
          <w:rFonts w:ascii="Courier New" w:eastAsia="Calibri" w:hAnsi="Courier New" w:cs="Courier New"/>
          <w:sz w:val="24"/>
          <w:szCs w:val="24"/>
          <w:lang w:val="es-AR" w:eastAsia="en-US"/>
        </w:rPr>
        <w:t xml:space="preserve"> la ordenanza Nº 7647 y toda ordenanza que se oponga a la presente.</w:t>
      </w:r>
    </w:p>
    <w:p w:rsidR="004C5B8F" w:rsidRPr="004C5B8F" w:rsidRDefault="004C5B8F" w:rsidP="004C5B8F">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E85085" w:rsidRDefault="005B2E6C" w:rsidP="00285B6B">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rPr>
        <w:t>Art 131</w:t>
      </w:r>
      <w:r>
        <w:rPr>
          <w:rFonts w:ascii="Courier New" w:hAnsi="Courier New" w:cs="Courier New"/>
          <w:b/>
          <w:sz w:val="24"/>
          <w:szCs w:val="24"/>
        </w:rPr>
        <w:t xml:space="preserve">: </w:t>
      </w:r>
      <w:r w:rsidR="00FC4AB5">
        <w:rPr>
          <w:rFonts w:ascii="Courier New" w:hAnsi="Courier New" w:cs="Courier New"/>
          <w:b/>
          <w:sz w:val="24"/>
          <w:szCs w:val="24"/>
        </w:rPr>
        <w:t>PROTOCOL</w:t>
      </w:r>
      <w:r w:rsidR="002B00F7">
        <w:rPr>
          <w:rFonts w:ascii="Courier New" w:hAnsi="Courier New" w:cs="Courier New"/>
          <w:b/>
          <w:sz w:val="24"/>
          <w:szCs w:val="24"/>
        </w:rPr>
        <w:t>Í</w:t>
      </w:r>
      <w:r w:rsidR="00FC4AB5">
        <w:rPr>
          <w:rFonts w:ascii="Courier New" w:hAnsi="Courier New" w:cs="Courier New"/>
          <w:b/>
          <w:sz w:val="24"/>
          <w:szCs w:val="24"/>
        </w:rPr>
        <w:t>CESE</w:t>
      </w:r>
      <w:r w:rsidR="00FC4AB5" w:rsidRPr="00A07B9B">
        <w:rPr>
          <w:rFonts w:ascii="Courier New" w:hAnsi="Courier New" w:cs="Courier New"/>
          <w:b/>
          <w:szCs w:val="24"/>
        </w:rPr>
        <w:t>,</w:t>
      </w:r>
      <w:r w:rsidR="00FC4AB5" w:rsidRPr="00A07B9B">
        <w:rPr>
          <w:rFonts w:ascii="Courier New" w:hAnsi="Courier New" w:cs="Courier New"/>
          <w:szCs w:val="24"/>
        </w:rPr>
        <w:t xml:space="preserve"> comuníquese, publíquese en</w:t>
      </w:r>
      <w:r w:rsidR="00FC4AB5">
        <w:rPr>
          <w:rFonts w:ascii="Courier New" w:hAnsi="Courier New" w:cs="Courier New"/>
          <w:szCs w:val="24"/>
        </w:rPr>
        <w:t xml:space="preserve"> el </w:t>
      </w:r>
      <w:r w:rsidR="00FC4AB5" w:rsidRPr="00A07B9B">
        <w:rPr>
          <w:rFonts w:ascii="Courier New" w:hAnsi="Courier New" w:cs="Courier New"/>
          <w:szCs w:val="24"/>
        </w:rPr>
        <w:t>Boletín Oficial de la ciudad de Alta Gracia, incorpórese al Libro de Ordenanzas y archívese</w:t>
      </w:r>
      <w:r w:rsidR="00415B9A" w:rsidRPr="00FD702C">
        <w:rPr>
          <w:rFonts w:ascii="Courier New" w:hAnsi="Courier New" w:cs="Courier New"/>
          <w:sz w:val="24"/>
          <w:szCs w:val="24"/>
        </w:rPr>
        <w:t>.</w:t>
      </w:r>
    </w:p>
    <w:p w:rsidR="00285B6B" w:rsidRDefault="00285B6B" w:rsidP="00285B6B">
      <w:pPr>
        <w:spacing w:line="240" w:lineRule="auto"/>
        <w:ind w:left="567" w:hanging="567"/>
        <w:jc w:val="both"/>
        <w:rPr>
          <w:rFonts w:ascii="Courier New" w:hAnsi="Courier New" w:cs="Courier New"/>
          <w:sz w:val="24"/>
          <w:szCs w:val="24"/>
        </w:rPr>
      </w:pPr>
    </w:p>
    <w:p w:rsidR="001161E1" w:rsidRPr="001161E1" w:rsidRDefault="001161E1" w:rsidP="002B00F7">
      <w:pPr>
        <w:spacing w:after="0" w:line="240" w:lineRule="auto"/>
        <w:jc w:val="both"/>
        <w:rPr>
          <w:rFonts w:ascii="Courier New" w:eastAsia="Times New Roman" w:hAnsi="Courier New" w:cs="Courier New"/>
          <w:b/>
          <w:sz w:val="24"/>
          <w:szCs w:val="20"/>
          <w:lang w:val="es-AR"/>
        </w:rPr>
      </w:pPr>
      <w:r w:rsidRPr="001161E1">
        <w:rPr>
          <w:rFonts w:ascii="Courier New" w:eastAsia="Times New Roman" w:hAnsi="Courier New" w:cs="Courier New"/>
          <w:b/>
          <w:sz w:val="24"/>
          <w:szCs w:val="20"/>
          <w:lang w:val="es-AR"/>
        </w:rPr>
        <w:t xml:space="preserve">DADA EN LA SALA DE SESIONES DEL HONORABLE CONCEJO DELIBERANTE A LOS </w:t>
      </w:r>
      <w:r w:rsidR="0072682E">
        <w:rPr>
          <w:rFonts w:ascii="Courier New" w:eastAsia="Times New Roman" w:hAnsi="Courier New" w:cs="Courier New"/>
          <w:b/>
          <w:sz w:val="24"/>
          <w:szCs w:val="20"/>
          <w:lang w:val="es-AR"/>
        </w:rPr>
        <w:t>VEINTIÚ</w:t>
      </w:r>
      <w:r w:rsidR="0049240E">
        <w:rPr>
          <w:rFonts w:ascii="Courier New" w:eastAsia="Times New Roman" w:hAnsi="Courier New" w:cs="Courier New"/>
          <w:b/>
          <w:sz w:val="24"/>
          <w:szCs w:val="20"/>
          <w:lang w:val="es-AR"/>
        </w:rPr>
        <w:t>N</w:t>
      </w:r>
      <w:r w:rsidRPr="001161E1">
        <w:rPr>
          <w:rFonts w:ascii="Courier New" w:eastAsia="Times New Roman" w:hAnsi="Courier New" w:cs="Courier New"/>
          <w:b/>
          <w:sz w:val="24"/>
          <w:szCs w:val="20"/>
          <w:lang w:val="es-AR"/>
        </w:rPr>
        <w:t xml:space="preserve"> DÍAS DEL MES DE DICIEMRE DEL AÑO DOS MIL ONCE.-</w:t>
      </w:r>
    </w:p>
    <w:p w:rsidR="001161E1" w:rsidRDefault="001161E1" w:rsidP="002B00F7">
      <w:pPr>
        <w:jc w:val="center"/>
        <w:rPr>
          <w:rFonts w:ascii="Courier New" w:hAnsi="Courier New" w:cs="Courier New"/>
          <w:sz w:val="24"/>
          <w:szCs w:val="24"/>
          <w:lang w:val="es-AR"/>
        </w:rPr>
      </w:pPr>
    </w:p>
    <w:p w:rsidR="001161E1" w:rsidRDefault="001161E1" w:rsidP="002B00F7">
      <w:pPr>
        <w:jc w:val="center"/>
        <w:rPr>
          <w:rFonts w:ascii="Courier New" w:hAnsi="Courier New" w:cs="Courier New"/>
          <w:sz w:val="24"/>
          <w:szCs w:val="24"/>
          <w:lang w:val="es-AR"/>
        </w:rPr>
      </w:pPr>
    </w:p>
    <w:p w:rsidR="001161E1" w:rsidRDefault="001161E1" w:rsidP="002B00F7">
      <w:pPr>
        <w:jc w:val="center"/>
        <w:rPr>
          <w:rFonts w:ascii="Courier New" w:hAnsi="Courier New" w:cs="Courier New"/>
          <w:sz w:val="24"/>
          <w:szCs w:val="24"/>
          <w:lang w:val="es-AR"/>
        </w:rPr>
      </w:pPr>
    </w:p>
    <w:p w:rsidR="001161E1" w:rsidRPr="001161E1" w:rsidRDefault="001161E1" w:rsidP="002B00F7">
      <w:pPr>
        <w:jc w:val="center"/>
        <w:rPr>
          <w:rFonts w:ascii="Courier New" w:hAnsi="Courier New" w:cs="Courier New"/>
          <w:sz w:val="24"/>
          <w:szCs w:val="24"/>
          <w:lang w:val="es-AR"/>
        </w:rPr>
      </w:pPr>
    </w:p>
    <w:sectPr w:rsidR="001161E1" w:rsidRPr="001161E1" w:rsidSect="002F58B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2D60" w:rsidRDefault="00A22D60" w:rsidP="0066400D">
      <w:pPr>
        <w:spacing w:after="0" w:line="240" w:lineRule="auto"/>
      </w:pPr>
      <w:r>
        <w:separator/>
      </w:r>
    </w:p>
  </w:endnote>
  <w:endnote w:type="continuationSeparator" w:id="0">
    <w:p w:rsidR="00A22D60" w:rsidRDefault="00A22D60" w:rsidP="00664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2D60" w:rsidRDefault="00A22D60" w:rsidP="0066400D">
      <w:pPr>
        <w:spacing w:after="0" w:line="240" w:lineRule="auto"/>
      </w:pPr>
      <w:r>
        <w:separator/>
      </w:r>
    </w:p>
  </w:footnote>
  <w:footnote w:type="continuationSeparator" w:id="0">
    <w:p w:rsidR="00A22D60" w:rsidRDefault="00A22D60" w:rsidP="0066400D">
      <w:pPr>
        <w:spacing w:after="0" w:line="240" w:lineRule="auto"/>
      </w:pPr>
      <w:r>
        <w:continuationSeparator/>
      </w:r>
    </w:p>
  </w:footnote>
  <w:footnote w:id="1">
    <w:p w:rsidR="0051426A" w:rsidRDefault="0051426A">
      <w:pPr>
        <w:pStyle w:val="Textonotapie"/>
        <w:rPr>
          <w:lang w:val="es-AR"/>
        </w:rPr>
      </w:pPr>
      <w:r>
        <w:rPr>
          <w:rStyle w:val="Refdenotaalpie"/>
        </w:rPr>
        <w:footnoteRef/>
      </w:r>
      <w:r>
        <w:t xml:space="preserve"> </w:t>
      </w:r>
      <w:r>
        <w:rPr>
          <w:lang w:val="es-AR"/>
        </w:rPr>
        <w:t>Texto ordenado según Ord. Nro. 9376.</w:t>
      </w:r>
    </w:p>
    <w:p w:rsidR="0051426A" w:rsidRPr="00EB3D81" w:rsidRDefault="0051426A" w:rsidP="00EB3D81">
      <w:pPr>
        <w:pStyle w:val="Textonotapie"/>
        <w:jc w:val="both"/>
        <w:rPr>
          <w:lang w:val="es-AR"/>
        </w:rPr>
      </w:pPr>
      <w:r>
        <w:rPr>
          <w:lang w:val="es-AR"/>
        </w:rPr>
        <w:t xml:space="preserve">Texto original: </w:t>
      </w:r>
      <w:r w:rsidRPr="00EB3D81">
        <w:rPr>
          <w:i/>
          <w:lang w:val="es-AR"/>
        </w:rPr>
        <w:t xml:space="preserve">“LOS gastos legítimos, realizados conforme a los procedimientos dispuestos en los artículos precedentes y en virtud de los créditos previstos en el Presupuesto General de Gastos, serán cancelados mediante Ordenes de Pago que emitirá División Contaduría y autorizará en forma expresa el titular del Departamento Ejecutivo o el </w:t>
      </w:r>
      <w:proofErr w:type="gramStart"/>
      <w:r w:rsidRPr="00EB3D81">
        <w:rPr>
          <w:i/>
          <w:lang w:val="es-AR"/>
        </w:rPr>
        <w:t>Secretario</w:t>
      </w:r>
      <w:proofErr w:type="gramEnd"/>
      <w:r w:rsidRPr="00EB3D81">
        <w:rPr>
          <w:i/>
          <w:lang w:val="es-AR"/>
        </w:rPr>
        <w:t xml:space="preserve"> y/o Funcionario que habilite expresamente para tal efecto. Pudiendo el Departamento Ejecutivo habilitar por Decreto a un </w:t>
      </w:r>
      <w:proofErr w:type="gramStart"/>
      <w:r w:rsidRPr="00EB3D81">
        <w:rPr>
          <w:i/>
          <w:lang w:val="es-AR"/>
        </w:rPr>
        <w:t>Secretario</w:t>
      </w:r>
      <w:proofErr w:type="gramEnd"/>
      <w:r w:rsidRPr="00EB3D81">
        <w:rPr>
          <w:i/>
          <w:lang w:val="es-AR"/>
        </w:rPr>
        <w:t xml:space="preserve"> para que conjuntamente con el Jefe del Departamento Económico Financiero o el Jefe de Sección Tesorería suscriban los cheques respectivos para el pago”</w:t>
      </w:r>
      <w:r w:rsidRPr="00EB3D81">
        <w:rPr>
          <w:lang w:val="es-AR"/>
        </w:rPr>
        <w:t>.</w:t>
      </w:r>
    </w:p>
  </w:footnote>
  <w:footnote w:id="2">
    <w:p w:rsidR="0051426A" w:rsidRDefault="0051426A">
      <w:pPr>
        <w:pStyle w:val="Textonotapie"/>
        <w:rPr>
          <w:lang w:val="es-AR"/>
        </w:rPr>
      </w:pPr>
      <w:r>
        <w:rPr>
          <w:rStyle w:val="Refdenotaalpie"/>
        </w:rPr>
        <w:footnoteRef/>
      </w:r>
      <w:r>
        <w:t xml:space="preserve"> </w:t>
      </w:r>
      <w:r>
        <w:rPr>
          <w:lang w:val="es-AR"/>
        </w:rPr>
        <w:t>Texto ordenado según Ord. Nro. 9376.</w:t>
      </w:r>
    </w:p>
    <w:p w:rsidR="0051426A" w:rsidRPr="004F1D45" w:rsidRDefault="0051426A" w:rsidP="004F1D45">
      <w:pPr>
        <w:pStyle w:val="Textonotapie"/>
        <w:jc w:val="both"/>
        <w:rPr>
          <w:lang w:val="es-AR"/>
        </w:rPr>
      </w:pPr>
      <w:r>
        <w:rPr>
          <w:lang w:val="es-AR"/>
        </w:rPr>
        <w:t xml:space="preserve">Texto original: </w:t>
      </w:r>
      <w:r w:rsidRPr="004F1D45">
        <w:rPr>
          <w:i/>
          <w:lang w:val="es-AR"/>
        </w:rPr>
        <w:t>“EL Departamento Ejecutivo podrá hacer uso del crédito a corto plazo, a fin de obtener fondos con destino al pago de gastos de la Administración, por un monto que no exceda la DUODÉCIMA PARTE (1/12) de los Recursos Corrientes percibidos en los últimos 12 meses. La cancelación de dicho crédito no podrá exceder al Ejercicio en más de NOVENTA (90) DÍAS”</w:t>
      </w:r>
      <w:r w:rsidRPr="004F1D45">
        <w:rPr>
          <w:lang w:val="es-AR"/>
        </w:rPr>
        <w:t>.</w:t>
      </w:r>
    </w:p>
  </w:footnote>
  <w:footnote w:id="3">
    <w:p w:rsidR="0051426A" w:rsidRDefault="0051426A">
      <w:pPr>
        <w:pStyle w:val="Textonotapie"/>
        <w:rPr>
          <w:lang w:val="es-AR"/>
        </w:rPr>
      </w:pPr>
      <w:r>
        <w:rPr>
          <w:rStyle w:val="Refdenotaalpie"/>
        </w:rPr>
        <w:footnoteRef/>
      </w:r>
      <w:r>
        <w:t xml:space="preserve"> </w:t>
      </w:r>
      <w:r>
        <w:rPr>
          <w:lang w:val="es-AR"/>
        </w:rPr>
        <w:t>Texto ordenado según Ord. Nro. 9376.</w:t>
      </w:r>
    </w:p>
    <w:p w:rsidR="0051426A" w:rsidRPr="00A547AB" w:rsidRDefault="0051426A" w:rsidP="00A547AB">
      <w:pPr>
        <w:pStyle w:val="Textonotapie"/>
        <w:jc w:val="both"/>
        <w:rPr>
          <w:lang w:val="es-AR"/>
        </w:rPr>
      </w:pPr>
      <w:r>
        <w:rPr>
          <w:lang w:val="es-AR"/>
        </w:rPr>
        <w:t xml:space="preserve">Texto original: </w:t>
      </w:r>
      <w:r w:rsidRPr="00A547AB">
        <w:rPr>
          <w:i/>
          <w:lang w:val="es-AR"/>
        </w:rPr>
        <w:t>“APERTURA DE SOBRES:</w:t>
      </w:r>
      <w:r w:rsidRPr="00A547AB">
        <w:t xml:space="preserve"> </w:t>
      </w:r>
      <w:r w:rsidRPr="00A547AB">
        <w:rPr>
          <w:i/>
          <w:lang w:val="es-AR"/>
        </w:rPr>
        <w:t>La apertura de los sobres deberá realizarse en un acto único, conforme al procedimiento que se detalla en los artículos siguientes o en forma discontinua, según las etapas que se expresan a continuación:</w:t>
      </w:r>
      <w:r>
        <w:rPr>
          <w:i/>
          <w:lang w:val="es-AR"/>
        </w:rPr>
        <w:t xml:space="preserve"> </w:t>
      </w:r>
      <w:r w:rsidRPr="00A547AB">
        <w:rPr>
          <w:i/>
          <w:lang w:val="es-AR"/>
        </w:rPr>
        <w:t xml:space="preserve">a) Apertura del </w:t>
      </w:r>
      <w:proofErr w:type="spellStart"/>
      <w:r w:rsidRPr="00A547AB">
        <w:rPr>
          <w:i/>
          <w:lang w:val="es-AR"/>
        </w:rPr>
        <w:t>sobre-presentación</w:t>
      </w:r>
      <w:proofErr w:type="spellEnd"/>
      <w:r w:rsidRPr="00A547AB">
        <w:rPr>
          <w:i/>
          <w:lang w:val="es-AR"/>
        </w:rPr>
        <w:t>.</w:t>
      </w:r>
      <w:r>
        <w:rPr>
          <w:i/>
          <w:lang w:val="es-AR"/>
        </w:rPr>
        <w:t xml:space="preserve"> </w:t>
      </w:r>
      <w:r w:rsidRPr="00A547AB">
        <w:rPr>
          <w:i/>
          <w:lang w:val="es-AR"/>
        </w:rPr>
        <w:t>b) Aceptación o rechazo de los proponentes conforme a sus antecedentes (idoneidad moral, técnica y financiera).</w:t>
      </w:r>
      <w:r>
        <w:rPr>
          <w:i/>
          <w:lang w:val="es-AR"/>
        </w:rPr>
        <w:t xml:space="preserve"> </w:t>
      </w:r>
      <w:r w:rsidRPr="00A547AB">
        <w:rPr>
          <w:i/>
          <w:lang w:val="es-AR"/>
        </w:rPr>
        <w:t>b) Estudio de la documentación requerida en el artículo 61 de esta Ordenanza. Los sobres propuesta serán depositados cerrados, lacrados y firmados en lugar seguro, hasta que se haya finalizado el estudio de la documentación, procediéndose a la devolución sin abrir de las propuestas no admitidas y a la apertura de las propuestas restantes. El procedimiento de apertura de los sobres-propuesta deberá hacerse constar detalladamente en el acta de la ceremonia prevista en el artículo 68”</w:t>
      </w:r>
      <w:r w:rsidRPr="00A547AB">
        <w:rPr>
          <w:lang w:val="es-AR"/>
        </w:rPr>
        <w:t>.</w:t>
      </w:r>
    </w:p>
  </w:footnote>
  <w:footnote w:id="4">
    <w:p w:rsidR="0051426A" w:rsidRDefault="0051426A">
      <w:pPr>
        <w:pStyle w:val="Textonotapie"/>
      </w:pPr>
      <w:r>
        <w:rPr>
          <w:rStyle w:val="Refdenotaalpie"/>
        </w:rPr>
        <w:footnoteRef/>
      </w:r>
      <w:r>
        <w:t xml:space="preserve"> Texto ordenado según Ord. Nro. 9376.</w:t>
      </w:r>
    </w:p>
    <w:p w:rsidR="0051426A" w:rsidRPr="00887126" w:rsidRDefault="0051426A" w:rsidP="00887126">
      <w:pPr>
        <w:pStyle w:val="Textonotapie"/>
        <w:jc w:val="both"/>
        <w:rPr>
          <w:lang w:val="es-AR"/>
        </w:rPr>
      </w:pPr>
      <w:r>
        <w:t xml:space="preserve">Texto original: </w:t>
      </w:r>
      <w:r w:rsidRPr="00887126">
        <w:rPr>
          <w:i/>
        </w:rPr>
        <w:t>“LAS publicaciones deberán efectuarse con una anticipación mínima de siete (7) días, desde la fecha de la última publicación a la fecha de la apertura de las propuestas de las Licitaciones, y de cinco (5) días en los Concurso de Precios. En caso de Remate dicho término de anticipación se contará a partir del día previsto para la subasta”</w:t>
      </w:r>
      <w:r>
        <w:t>.</w:t>
      </w:r>
    </w:p>
  </w:footnote>
  <w:footnote w:id="5">
    <w:p w:rsidR="009657F6" w:rsidRDefault="009657F6">
      <w:pPr>
        <w:pStyle w:val="Textonotapie"/>
        <w:rPr>
          <w:lang w:val="es-AR"/>
        </w:rPr>
      </w:pPr>
      <w:r>
        <w:rPr>
          <w:rStyle w:val="Refdenotaalpie"/>
        </w:rPr>
        <w:footnoteRef/>
      </w:r>
      <w:r>
        <w:t xml:space="preserve"> </w:t>
      </w:r>
      <w:r>
        <w:rPr>
          <w:lang w:val="es-AR"/>
        </w:rPr>
        <w:t>Texto ordenado según Ord. Nro. 9376.</w:t>
      </w:r>
    </w:p>
    <w:p w:rsidR="009657F6" w:rsidRPr="009657F6" w:rsidRDefault="009657F6" w:rsidP="009657F6">
      <w:pPr>
        <w:pStyle w:val="Textonotapie"/>
        <w:jc w:val="both"/>
        <w:rPr>
          <w:lang w:val="es-AR"/>
        </w:rPr>
      </w:pPr>
      <w:r>
        <w:rPr>
          <w:lang w:val="es-AR"/>
        </w:rPr>
        <w:t xml:space="preserve">Texto original: </w:t>
      </w:r>
      <w:r w:rsidRPr="009657F6">
        <w:rPr>
          <w:i/>
          <w:lang w:val="es-AR"/>
        </w:rPr>
        <w:t>“</w:t>
      </w:r>
      <w:r w:rsidRPr="009657F6">
        <w:rPr>
          <w:i/>
          <w:lang w:val="es-AR"/>
        </w:rPr>
        <w:t xml:space="preserve">TODO trámite por el cual se promuevan las contrataciones a que se hace referencia en esta Ordenanza, deberá formalizarse mediante expediente en el cual, con la intervención del Intendente y el </w:t>
      </w:r>
      <w:proofErr w:type="gramStart"/>
      <w:r w:rsidRPr="009657F6">
        <w:rPr>
          <w:i/>
          <w:lang w:val="es-AR"/>
        </w:rPr>
        <w:t>Secretario</w:t>
      </w:r>
      <w:proofErr w:type="gramEnd"/>
      <w:r w:rsidRPr="009657F6">
        <w:rPr>
          <w:i/>
          <w:lang w:val="es-AR"/>
        </w:rPr>
        <w:t xml:space="preserve"> correspondiente según el área demandante de los bienes o servicios a contratar, se </w:t>
      </w:r>
      <w:r w:rsidRPr="009657F6">
        <w:rPr>
          <w:i/>
          <w:lang w:val="es-AR"/>
        </w:rPr>
        <w:t>d</w:t>
      </w:r>
      <w:r w:rsidRPr="009657F6">
        <w:rPr>
          <w:i/>
          <w:lang w:val="es-AR"/>
        </w:rPr>
        <w:t>ejará constancia del cumplimiento de cada uno de los requisitos exigidos por la misma o de orden legal</w:t>
      </w:r>
      <w:r w:rsidRPr="009657F6">
        <w:rPr>
          <w:i/>
          <w:lang w:val="es-AR"/>
        </w:rPr>
        <w:t>”</w:t>
      </w:r>
      <w:r>
        <w:rPr>
          <w:lang w:val="es-AR"/>
        </w:rPr>
        <w:t>.</w:t>
      </w:r>
    </w:p>
  </w:footnote>
  <w:footnote w:id="6">
    <w:p w:rsidR="00B650D6" w:rsidRDefault="00B650D6">
      <w:pPr>
        <w:pStyle w:val="Textonotapie"/>
        <w:rPr>
          <w:lang w:val="es-AR"/>
        </w:rPr>
      </w:pPr>
      <w:r>
        <w:rPr>
          <w:rStyle w:val="Refdenotaalpie"/>
        </w:rPr>
        <w:footnoteRef/>
      </w:r>
      <w:r>
        <w:t xml:space="preserve"> </w:t>
      </w:r>
      <w:r>
        <w:rPr>
          <w:lang w:val="es-AR"/>
        </w:rPr>
        <w:t>Texto ordenado según Ord. Nro. 9376.</w:t>
      </w:r>
    </w:p>
    <w:p w:rsidR="00B650D6" w:rsidRPr="00B650D6" w:rsidRDefault="00B650D6" w:rsidP="00B650D6">
      <w:pPr>
        <w:pStyle w:val="Textonotapie"/>
        <w:jc w:val="both"/>
        <w:rPr>
          <w:lang w:val="es-AR"/>
        </w:rPr>
      </w:pPr>
      <w:r>
        <w:rPr>
          <w:lang w:val="es-AR"/>
        </w:rPr>
        <w:t xml:space="preserve">Texto original: </w:t>
      </w:r>
      <w:r w:rsidRPr="00B650D6">
        <w:rPr>
          <w:i/>
          <w:lang w:val="es-AR"/>
        </w:rPr>
        <w:t>“</w:t>
      </w:r>
      <w:r w:rsidRPr="00B650D6">
        <w:rPr>
          <w:i/>
          <w:lang w:val="es-AR"/>
        </w:rPr>
        <w:t xml:space="preserve">DE modo general, los egresos deberán librarse mediante cheques contra las cuentas corrientes del Municipio, salvo aquellos que tengan previsto cuentas especiales, pudiendo también formalizarse los egresos utilizando los títulos y valores (cheques de terceros) recibidos de terceros contribuyentes de este Municipio. </w:t>
      </w:r>
      <w:proofErr w:type="spellStart"/>
      <w:r w:rsidRPr="00B650D6">
        <w:rPr>
          <w:i/>
          <w:lang w:val="es-AR"/>
        </w:rPr>
        <w:t>Autorízase</w:t>
      </w:r>
      <w:proofErr w:type="spellEnd"/>
      <w:r w:rsidRPr="00B650D6">
        <w:rPr>
          <w:i/>
          <w:lang w:val="es-AR"/>
        </w:rPr>
        <w:t xml:space="preserve"> al Departamento Ejecutivo Municipal a utilizar el sistema para el pago de obligaciones de este Municipio de cheques con la modalidad de pago diferido. El vencimiento del pago diferido no podrá superar el plazo del ejercicio anual de su emisión</w:t>
      </w:r>
      <w:r>
        <w:rPr>
          <w:i/>
          <w:lang w:val="es-AR"/>
        </w:rPr>
        <w:t>”</w:t>
      </w:r>
      <w:r w:rsidRPr="00B650D6">
        <w:rPr>
          <w:lang w:val="es-A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2F6C8E"/>
    <w:multiLevelType w:val="hybridMultilevel"/>
    <w:tmpl w:val="020CE994"/>
    <w:lvl w:ilvl="0" w:tplc="EC4842B8">
      <w:start w:val="1"/>
      <w:numFmt w:val="lowerLetter"/>
      <w:lvlText w:val="%1)"/>
      <w:lvlJc w:val="left"/>
      <w:pPr>
        <w:ind w:left="1272" w:hanging="705"/>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 w15:restartNumberingAfterBreak="0">
    <w:nsid w:val="41837776"/>
    <w:multiLevelType w:val="hybridMultilevel"/>
    <w:tmpl w:val="644406E8"/>
    <w:lvl w:ilvl="0" w:tplc="69F0A79A">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085"/>
    <w:rsid w:val="000127DD"/>
    <w:rsid w:val="0001722A"/>
    <w:rsid w:val="000335C7"/>
    <w:rsid w:val="00033F42"/>
    <w:rsid w:val="0004233D"/>
    <w:rsid w:val="000437D8"/>
    <w:rsid w:val="00051A66"/>
    <w:rsid w:val="00055CC3"/>
    <w:rsid w:val="00071C41"/>
    <w:rsid w:val="00073170"/>
    <w:rsid w:val="000A3A0C"/>
    <w:rsid w:val="000B0DBD"/>
    <w:rsid w:val="000D68AB"/>
    <w:rsid w:val="000E6F35"/>
    <w:rsid w:val="000F118F"/>
    <w:rsid w:val="000F32BB"/>
    <w:rsid w:val="000F7A70"/>
    <w:rsid w:val="00114B6D"/>
    <w:rsid w:val="001161E1"/>
    <w:rsid w:val="0013299E"/>
    <w:rsid w:val="00142444"/>
    <w:rsid w:val="00151963"/>
    <w:rsid w:val="00171BFF"/>
    <w:rsid w:val="00180660"/>
    <w:rsid w:val="00193433"/>
    <w:rsid w:val="001A0F64"/>
    <w:rsid w:val="001A732C"/>
    <w:rsid w:val="001B00FB"/>
    <w:rsid w:val="001B1B6A"/>
    <w:rsid w:val="001B2D10"/>
    <w:rsid w:val="001B5765"/>
    <w:rsid w:val="001B738C"/>
    <w:rsid w:val="001D06EB"/>
    <w:rsid w:val="001F4833"/>
    <w:rsid w:val="001F7DE6"/>
    <w:rsid w:val="00217020"/>
    <w:rsid w:val="00217212"/>
    <w:rsid w:val="002239F7"/>
    <w:rsid w:val="0023204E"/>
    <w:rsid w:val="00234DD5"/>
    <w:rsid w:val="00237A0F"/>
    <w:rsid w:val="00245048"/>
    <w:rsid w:val="00250B66"/>
    <w:rsid w:val="00261C4C"/>
    <w:rsid w:val="00262FCD"/>
    <w:rsid w:val="00264686"/>
    <w:rsid w:val="00266E5C"/>
    <w:rsid w:val="00283D0A"/>
    <w:rsid w:val="00285B6B"/>
    <w:rsid w:val="00290AD9"/>
    <w:rsid w:val="002954DD"/>
    <w:rsid w:val="002A151B"/>
    <w:rsid w:val="002A456E"/>
    <w:rsid w:val="002A52B8"/>
    <w:rsid w:val="002B00F7"/>
    <w:rsid w:val="002F1E36"/>
    <w:rsid w:val="002F3186"/>
    <w:rsid w:val="002F58B5"/>
    <w:rsid w:val="00316D90"/>
    <w:rsid w:val="0033042A"/>
    <w:rsid w:val="003475FB"/>
    <w:rsid w:val="003514BC"/>
    <w:rsid w:val="00360516"/>
    <w:rsid w:val="00366AB3"/>
    <w:rsid w:val="003748EB"/>
    <w:rsid w:val="003A2437"/>
    <w:rsid w:val="003B0402"/>
    <w:rsid w:val="003B7655"/>
    <w:rsid w:val="003F6BC5"/>
    <w:rsid w:val="0040328D"/>
    <w:rsid w:val="00415B9A"/>
    <w:rsid w:val="00434903"/>
    <w:rsid w:val="00441F9F"/>
    <w:rsid w:val="0044485B"/>
    <w:rsid w:val="0045306C"/>
    <w:rsid w:val="004555E7"/>
    <w:rsid w:val="004652A2"/>
    <w:rsid w:val="00481665"/>
    <w:rsid w:val="004846CD"/>
    <w:rsid w:val="00484ED4"/>
    <w:rsid w:val="0049240E"/>
    <w:rsid w:val="004B2212"/>
    <w:rsid w:val="004B2B81"/>
    <w:rsid w:val="004C5B8F"/>
    <w:rsid w:val="004D7C47"/>
    <w:rsid w:val="004E382B"/>
    <w:rsid w:val="004E4220"/>
    <w:rsid w:val="004F1D45"/>
    <w:rsid w:val="005141A5"/>
    <w:rsid w:val="0051426A"/>
    <w:rsid w:val="00532238"/>
    <w:rsid w:val="005431AE"/>
    <w:rsid w:val="00543C10"/>
    <w:rsid w:val="00565049"/>
    <w:rsid w:val="0057265E"/>
    <w:rsid w:val="00594075"/>
    <w:rsid w:val="005B2E6C"/>
    <w:rsid w:val="005D2FC7"/>
    <w:rsid w:val="005E5244"/>
    <w:rsid w:val="005E65C8"/>
    <w:rsid w:val="00607A77"/>
    <w:rsid w:val="006278E2"/>
    <w:rsid w:val="00640BD2"/>
    <w:rsid w:val="00641B6B"/>
    <w:rsid w:val="0066400D"/>
    <w:rsid w:val="00673590"/>
    <w:rsid w:val="006933A7"/>
    <w:rsid w:val="006A3B4C"/>
    <w:rsid w:val="006B303C"/>
    <w:rsid w:val="006D510D"/>
    <w:rsid w:val="006D7F05"/>
    <w:rsid w:val="006E385D"/>
    <w:rsid w:val="006E56B5"/>
    <w:rsid w:val="006E5A3D"/>
    <w:rsid w:val="006F665A"/>
    <w:rsid w:val="00715D71"/>
    <w:rsid w:val="00725603"/>
    <w:rsid w:val="0072682E"/>
    <w:rsid w:val="00772EE9"/>
    <w:rsid w:val="00787260"/>
    <w:rsid w:val="00790210"/>
    <w:rsid w:val="0079179B"/>
    <w:rsid w:val="007A1098"/>
    <w:rsid w:val="007C32C0"/>
    <w:rsid w:val="007D1ED7"/>
    <w:rsid w:val="007D69F4"/>
    <w:rsid w:val="007E5740"/>
    <w:rsid w:val="007E5B5B"/>
    <w:rsid w:val="007F18F5"/>
    <w:rsid w:val="00805786"/>
    <w:rsid w:val="00837E1A"/>
    <w:rsid w:val="00854002"/>
    <w:rsid w:val="0088556C"/>
    <w:rsid w:val="00887126"/>
    <w:rsid w:val="008874A9"/>
    <w:rsid w:val="00894225"/>
    <w:rsid w:val="00894D74"/>
    <w:rsid w:val="00897C61"/>
    <w:rsid w:val="008A0B27"/>
    <w:rsid w:val="008C121F"/>
    <w:rsid w:val="008C5E16"/>
    <w:rsid w:val="008F6063"/>
    <w:rsid w:val="00901FD4"/>
    <w:rsid w:val="00912D6D"/>
    <w:rsid w:val="00917D39"/>
    <w:rsid w:val="00937212"/>
    <w:rsid w:val="0094324A"/>
    <w:rsid w:val="009657F6"/>
    <w:rsid w:val="00974760"/>
    <w:rsid w:val="00985F4A"/>
    <w:rsid w:val="00995AEA"/>
    <w:rsid w:val="009A6F82"/>
    <w:rsid w:val="009C392B"/>
    <w:rsid w:val="009D2EF2"/>
    <w:rsid w:val="009D7B89"/>
    <w:rsid w:val="00A0365A"/>
    <w:rsid w:val="00A119A9"/>
    <w:rsid w:val="00A22D60"/>
    <w:rsid w:val="00A2445A"/>
    <w:rsid w:val="00A27FF4"/>
    <w:rsid w:val="00A32C33"/>
    <w:rsid w:val="00A4304C"/>
    <w:rsid w:val="00A432ED"/>
    <w:rsid w:val="00A44C85"/>
    <w:rsid w:val="00A547AB"/>
    <w:rsid w:val="00A7076C"/>
    <w:rsid w:val="00A80FA0"/>
    <w:rsid w:val="00A8523F"/>
    <w:rsid w:val="00A85DD3"/>
    <w:rsid w:val="00A97D57"/>
    <w:rsid w:val="00AA7318"/>
    <w:rsid w:val="00AB44F2"/>
    <w:rsid w:val="00AB5046"/>
    <w:rsid w:val="00AB69C7"/>
    <w:rsid w:val="00AE50CE"/>
    <w:rsid w:val="00AF2957"/>
    <w:rsid w:val="00B10A60"/>
    <w:rsid w:val="00B25370"/>
    <w:rsid w:val="00B25926"/>
    <w:rsid w:val="00B30669"/>
    <w:rsid w:val="00B36CD6"/>
    <w:rsid w:val="00B50980"/>
    <w:rsid w:val="00B60087"/>
    <w:rsid w:val="00B604CA"/>
    <w:rsid w:val="00B650D6"/>
    <w:rsid w:val="00B77CDD"/>
    <w:rsid w:val="00BA3AD5"/>
    <w:rsid w:val="00BA43F3"/>
    <w:rsid w:val="00BA77C1"/>
    <w:rsid w:val="00BB04C2"/>
    <w:rsid w:val="00BC6FE7"/>
    <w:rsid w:val="00BE09D1"/>
    <w:rsid w:val="00C01F9A"/>
    <w:rsid w:val="00C27849"/>
    <w:rsid w:val="00C5403F"/>
    <w:rsid w:val="00C57DFD"/>
    <w:rsid w:val="00C65B13"/>
    <w:rsid w:val="00C83894"/>
    <w:rsid w:val="00CC6A3F"/>
    <w:rsid w:val="00CC7BC8"/>
    <w:rsid w:val="00CE4C5A"/>
    <w:rsid w:val="00D071EB"/>
    <w:rsid w:val="00D22BF8"/>
    <w:rsid w:val="00D362CF"/>
    <w:rsid w:val="00D45292"/>
    <w:rsid w:val="00D658EF"/>
    <w:rsid w:val="00D6625B"/>
    <w:rsid w:val="00D71450"/>
    <w:rsid w:val="00D7270B"/>
    <w:rsid w:val="00D77024"/>
    <w:rsid w:val="00DB0715"/>
    <w:rsid w:val="00DB4E94"/>
    <w:rsid w:val="00DC580C"/>
    <w:rsid w:val="00DD08DB"/>
    <w:rsid w:val="00DD340A"/>
    <w:rsid w:val="00DE4DC9"/>
    <w:rsid w:val="00DE5537"/>
    <w:rsid w:val="00E13516"/>
    <w:rsid w:val="00E32139"/>
    <w:rsid w:val="00E533D7"/>
    <w:rsid w:val="00E81C56"/>
    <w:rsid w:val="00E85085"/>
    <w:rsid w:val="00EA05C8"/>
    <w:rsid w:val="00EA5F65"/>
    <w:rsid w:val="00EB388D"/>
    <w:rsid w:val="00EB3D81"/>
    <w:rsid w:val="00F00810"/>
    <w:rsid w:val="00F01656"/>
    <w:rsid w:val="00F14C09"/>
    <w:rsid w:val="00F45D17"/>
    <w:rsid w:val="00F51E26"/>
    <w:rsid w:val="00F56088"/>
    <w:rsid w:val="00F74EB4"/>
    <w:rsid w:val="00FA28CB"/>
    <w:rsid w:val="00FA61E0"/>
    <w:rsid w:val="00FB3639"/>
    <w:rsid w:val="00FC3E8D"/>
    <w:rsid w:val="00FC4AB5"/>
    <w:rsid w:val="00FD702C"/>
    <w:rsid w:val="00FD7421"/>
    <w:rsid w:val="00FE10CB"/>
    <w:rsid w:val="00FF63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2AA44"/>
  <w15:docId w15:val="{C4294433-5A72-4AAA-AEA9-3D701EEC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7359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590"/>
    <w:rPr>
      <w:rFonts w:ascii="Tahoma" w:hAnsi="Tahoma" w:cs="Tahoma"/>
      <w:sz w:val="16"/>
      <w:szCs w:val="16"/>
    </w:rPr>
  </w:style>
  <w:style w:type="numbering" w:customStyle="1" w:styleId="Sinlista1">
    <w:name w:val="Sin lista1"/>
    <w:next w:val="Sinlista"/>
    <w:uiPriority w:val="99"/>
    <w:semiHidden/>
    <w:unhideWhenUsed/>
    <w:rsid w:val="005B2E6C"/>
  </w:style>
  <w:style w:type="paragraph" w:styleId="Prrafodelista">
    <w:name w:val="List Paragraph"/>
    <w:basedOn w:val="Normal"/>
    <w:uiPriority w:val="34"/>
    <w:qFormat/>
    <w:rsid w:val="00532238"/>
    <w:pPr>
      <w:ind w:left="720"/>
      <w:contextualSpacing/>
    </w:pPr>
  </w:style>
  <w:style w:type="paragraph" w:styleId="Encabezado">
    <w:name w:val="header"/>
    <w:basedOn w:val="Normal"/>
    <w:link w:val="EncabezadoCar"/>
    <w:uiPriority w:val="99"/>
    <w:unhideWhenUsed/>
    <w:rsid w:val="006640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400D"/>
  </w:style>
  <w:style w:type="paragraph" w:styleId="Piedepgina">
    <w:name w:val="footer"/>
    <w:basedOn w:val="Normal"/>
    <w:link w:val="PiedepginaCar"/>
    <w:uiPriority w:val="99"/>
    <w:unhideWhenUsed/>
    <w:rsid w:val="006640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400D"/>
  </w:style>
  <w:style w:type="paragraph" w:styleId="Textonotapie">
    <w:name w:val="footnote text"/>
    <w:basedOn w:val="Normal"/>
    <w:link w:val="TextonotapieCar"/>
    <w:uiPriority w:val="99"/>
    <w:semiHidden/>
    <w:unhideWhenUsed/>
    <w:rsid w:val="00EB3D8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B3D81"/>
    <w:rPr>
      <w:sz w:val="20"/>
      <w:szCs w:val="20"/>
    </w:rPr>
  </w:style>
  <w:style w:type="character" w:styleId="Refdenotaalpie">
    <w:name w:val="footnote reference"/>
    <w:basedOn w:val="Fuentedeprrafopredeter"/>
    <w:uiPriority w:val="99"/>
    <w:semiHidden/>
    <w:unhideWhenUsed/>
    <w:rsid w:val="00EB3D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622A0E-0055-45E9-B8F5-3BB369381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42</Pages>
  <Words>11500</Words>
  <Characters>63253</Characters>
  <Application>Microsoft Office Word</Application>
  <DocSecurity>0</DocSecurity>
  <Lines>527</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Juan Ferrer</cp:lastModifiedBy>
  <cp:revision>85</cp:revision>
  <cp:lastPrinted>2011-12-27T15:41:00Z</cp:lastPrinted>
  <dcterms:created xsi:type="dcterms:W3CDTF">2011-12-27T13:17:00Z</dcterms:created>
  <dcterms:modified xsi:type="dcterms:W3CDTF">2019-02-23T13:18:00Z</dcterms:modified>
</cp:coreProperties>
</file>