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4075" w:rsidRDefault="00594075" w:rsidP="002B00F7">
      <w:pPr>
        <w:jc w:val="center"/>
        <w:rPr>
          <w:rFonts w:ascii="Courier New" w:hAnsi="Courier New" w:cs="Courier New"/>
          <w:b/>
          <w:sz w:val="24"/>
          <w:szCs w:val="24"/>
          <w:u w:val="single"/>
        </w:rPr>
      </w:pPr>
    </w:p>
    <w:p w:rsidR="002F58B5" w:rsidRPr="00CA7EF3" w:rsidRDefault="00E85085" w:rsidP="002B00F7">
      <w:pPr>
        <w:jc w:val="center"/>
        <w:rPr>
          <w:rFonts w:ascii="Courier New" w:hAnsi="Courier New" w:cs="Courier New"/>
          <w:b/>
          <w:sz w:val="24"/>
          <w:szCs w:val="24"/>
          <w:u w:val="single"/>
        </w:rPr>
      </w:pPr>
      <w:r w:rsidRPr="00CA7EF3">
        <w:rPr>
          <w:rFonts w:ascii="Courier New" w:hAnsi="Courier New" w:cs="Courier New"/>
          <w:b/>
          <w:sz w:val="24"/>
          <w:szCs w:val="24"/>
          <w:u w:val="single"/>
        </w:rPr>
        <w:t>ORDENANZA</w:t>
      </w:r>
      <w:r w:rsidR="005E5244" w:rsidRPr="00CA7EF3">
        <w:rPr>
          <w:rFonts w:ascii="Courier New" w:hAnsi="Courier New" w:cs="Courier New"/>
          <w:b/>
          <w:sz w:val="24"/>
          <w:szCs w:val="24"/>
          <w:u w:val="single"/>
        </w:rPr>
        <w:t xml:space="preserve"> Nº</w:t>
      </w:r>
      <w:r w:rsidR="007A1098" w:rsidRPr="00CA7EF3">
        <w:rPr>
          <w:rFonts w:ascii="Courier New" w:hAnsi="Courier New" w:cs="Courier New"/>
          <w:b/>
          <w:sz w:val="24"/>
          <w:szCs w:val="24"/>
          <w:u w:val="single"/>
        </w:rPr>
        <w:t>923</w:t>
      </w:r>
      <w:r w:rsidR="00E1658F">
        <w:rPr>
          <w:rFonts w:ascii="Courier New" w:hAnsi="Courier New" w:cs="Courier New"/>
          <w:b/>
          <w:sz w:val="24"/>
          <w:szCs w:val="24"/>
          <w:u w:val="single"/>
        </w:rPr>
        <w:t>5</w:t>
      </w:r>
    </w:p>
    <w:p w:rsidR="00E85085" w:rsidRPr="00CA7EF3" w:rsidRDefault="00E85085" w:rsidP="002B00F7">
      <w:pPr>
        <w:jc w:val="center"/>
        <w:rPr>
          <w:rFonts w:ascii="Courier New" w:hAnsi="Courier New" w:cs="Courier New"/>
          <w:sz w:val="24"/>
          <w:szCs w:val="24"/>
          <w:u w:val="single"/>
        </w:rPr>
      </w:pPr>
    </w:p>
    <w:p w:rsidR="00E85085" w:rsidRPr="00CA7EF3" w:rsidRDefault="0004233D" w:rsidP="002B00F7">
      <w:pPr>
        <w:ind w:left="567" w:hanging="567"/>
        <w:jc w:val="both"/>
        <w:rPr>
          <w:rFonts w:ascii="Courier New" w:hAnsi="Courier New" w:cs="Courier New"/>
          <w:sz w:val="24"/>
          <w:szCs w:val="24"/>
        </w:rPr>
      </w:pPr>
      <w:r w:rsidRPr="00CA7EF3">
        <w:rPr>
          <w:rFonts w:ascii="Courier New" w:hAnsi="Courier New" w:cs="Courier New"/>
          <w:sz w:val="24"/>
          <w:szCs w:val="24"/>
        </w:rPr>
        <w:t>Visto:</w:t>
      </w:r>
      <w:r w:rsidR="005B2E6C" w:rsidRPr="00CA7EF3">
        <w:rPr>
          <w:rFonts w:ascii="Courier New" w:eastAsia="Calibri" w:hAnsi="Courier New" w:cs="Courier New"/>
          <w:sz w:val="24"/>
          <w:szCs w:val="24"/>
          <w:lang w:val="es-AR" w:eastAsia="en-US"/>
        </w:rPr>
        <w:t xml:space="preserve"> </w:t>
      </w:r>
      <w:r w:rsidR="0011558F">
        <w:rPr>
          <w:rFonts w:ascii="Courier New" w:eastAsia="Calibri" w:hAnsi="Courier New" w:cs="Courier New"/>
          <w:sz w:val="24"/>
          <w:szCs w:val="24"/>
          <w:lang w:val="es-AR" w:eastAsia="en-US"/>
        </w:rPr>
        <w:t>Los Museos que se crean y mantienen con el esfuerzo de</w:t>
      </w:r>
      <w:r w:rsidR="00E71AF9">
        <w:rPr>
          <w:rFonts w:ascii="Courier New" w:eastAsia="Calibri" w:hAnsi="Courier New" w:cs="Courier New"/>
          <w:sz w:val="24"/>
          <w:szCs w:val="24"/>
          <w:lang w:val="es-AR" w:eastAsia="en-US"/>
        </w:rPr>
        <w:t>l</w:t>
      </w:r>
      <w:r w:rsidR="0011558F">
        <w:rPr>
          <w:rFonts w:ascii="Courier New" w:eastAsia="Calibri" w:hAnsi="Courier New" w:cs="Courier New"/>
          <w:sz w:val="24"/>
          <w:szCs w:val="24"/>
          <w:lang w:val="es-AR" w:eastAsia="en-US"/>
        </w:rPr>
        <w:t xml:space="preserve"> Erario Municipal</w:t>
      </w:r>
      <w:r w:rsidR="00E85085" w:rsidRPr="00CA7EF3">
        <w:rPr>
          <w:rFonts w:ascii="Courier New" w:hAnsi="Courier New" w:cs="Courier New"/>
          <w:sz w:val="24"/>
          <w:szCs w:val="24"/>
        </w:rPr>
        <w:t>;</w:t>
      </w:r>
      <w:r w:rsidR="000E6F35" w:rsidRPr="00CA7EF3">
        <w:rPr>
          <w:rFonts w:ascii="Courier New" w:hAnsi="Courier New" w:cs="Courier New"/>
          <w:sz w:val="24"/>
          <w:szCs w:val="24"/>
        </w:rPr>
        <w:t xml:space="preserve"> y</w:t>
      </w:r>
    </w:p>
    <w:p w:rsidR="00E85085" w:rsidRPr="00CA7EF3" w:rsidRDefault="00E85085" w:rsidP="002B00F7">
      <w:pPr>
        <w:jc w:val="center"/>
        <w:rPr>
          <w:rFonts w:ascii="Courier New" w:hAnsi="Courier New" w:cs="Courier New"/>
          <w:b/>
          <w:sz w:val="24"/>
          <w:szCs w:val="24"/>
          <w:u w:val="single"/>
        </w:rPr>
      </w:pPr>
      <w:r w:rsidRPr="00CA7EF3">
        <w:rPr>
          <w:rFonts w:ascii="Courier New" w:hAnsi="Courier New" w:cs="Courier New"/>
          <w:b/>
          <w:sz w:val="24"/>
          <w:szCs w:val="24"/>
          <w:u w:val="single"/>
        </w:rPr>
        <w:t>CONSIDERANDO</w:t>
      </w:r>
    </w:p>
    <w:p w:rsidR="005B2E6C" w:rsidRDefault="005B2E6C" w:rsidP="000F118F">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sidRPr="00CA7EF3">
        <w:rPr>
          <w:rFonts w:ascii="Courier New" w:eastAsia="Calibri" w:hAnsi="Courier New" w:cs="Courier New"/>
          <w:sz w:val="24"/>
          <w:szCs w:val="24"/>
          <w:lang w:val="es-AR" w:eastAsia="en-US"/>
        </w:rPr>
        <w:t xml:space="preserve">Que </w:t>
      </w:r>
      <w:r w:rsidR="00E71AF9">
        <w:rPr>
          <w:rFonts w:ascii="Courier New" w:eastAsia="Calibri" w:hAnsi="Courier New" w:cs="Courier New"/>
          <w:sz w:val="24"/>
          <w:szCs w:val="24"/>
          <w:lang w:val="es-AR" w:eastAsia="en-US"/>
        </w:rPr>
        <w:t xml:space="preserve">es </w:t>
      </w:r>
      <w:r w:rsidR="0011558F">
        <w:rPr>
          <w:rFonts w:ascii="Courier New" w:eastAsia="Calibri" w:hAnsi="Courier New" w:cs="Courier New"/>
          <w:sz w:val="24"/>
          <w:szCs w:val="24"/>
          <w:lang w:val="es-AR" w:eastAsia="en-US"/>
        </w:rPr>
        <w:t xml:space="preserve"> neces</w:t>
      </w:r>
      <w:r w:rsidR="00E71AF9">
        <w:rPr>
          <w:rFonts w:ascii="Courier New" w:eastAsia="Calibri" w:hAnsi="Courier New" w:cs="Courier New"/>
          <w:sz w:val="24"/>
          <w:szCs w:val="24"/>
          <w:lang w:val="es-AR" w:eastAsia="en-US"/>
        </w:rPr>
        <w:t>ario</w:t>
      </w:r>
      <w:r w:rsidR="0011558F">
        <w:rPr>
          <w:rFonts w:ascii="Courier New" w:eastAsia="Calibri" w:hAnsi="Courier New" w:cs="Courier New"/>
          <w:sz w:val="24"/>
          <w:szCs w:val="24"/>
          <w:lang w:val="es-AR" w:eastAsia="en-US"/>
        </w:rPr>
        <w:t xml:space="preserve"> percibir un estipendio por parte de aquellos que se beneficien con el esfuerzo museológico que realiza la administración pública municipal, en el mantenimiento de la memoria colectiva de nuestros valores, orígenes, y evolución cultural en sus distintas manifestaciones</w:t>
      </w:r>
      <w:r w:rsidR="00E71AF9">
        <w:rPr>
          <w:rFonts w:ascii="Courier New" w:eastAsia="Calibri" w:hAnsi="Courier New" w:cs="Courier New"/>
          <w:sz w:val="24"/>
          <w:szCs w:val="24"/>
          <w:lang w:val="es-AR" w:eastAsia="en-US"/>
        </w:rPr>
        <w:t xml:space="preserve"> por lo que </w:t>
      </w:r>
      <w:r w:rsidR="0011558F">
        <w:rPr>
          <w:rFonts w:ascii="Courier New" w:eastAsia="Calibri" w:hAnsi="Courier New" w:cs="Courier New"/>
          <w:sz w:val="24"/>
          <w:szCs w:val="24"/>
          <w:lang w:val="es-AR" w:eastAsia="en-US"/>
        </w:rPr>
        <w:t xml:space="preserve"> se hace </w:t>
      </w:r>
      <w:r w:rsidR="00E71AF9">
        <w:rPr>
          <w:rFonts w:ascii="Courier New" w:eastAsia="Calibri" w:hAnsi="Courier New" w:cs="Courier New"/>
          <w:sz w:val="24"/>
          <w:szCs w:val="24"/>
          <w:lang w:val="es-AR" w:eastAsia="en-US"/>
        </w:rPr>
        <w:t>indispensable</w:t>
      </w:r>
      <w:r w:rsidR="0011558F">
        <w:rPr>
          <w:rFonts w:ascii="Courier New" w:eastAsia="Calibri" w:hAnsi="Courier New" w:cs="Courier New"/>
          <w:sz w:val="24"/>
          <w:szCs w:val="24"/>
          <w:lang w:val="es-AR" w:eastAsia="en-US"/>
        </w:rPr>
        <w:t xml:space="preserve"> dotar de una herramienta normativa que permita obtener una contribución como medio de compensar el</w:t>
      </w:r>
      <w:r w:rsidR="00E71AF9">
        <w:rPr>
          <w:rFonts w:ascii="Courier New" w:eastAsia="Calibri" w:hAnsi="Courier New" w:cs="Courier New"/>
          <w:sz w:val="24"/>
          <w:szCs w:val="24"/>
          <w:lang w:val="es-AR" w:eastAsia="en-US"/>
        </w:rPr>
        <w:t xml:space="preserve"> esfuerzo del Erario Municipal;</w:t>
      </w:r>
    </w:p>
    <w:p w:rsidR="0011558F" w:rsidRDefault="0011558F" w:rsidP="000F118F">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11558F" w:rsidRDefault="0011558F" w:rsidP="000F118F">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Que conforme el criterio antes expuesto, son los vecinos que mediante sus contribuciones mantienen los Museos de nuestra ciudad, los mismos deben estar exentos de contribución económica, pues a diario la realizan</w:t>
      </w:r>
      <w:r w:rsidR="00E71AF9">
        <w:rPr>
          <w:rFonts w:ascii="Courier New" w:eastAsia="Calibri" w:hAnsi="Courier New" w:cs="Courier New"/>
          <w:sz w:val="24"/>
          <w:szCs w:val="24"/>
          <w:lang w:val="es-AR" w:eastAsia="en-US"/>
        </w:rPr>
        <w:t>;</w:t>
      </w:r>
    </w:p>
    <w:p w:rsidR="00E71AF9" w:rsidRDefault="00E71AF9" w:rsidP="000F118F">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E71AF9" w:rsidRDefault="00E71AF9" w:rsidP="000F118F">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Que evaluado el Proyecto de Ordenanza del Departamento Ejecutivo en Sesión Extraordinaria de fecha 30 de diciembre de 2011, se aprueba por unanimidad  con modificaciones el mismo.</w:t>
      </w:r>
    </w:p>
    <w:p w:rsidR="00E71AF9" w:rsidRPr="00CA7EF3" w:rsidRDefault="00E71AF9" w:rsidP="000F118F">
      <w:pPr>
        <w:autoSpaceDE w:val="0"/>
        <w:autoSpaceDN w:val="0"/>
        <w:adjustRightInd w:val="0"/>
        <w:spacing w:after="0" w:line="240" w:lineRule="auto"/>
        <w:ind w:left="567"/>
        <w:jc w:val="both"/>
        <w:rPr>
          <w:rFonts w:ascii="Courier New" w:eastAsia="Calibri" w:hAnsi="Courier New" w:cs="Courier New"/>
          <w:sz w:val="24"/>
          <w:szCs w:val="24"/>
          <w:lang w:val="es-AR" w:eastAsia="en-US"/>
        </w:rPr>
      </w:pPr>
    </w:p>
    <w:p w:rsidR="00B60087" w:rsidRPr="00CA7EF3" w:rsidRDefault="00B60087" w:rsidP="005B2E6C">
      <w:pPr>
        <w:autoSpaceDE w:val="0"/>
        <w:autoSpaceDN w:val="0"/>
        <w:adjustRightInd w:val="0"/>
        <w:spacing w:after="0" w:line="360" w:lineRule="auto"/>
        <w:ind w:left="567"/>
        <w:jc w:val="both"/>
        <w:rPr>
          <w:rFonts w:ascii="Courier New" w:eastAsia="Calibri" w:hAnsi="Courier New" w:cs="Courier New"/>
          <w:sz w:val="24"/>
          <w:szCs w:val="24"/>
          <w:lang w:val="es-AR" w:eastAsia="en-US"/>
        </w:rPr>
      </w:pPr>
    </w:p>
    <w:p w:rsidR="000F32BB" w:rsidRDefault="000F32BB" w:rsidP="0011558F">
      <w:pPr>
        <w:spacing w:after="0" w:line="240" w:lineRule="auto"/>
        <w:ind w:left="567" w:hanging="454"/>
        <w:jc w:val="both"/>
        <w:rPr>
          <w:rFonts w:ascii="Courier New" w:eastAsia="Times New Roman" w:hAnsi="Courier New" w:cs="Courier New"/>
          <w:sz w:val="24"/>
          <w:szCs w:val="24"/>
          <w:lang w:val="es-AR"/>
        </w:rPr>
      </w:pPr>
      <w:r w:rsidRPr="00CA7EF3">
        <w:rPr>
          <w:rFonts w:ascii="Courier New" w:eastAsia="Times New Roman" w:hAnsi="Courier New" w:cs="Courier New"/>
          <w:sz w:val="24"/>
          <w:szCs w:val="24"/>
          <w:lang w:val="es-AR"/>
        </w:rPr>
        <w:t xml:space="preserve">   </w:t>
      </w:r>
    </w:p>
    <w:p w:rsidR="002A2344" w:rsidRPr="00CA7EF3" w:rsidRDefault="002A2344" w:rsidP="0011558F">
      <w:pPr>
        <w:spacing w:after="0" w:line="240" w:lineRule="auto"/>
        <w:ind w:left="567" w:hanging="454"/>
        <w:jc w:val="both"/>
        <w:rPr>
          <w:rFonts w:ascii="Courier New" w:eastAsia="Calibri" w:hAnsi="Courier New" w:cs="Courier New"/>
          <w:sz w:val="24"/>
          <w:szCs w:val="24"/>
          <w:lang w:val="es-AR" w:eastAsia="en-US"/>
        </w:rPr>
      </w:pPr>
    </w:p>
    <w:p w:rsidR="00FD702C" w:rsidRPr="00CA7EF3" w:rsidRDefault="00484ED4" w:rsidP="00D22BF8">
      <w:pPr>
        <w:spacing w:line="240" w:lineRule="auto"/>
        <w:jc w:val="center"/>
        <w:rPr>
          <w:rFonts w:ascii="Courier New" w:hAnsi="Courier New" w:cs="Courier New"/>
          <w:b/>
          <w:sz w:val="24"/>
          <w:szCs w:val="24"/>
        </w:rPr>
      </w:pPr>
      <w:r w:rsidRPr="00CA7EF3">
        <w:rPr>
          <w:rFonts w:ascii="Courier New" w:hAnsi="Courier New" w:cs="Courier New"/>
          <w:b/>
          <w:sz w:val="24"/>
          <w:szCs w:val="24"/>
        </w:rPr>
        <w:t>EL HONORABLE CONCEJO DE DELIBERANTE DE LA CIUDAD DE</w:t>
      </w:r>
    </w:p>
    <w:p w:rsidR="00484ED4" w:rsidRPr="00CA7EF3" w:rsidRDefault="00484ED4" w:rsidP="004547CC">
      <w:pPr>
        <w:spacing w:line="240" w:lineRule="auto"/>
        <w:jc w:val="center"/>
        <w:rPr>
          <w:rFonts w:ascii="Courier New" w:hAnsi="Courier New" w:cs="Courier New"/>
          <w:b/>
          <w:sz w:val="24"/>
          <w:szCs w:val="24"/>
        </w:rPr>
      </w:pPr>
      <w:r w:rsidRPr="00CA7EF3">
        <w:rPr>
          <w:rFonts w:ascii="Courier New" w:hAnsi="Courier New" w:cs="Courier New"/>
          <w:b/>
          <w:sz w:val="24"/>
          <w:szCs w:val="24"/>
        </w:rPr>
        <w:t>ALTA GRACIA</w:t>
      </w:r>
      <w:r w:rsidR="004547CC" w:rsidRPr="00CA7EF3">
        <w:rPr>
          <w:rFonts w:ascii="Courier New" w:hAnsi="Courier New" w:cs="Courier New"/>
          <w:b/>
          <w:sz w:val="24"/>
          <w:szCs w:val="24"/>
        </w:rPr>
        <w:t xml:space="preserve"> </w:t>
      </w:r>
      <w:r w:rsidRPr="00CA7EF3">
        <w:rPr>
          <w:rFonts w:ascii="Courier New" w:hAnsi="Courier New" w:cs="Courier New"/>
          <w:b/>
          <w:sz w:val="24"/>
          <w:szCs w:val="24"/>
        </w:rPr>
        <w:t>SANCIONA CON FUERZA DE ORDENANZA</w:t>
      </w:r>
    </w:p>
    <w:p w:rsidR="002A2344" w:rsidRDefault="002A2344" w:rsidP="00D22BF8">
      <w:pPr>
        <w:autoSpaceDE w:val="0"/>
        <w:autoSpaceDN w:val="0"/>
        <w:adjustRightInd w:val="0"/>
        <w:spacing w:after="0" w:line="240" w:lineRule="auto"/>
        <w:ind w:left="567" w:hanging="567"/>
        <w:jc w:val="both"/>
        <w:rPr>
          <w:rFonts w:ascii="Courier New" w:hAnsi="Courier New" w:cs="Courier New"/>
          <w:b/>
          <w:sz w:val="24"/>
          <w:szCs w:val="24"/>
          <w:u w:val="single"/>
        </w:rPr>
      </w:pPr>
    </w:p>
    <w:p w:rsidR="002A2344" w:rsidRPr="00CA7EF3" w:rsidRDefault="002A2344" w:rsidP="00D22BF8">
      <w:pPr>
        <w:autoSpaceDE w:val="0"/>
        <w:autoSpaceDN w:val="0"/>
        <w:adjustRightInd w:val="0"/>
        <w:spacing w:after="0" w:line="240" w:lineRule="auto"/>
        <w:ind w:left="567" w:hanging="567"/>
        <w:jc w:val="both"/>
        <w:rPr>
          <w:rFonts w:ascii="Courier New" w:hAnsi="Courier New" w:cs="Courier New"/>
          <w:b/>
          <w:sz w:val="24"/>
          <w:szCs w:val="24"/>
          <w:u w:val="single"/>
        </w:rPr>
      </w:pPr>
    </w:p>
    <w:p w:rsidR="002A2344" w:rsidRPr="002A2344" w:rsidRDefault="002A2344" w:rsidP="00E71AF9">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hAnsi="Courier New" w:cs="Courier New"/>
          <w:b/>
          <w:sz w:val="24"/>
          <w:szCs w:val="24"/>
          <w:u w:val="single"/>
        </w:rPr>
        <w:t>Ar</w:t>
      </w:r>
      <w:r w:rsidR="005B2E6C" w:rsidRPr="00CA7EF3">
        <w:rPr>
          <w:rFonts w:ascii="Courier New" w:hAnsi="Courier New" w:cs="Courier New"/>
          <w:b/>
          <w:sz w:val="24"/>
          <w:szCs w:val="24"/>
          <w:u w:val="single"/>
        </w:rPr>
        <w:t>t</w:t>
      </w:r>
      <w:r w:rsidR="00B604CA" w:rsidRPr="00CA7EF3">
        <w:rPr>
          <w:rFonts w:ascii="Courier New" w:hAnsi="Courier New" w:cs="Courier New"/>
          <w:b/>
          <w:sz w:val="24"/>
          <w:szCs w:val="24"/>
          <w:u w:val="single"/>
        </w:rPr>
        <w:t>.1</w:t>
      </w:r>
      <w:r w:rsidR="00B604CA" w:rsidRPr="00CA7EF3">
        <w:rPr>
          <w:rFonts w:ascii="Courier New" w:hAnsi="Courier New" w:cs="Courier New"/>
          <w:b/>
          <w:sz w:val="24"/>
          <w:szCs w:val="24"/>
        </w:rPr>
        <w:t>:</w:t>
      </w:r>
      <w:r>
        <w:rPr>
          <w:rFonts w:ascii="Courier New" w:hAnsi="Courier New" w:cs="Courier New"/>
          <w:b/>
          <w:sz w:val="24"/>
          <w:szCs w:val="24"/>
        </w:rPr>
        <w:t xml:space="preserve"> AUTORIZASE </w:t>
      </w:r>
      <w:r>
        <w:rPr>
          <w:rFonts w:ascii="Courier New" w:hAnsi="Courier New" w:cs="Courier New"/>
          <w:sz w:val="24"/>
          <w:szCs w:val="24"/>
        </w:rPr>
        <w:t>al Departamento Ejecutivo la impl</w:t>
      </w:r>
      <w:r w:rsidR="00E71AF9">
        <w:rPr>
          <w:rFonts w:ascii="Courier New" w:hAnsi="Courier New" w:cs="Courier New"/>
          <w:sz w:val="24"/>
          <w:szCs w:val="24"/>
        </w:rPr>
        <w:t>ement</w:t>
      </w:r>
      <w:r>
        <w:rPr>
          <w:rFonts w:ascii="Courier New" w:hAnsi="Courier New" w:cs="Courier New"/>
          <w:sz w:val="24"/>
          <w:szCs w:val="24"/>
        </w:rPr>
        <w:t>ación de un régimen de tarifas y aranceles para los Museos de Propiedad Municipal, ingresos que tienen por finalidad contribuir a las erogaciones motivadas por las adquisición de obras artísticas, históricas o científicas y a la conservación, ampliación, equipamiento, refacción y modernización de los edificios y recintos en que funcionan</w:t>
      </w:r>
      <w:r w:rsidR="00070701">
        <w:rPr>
          <w:rFonts w:ascii="Courier New" w:hAnsi="Courier New" w:cs="Courier New"/>
          <w:sz w:val="24"/>
          <w:szCs w:val="24"/>
        </w:rPr>
        <w:t>, siendo el excedente aplicado a rentas generales</w:t>
      </w:r>
      <w:r>
        <w:rPr>
          <w:rFonts w:ascii="Courier New" w:hAnsi="Courier New" w:cs="Courier New"/>
          <w:sz w:val="24"/>
          <w:szCs w:val="24"/>
        </w:rPr>
        <w:t>.</w:t>
      </w:r>
    </w:p>
    <w:p w:rsidR="00CA375C" w:rsidRDefault="00072F18" w:rsidP="00072F18">
      <w:pPr>
        <w:autoSpaceDE w:val="0"/>
        <w:autoSpaceDN w:val="0"/>
        <w:adjustRightInd w:val="0"/>
        <w:spacing w:after="0" w:line="240" w:lineRule="auto"/>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072F18" w:rsidRDefault="00072F18" w:rsidP="001E75E0">
      <w:pPr>
        <w:autoSpaceDE w:val="0"/>
        <w:autoSpaceDN w:val="0"/>
        <w:adjustRightInd w:val="0"/>
        <w:spacing w:after="0" w:line="240" w:lineRule="auto"/>
        <w:jc w:val="both"/>
        <w:rPr>
          <w:rFonts w:ascii="Courier New" w:eastAsia="Calibri" w:hAnsi="Courier New" w:cs="Courier New"/>
          <w:sz w:val="24"/>
          <w:szCs w:val="24"/>
          <w:lang w:val="es-AR" w:eastAsia="en-US"/>
        </w:rPr>
      </w:pPr>
    </w:p>
    <w:p w:rsidR="00072F18" w:rsidRDefault="00072F18" w:rsidP="001E75E0">
      <w:pPr>
        <w:autoSpaceDE w:val="0"/>
        <w:autoSpaceDN w:val="0"/>
        <w:adjustRightInd w:val="0"/>
        <w:spacing w:after="0" w:line="240" w:lineRule="auto"/>
        <w:jc w:val="both"/>
        <w:rPr>
          <w:rFonts w:ascii="Courier New" w:eastAsia="Calibri" w:hAnsi="Courier New" w:cs="Courier New"/>
          <w:sz w:val="24"/>
          <w:szCs w:val="24"/>
          <w:lang w:val="es-AR" w:eastAsia="en-US"/>
        </w:rPr>
      </w:pPr>
    </w:p>
    <w:p w:rsidR="00072F18" w:rsidRDefault="00072F18" w:rsidP="001E75E0">
      <w:pPr>
        <w:autoSpaceDE w:val="0"/>
        <w:autoSpaceDN w:val="0"/>
        <w:adjustRightInd w:val="0"/>
        <w:spacing w:after="0" w:line="240" w:lineRule="auto"/>
        <w:jc w:val="both"/>
        <w:rPr>
          <w:rFonts w:ascii="Courier New" w:eastAsia="Calibri" w:hAnsi="Courier New" w:cs="Courier New"/>
          <w:sz w:val="24"/>
          <w:szCs w:val="24"/>
          <w:lang w:val="es-AR" w:eastAsia="en-US"/>
        </w:rPr>
      </w:pPr>
    </w:p>
    <w:p w:rsidR="00072F18" w:rsidRDefault="00072F18" w:rsidP="001E75E0">
      <w:pPr>
        <w:autoSpaceDE w:val="0"/>
        <w:autoSpaceDN w:val="0"/>
        <w:adjustRightInd w:val="0"/>
        <w:spacing w:after="0" w:line="240" w:lineRule="auto"/>
        <w:jc w:val="both"/>
        <w:rPr>
          <w:rFonts w:ascii="Courier New" w:eastAsia="Calibri" w:hAnsi="Courier New" w:cs="Courier New"/>
          <w:sz w:val="24"/>
          <w:szCs w:val="24"/>
          <w:lang w:val="es-AR" w:eastAsia="en-US"/>
        </w:rPr>
      </w:pPr>
    </w:p>
    <w:p w:rsidR="00072F18" w:rsidRDefault="00072F18" w:rsidP="001E75E0">
      <w:pPr>
        <w:autoSpaceDE w:val="0"/>
        <w:autoSpaceDN w:val="0"/>
        <w:adjustRightInd w:val="0"/>
        <w:spacing w:after="0" w:line="240" w:lineRule="auto"/>
        <w:jc w:val="both"/>
        <w:rPr>
          <w:rFonts w:ascii="Courier New" w:eastAsia="Calibri" w:hAnsi="Courier New" w:cs="Courier New"/>
          <w:sz w:val="24"/>
          <w:szCs w:val="24"/>
          <w:lang w:val="es-AR" w:eastAsia="en-US"/>
        </w:rPr>
      </w:pPr>
    </w:p>
    <w:p w:rsidR="00072F18" w:rsidRDefault="00072F18" w:rsidP="001E75E0">
      <w:pPr>
        <w:autoSpaceDE w:val="0"/>
        <w:autoSpaceDN w:val="0"/>
        <w:adjustRightInd w:val="0"/>
        <w:spacing w:after="0" w:line="240" w:lineRule="auto"/>
        <w:jc w:val="both"/>
        <w:rPr>
          <w:rFonts w:ascii="Courier New" w:eastAsia="Calibri" w:hAnsi="Courier New" w:cs="Courier New"/>
          <w:sz w:val="24"/>
          <w:szCs w:val="24"/>
          <w:lang w:val="es-AR" w:eastAsia="en-US"/>
        </w:rPr>
      </w:pPr>
    </w:p>
    <w:p w:rsidR="00072F18" w:rsidRDefault="00072F18" w:rsidP="001E75E0">
      <w:pPr>
        <w:autoSpaceDE w:val="0"/>
        <w:autoSpaceDN w:val="0"/>
        <w:adjustRightInd w:val="0"/>
        <w:spacing w:after="0" w:line="240" w:lineRule="auto"/>
        <w:jc w:val="both"/>
        <w:rPr>
          <w:rFonts w:ascii="Courier New" w:eastAsia="Calibri" w:hAnsi="Courier New" w:cs="Courier New"/>
          <w:sz w:val="24"/>
          <w:szCs w:val="24"/>
          <w:lang w:val="es-AR" w:eastAsia="en-US"/>
        </w:rPr>
      </w:pPr>
    </w:p>
    <w:p w:rsidR="00072F18" w:rsidRDefault="00072F18" w:rsidP="001E75E0">
      <w:pPr>
        <w:autoSpaceDE w:val="0"/>
        <w:autoSpaceDN w:val="0"/>
        <w:adjustRightInd w:val="0"/>
        <w:spacing w:after="0" w:line="240" w:lineRule="auto"/>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...///2.-</w:t>
      </w:r>
    </w:p>
    <w:p w:rsidR="00072F18" w:rsidRPr="00CA7EF3" w:rsidRDefault="00072F18" w:rsidP="001E75E0">
      <w:pPr>
        <w:autoSpaceDE w:val="0"/>
        <w:autoSpaceDN w:val="0"/>
        <w:adjustRightInd w:val="0"/>
        <w:spacing w:after="0" w:line="240" w:lineRule="auto"/>
        <w:jc w:val="both"/>
        <w:rPr>
          <w:rFonts w:ascii="Courier New" w:eastAsia="Calibri" w:hAnsi="Courier New" w:cs="Courier New"/>
          <w:sz w:val="24"/>
          <w:szCs w:val="24"/>
          <w:lang w:val="es-AR" w:eastAsia="en-US"/>
        </w:rPr>
      </w:pPr>
    </w:p>
    <w:p w:rsidR="00CA375C" w:rsidRDefault="00E60083" w:rsidP="008D2466">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CA7EF3">
        <w:rPr>
          <w:rFonts w:ascii="Courier New" w:eastAsia="Calibri" w:hAnsi="Courier New" w:cs="Courier New"/>
          <w:b/>
          <w:sz w:val="24"/>
          <w:szCs w:val="24"/>
          <w:u w:val="single"/>
          <w:lang w:val="es-AR" w:eastAsia="en-US"/>
        </w:rPr>
        <w:t>Art.2</w:t>
      </w:r>
      <w:r w:rsidRPr="00CA7EF3">
        <w:rPr>
          <w:rFonts w:ascii="Courier New" w:eastAsia="Calibri" w:hAnsi="Courier New" w:cs="Courier New"/>
          <w:b/>
          <w:sz w:val="24"/>
          <w:szCs w:val="24"/>
          <w:lang w:val="es-AR" w:eastAsia="en-US"/>
        </w:rPr>
        <w:t>:</w:t>
      </w:r>
      <w:r w:rsidR="002A2344">
        <w:rPr>
          <w:rFonts w:ascii="Courier New" w:eastAsia="Calibri" w:hAnsi="Courier New" w:cs="Courier New"/>
          <w:b/>
          <w:sz w:val="24"/>
          <w:szCs w:val="24"/>
          <w:lang w:val="es-AR" w:eastAsia="en-US"/>
        </w:rPr>
        <w:t xml:space="preserve"> El</w:t>
      </w:r>
      <w:r w:rsidR="002A2344">
        <w:rPr>
          <w:rFonts w:ascii="Courier New" w:eastAsia="Calibri" w:hAnsi="Courier New" w:cs="Courier New"/>
          <w:sz w:val="24"/>
          <w:szCs w:val="24"/>
          <w:lang w:val="es-AR" w:eastAsia="en-US"/>
        </w:rPr>
        <w:t xml:space="preserve"> régimen de tarifas y aranceles consistirá en la fijación de derechos, o eximición de su pago, que serán abonados por el público concurrente, en concepto de ingresos a esos establecimientos o por la venta de los el</w:t>
      </w:r>
      <w:r w:rsidR="00072F18">
        <w:rPr>
          <w:rFonts w:ascii="Courier New" w:eastAsia="Calibri" w:hAnsi="Courier New" w:cs="Courier New"/>
          <w:sz w:val="24"/>
          <w:szCs w:val="24"/>
          <w:lang w:val="es-AR" w:eastAsia="en-US"/>
        </w:rPr>
        <w:t>ementos determinados en el art.</w:t>
      </w:r>
      <w:r w:rsidR="002A2344">
        <w:rPr>
          <w:rFonts w:ascii="Courier New" w:eastAsia="Calibri" w:hAnsi="Courier New" w:cs="Courier New"/>
          <w:sz w:val="24"/>
          <w:szCs w:val="24"/>
          <w:lang w:val="es-AR" w:eastAsia="en-US"/>
        </w:rPr>
        <w:t>4</w:t>
      </w:r>
      <w:r w:rsidR="00072F18">
        <w:rPr>
          <w:rFonts w:ascii="Courier New" w:eastAsia="Calibri" w:hAnsi="Courier New" w:cs="Courier New"/>
          <w:sz w:val="24"/>
          <w:szCs w:val="24"/>
          <w:lang w:val="es-AR" w:eastAsia="en-US"/>
        </w:rPr>
        <w:t>.</w:t>
      </w:r>
    </w:p>
    <w:p w:rsidR="00072F18" w:rsidRDefault="00072F18" w:rsidP="001E75E0">
      <w:pPr>
        <w:autoSpaceDE w:val="0"/>
        <w:autoSpaceDN w:val="0"/>
        <w:adjustRightInd w:val="0"/>
        <w:spacing w:after="0" w:line="240" w:lineRule="auto"/>
        <w:jc w:val="both"/>
        <w:rPr>
          <w:rFonts w:ascii="Courier New" w:eastAsia="Calibri" w:hAnsi="Courier New" w:cs="Courier New"/>
          <w:sz w:val="24"/>
          <w:szCs w:val="24"/>
          <w:lang w:val="es-AR" w:eastAsia="en-US"/>
        </w:rPr>
      </w:pPr>
    </w:p>
    <w:p w:rsidR="00D22BF8" w:rsidRPr="00CA7EF3" w:rsidRDefault="00D22BF8" w:rsidP="00D22BF8">
      <w:pPr>
        <w:autoSpaceDE w:val="0"/>
        <w:autoSpaceDN w:val="0"/>
        <w:adjustRightInd w:val="0"/>
        <w:spacing w:after="0" w:line="240" w:lineRule="auto"/>
        <w:jc w:val="both"/>
        <w:rPr>
          <w:rFonts w:ascii="Courier New" w:eastAsia="Calibri" w:hAnsi="Courier New" w:cs="Courier New"/>
          <w:sz w:val="24"/>
          <w:szCs w:val="24"/>
          <w:lang w:val="es-AR" w:eastAsia="en-US"/>
        </w:rPr>
      </w:pPr>
    </w:p>
    <w:p w:rsidR="00072F18" w:rsidRDefault="00A402CF" w:rsidP="008D2466">
      <w:pPr>
        <w:spacing w:line="240" w:lineRule="auto"/>
        <w:ind w:left="567" w:hanging="567"/>
        <w:jc w:val="both"/>
        <w:rPr>
          <w:rFonts w:ascii="Courier New" w:hAnsi="Courier New" w:cs="Courier New"/>
          <w:sz w:val="24"/>
          <w:szCs w:val="24"/>
        </w:rPr>
      </w:pPr>
      <w:r w:rsidRPr="00CA7EF3">
        <w:rPr>
          <w:rFonts w:ascii="Courier New" w:hAnsi="Courier New" w:cs="Courier New"/>
          <w:b/>
          <w:sz w:val="24"/>
          <w:szCs w:val="24"/>
          <w:u w:val="single"/>
        </w:rPr>
        <w:t>A</w:t>
      </w:r>
      <w:r w:rsidR="00007FF6" w:rsidRPr="00CA7EF3">
        <w:rPr>
          <w:rFonts w:ascii="Courier New" w:hAnsi="Courier New" w:cs="Courier New"/>
          <w:b/>
          <w:sz w:val="24"/>
          <w:szCs w:val="24"/>
          <w:u w:val="single"/>
        </w:rPr>
        <w:t>rt.</w:t>
      </w:r>
      <w:r w:rsidR="00072F18">
        <w:rPr>
          <w:rFonts w:ascii="Courier New" w:hAnsi="Courier New" w:cs="Courier New"/>
          <w:b/>
          <w:sz w:val="24"/>
          <w:szCs w:val="24"/>
          <w:u w:val="single"/>
        </w:rPr>
        <w:t>3</w:t>
      </w:r>
      <w:r w:rsidR="005B2E6C" w:rsidRPr="00CA7EF3">
        <w:rPr>
          <w:rFonts w:ascii="Courier New" w:hAnsi="Courier New" w:cs="Courier New"/>
          <w:b/>
          <w:sz w:val="24"/>
          <w:szCs w:val="24"/>
        </w:rPr>
        <w:t xml:space="preserve">: </w:t>
      </w:r>
      <w:r w:rsidR="00072F18">
        <w:rPr>
          <w:rFonts w:ascii="Courier New" w:hAnsi="Courier New" w:cs="Courier New"/>
          <w:b/>
          <w:sz w:val="24"/>
          <w:szCs w:val="24"/>
        </w:rPr>
        <w:t>EL</w:t>
      </w:r>
      <w:r w:rsidR="00072F18">
        <w:rPr>
          <w:rFonts w:ascii="Courier New" w:hAnsi="Courier New" w:cs="Courier New"/>
          <w:sz w:val="24"/>
          <w:szCs w:val="24"/>
        </w:rPr>
        <w:t xml:space="preserve"> monto y la oportunidad de aplicación del régimen al que se refiere el art.2 serán establecidos a propuesta de la Secretaria a cargo de los Museos de propiedad o tenencia Municipal. </w:t>
      </w:r>
    </w:p>
    <w:p w:rsidR="004C400E" w:rsidRDefault="00072F18" w:rsidP="008D2466">
      <w:pPr>
        <w:spacing w:line="240" w:lineRule="auto"/>
        <w:ind w:left="567" w:hanging="567"/>
        <w:jc w:val="both"/>
        <w:rPr>
          <w:rFonts w:ascii="Courier New" w:hAnsi="Courier New" w:cs="Courier New"/>
          <w:sz w:val="24"/>
          <w:szCs w:val="24"/>
        </w:rPr>
      </w:pPr>
      <w:r>
        <w:rPr>
          <w:rFonts w:ascii="Courier New" w:hAnsi="Courier New" w:cs="Courier New"/>
          <w:b/>
          <w:sz w:val="24"/>
          <w:szCs w:val="24"/>
          <w:u w:val="single"/>
        </w:rPr>
        <w:t>Art.4</w:t>
      </w:r>
      <w:r>
        <w:rPr>
          <w:rFonts w:ascii="Courier New" w:hAnsi="Courier New" w:cs="Courier New"/>
          <w:sz w:val="24"/>
          <w:szCs w:val="24"/>
        </w:rPr>
        <w:t xml:space="preserve">: </w:t>
      </w:r>
      <w:r w:rsidR="004C400E" w:rsidRPr="004C400E">
        <w:rPr>
          <w:rFonts w:ascii="Courier New" w:hAnsi="Courier New" w:cs="Courier New"/>
          <w:b/>
          <w:sz w:val="24"/>
          <w:szCs w:val="24"/>
        </w:rPr>
        <w:t>En</w:t>
      </w:r>
      <w:r w:rsidR="004C400E" w:rsidRPr="004C400E">
        <w:rPr>
          <w:rFonts w:ascii="Courier New" w:hAnsi="Courier New" w:cs="Courier New"/>
          <w:sz w:val="24"/>
          <w:szCs w:val="24"/>
        </w:rPr>
        <w:t xml:space="preserve"> los museos alcanzados por esta ordenanza se podrá realizar la venta de fotografías, grabaciones sobre los soportes que posibiliten el desarrollo de la tecnología, catálogos, tarjetas, publicaciones, replicas, objetos recordatorios de los museos municipales y de aquellos que </w:t>
      </w:r>
      <w:proofErr w:type="gramStart"/>
      <w:r w:rsidR="004C400E" w:rsidRPr="004C400E">
        <w:rPr>
          <w:rFonts w:ascii="Courier New" w:hAnsi="Courier New" w:cs="Courier New"/>
          <w:sz w:val="24"/>
          <w:szCs w:val="24"/>
        </w:rPr>
        <w:t>siendo  de</w:t>
      </w:r>
      <w:proofErr w:type="gramEnd"/>
      <w:r w:rsidR="004C400E" w:rsidRPr="004C400E">
        <w:rPr>
          <w:rFonts w:ascii="Courier New" w:hAnsi="Courier New" w:cs="Courier New"/>
          <w:sz w:val="24"/>
          <w:szCs w:val="24"/>
        </w:rPr>
        <w:t xml:space="preserve"> otra jurisdicción se domicilien en la ciudad de Alta Gracia, o se encuentren vinculados a los que es la temática del museo que se trate. También podrá realizarse la venta de bebidas o alimentos que sirvan para brindar un mejor servicio al visitante</w:t>
      </w:r>
      <w:r w:rsidR="004C400E">
        <w:rPr>
          <w:rStyle w:val="Refdenotaalpie"/>
          <w:rFonts w:ascii="Courier New" w:hAnsi="Courier New" w:cs="Courier New"/>
          <w:sz w:val="24"/>
          <w:szCs w:val="24"/>
        </w:rPr>
        <w:footnoteReference w:id="1"/>
      </w:r>
      <w:r w:rsidR="004C400E">
        <w:rPr>
          <w:rFonts w:ascii="Courier New" w:hAnsi="Courier New" w:cs="Courier New"/>
          <w:sz w:val="24"/>
          <w:szCs w:val="24"/>
        </w:rPr>
        <w:t>.</w:t>
      </w:r>
    </w:p>
    <w:p w:rsidR="00356BF0" w:rsidRDefault="00072F18" w:rsidP="008D2466">
      <w:pPr>
        <w:spacing w:line="240" w:lineRule="auto"/>
        <w:ind w:left="567" w:hanging="567"/>
        <w:jc w:val="both"/>
        <w:rPr>
          <w:rFonts w:ascii="Courier New" w:hAnsi="Courier New" w:cs="Courier New"/>
          <w:b/>
          <w:sz w:val="24"/>
          <w:szCs w:val="24"/>
        </w:rPr>
      </w:pPr>
      <w:r>
        <w:rPr>
          <w:rFonts w:ascii="Courier New" w:hAnsi="Courier New" w:cs="Courier New"/>
          <w:b/>
          <w:sz w:val="24"/>
          <w:szCs w:val="24"/>
          <w:u w:val="single"/>
        </w:rPr>
        <w:t>Art.5</w:t>
      </w:r>
      <w:r>
        <w:rPr>
          <w:rFonts w:ascii="Courier New" w:hAnsi="Courier New" w:cs="Courier New"/>
          <w:b/>
          <w:sz w:val="24"/>
          <w:szCs w:val="24"/>
        </w:rPr>
        <w:t xml:space="preserve">: </w:t>
      </w:r>
      <w:r w:rsidR="00356BF0" w:rsidRPr="00356BF0">
        <w:rPr>
          <w:rFonts w:ascii="Courier New" w:hAnsi="Courier New" w:cs="Courier New"/>
          <w:b/>
          <w:sz w:val="24"/>
          <w:szCs w:val="24"/>
        </w:rPr>
        <w:t>En</w:t>
      </w:r>
      <w:r w:rsidR="00356BF0" w:rsidRPr="000331E0">
        <w:rPr>
          <w:rFonts w:ascii="Courier New" w:hAnsi="Courier New" w:cs="Courier New"/>
          <w:sz w:val="24"/>
          <w:szCs w:val="24"/>
        </w:rPr>
        <w:t xml:space="preserve"> el cuadro tarifario de cada museo se deberán contemplar distintas categorías básicas: a) </w:t>
      </w:r>
      <w:r w:rsidR="00356BF0">
        <w:rPr>
          <w:rFonts w:ascii="Courier New" w:hAnsi="Courier New" w:cs="Courier New"/>
          <w:sz w:val="24"/>
          <w:szCs w:val="24"/>
        </w:rPr>
        <w:t>Habitantes de la ciudad de A</w:t>
      </w:r>
      <w:r w:rsidR="00356BF0" w:rsidRPr="000331E0">
        <w:rPr>
          <w:rFonts w:ascii="Courier New" w:hAnsi="Courier New" w:cs="Courier New"/>
          <w:sz w:val="24"/>
          <w:szCs w:val="24"/>
        </w:rPr>
        <w:t xml:space="preserve">lta </w:t>
      </w:r>
      <w:r w:rsidR="00356BF0">
        <w:rPr>
          <w:rFonts w:ascii="Courier New" w:hAnsi="Courier New" w:cs="Courier New"/>
          <w:sz w:val="24"/>
          <w:szCs w:val="24"/>
        </w:rPr>
        <w:t>G</w:t>
      </w:r>
      <w:r w:rsidR="00356BF0" w:rsidRPr="000331E0">
        <w:rPr>
          <w:rFonts w:ascii="Courier New" w:hAnsi="Courier New" w:cs="Courier New"/>
          <w:sz w:val="24"/>
          <w:szCs w:val="24"/>
        </w:rPr>
        <w:t xml:space="preserve">racia y del </w:t>
      </w:r>
      <w:r w:rsidR="00356BF0">
        <w:rPr>
          <w:rFonts w:ascii="Courier New" w:hAnsi="Courier New" w:cs="Courier New"/>
          <w:sz w:val="24"/>
          <w:szCs w:val="24"/>
        </w:rPr>
        <w:t>D</w:t>
      </w:r>
      <w:r w:rsidR="00356BF0" w:rsidRPr="000331E0">
        <w:rPr>
          <w:rFonts w:ascii="Courier New" w:hAnsi="Courier New" w:cs="Courier New"/>
          <w:sz w:val="24"/>
          <w:szCs w:val="24"/>
        </w:rPr>
        <w:t xml:space="preserve">epartamento </w:t>
      </w:r>
      <w:r w:rsidR="00356BF0">
        <w:rPr>
          <w:rFonts w:ascii="Courier New" w:hAnsi="Courier New" w:cs="Courier New"/>
          <w:sz w:val="24"/>
          <w:szCs w:val="24"/>
        </w:rPr>
        <w:t>S</w:t>
      </w:r>
      <w:r w:rsidR="00356BF0" w:rsidRPr="000331E0">
        <w:rPr>
          <w:rFonts w:ascii="Courier New" w:hAnsi="Courier New" w:cs="Courier New"/>
          <w:sz w:val="24"/>
          <w:szCs w:val="24"/>
        </w:rPr>
        <w:t xml:space="preserve">anta </w:t>
      </w:r>
      <w:r w:rsidR="00356BF0">
        <w:rPr>
          <w:rFonts w:ascii="Courier New" w:hAnsi="Courier New" w:cs="Courier New"/>
          <w:sz w:val="24"/>
          <w:szCs w:val="24"/>
        </w:rPr>
        <w:t>Marí</w:t>
      </w:r>
      <w:r w:rsidR="00356BF0" w:rsidRPr="000331E0">
        <w:rPr>
          <w:rFonts w:ascii="Courier New" w:hAnsi="Courier New" w:cs="Courier New"/>
          <w:sz w:val="24"/>
          <w:szCs w:val="24"/>
        </w:rPr>
        <w:t xml:space="preserve">a; b) </w:t>
      </w:r>
      <w:proofErr w:type="gramStart"/>
      <w:r w:rsidR="00356BF0">
        <w:rPr>
          <w:rFonts w:ascii="Courier New" w:hAnsi="Courier New" w:cs="Courier New"/>
          <w:sz w:val="24"/>
          <w:szCs w:val="24"/>
        </w:rPr>
        <w:t>A</w:t>
      </w:r>
      <w:r w:rsidR="00356BF0" w:rsidRPr="000331E0">
        <w:rPr>
          <w:rFonts w:ascii="Courier New" w:hAnsi="Courier New" w:cs="Courier New"/>
          <w:sz w:val="24"/>
          <w:szCs w:val="24"/>
        </w:rPr>
        <w:t>rgentinos</w:t>
      </w:r>
      <w:proofErr w:type="gramEnd"/>
      <w:r w:rsidR="00356BF0" w:rsidRPr="000331E0">
        <w:rPr>
          <w:rFonts w:ascii="Courier New" w:hAnsi="Courier New" w:cs="Courier New"/>
          <w:sz w:val="24"/>
          <w:szCs w:val="24"/>
        </w:rPr>
        <w:t xml:space="preserve">; c) </w:t>
      </w:r>
      <w:r w:rsidR="00356BF0">
        <w:rPr>
          <w:rFonts w:ascii="Courier New" w:hAnsi="Courier New" w:cs="Courier New"/>
          <w:sz w:val="24"/>
          <w:szCs w:val="24"/>
        </w:rPr>
        <w:t>E</w:t>
      </w:r>
      <w:r w:rsidR="00356BF0" w:rsidRPr="000331E0">
        <w:rPr>
          <w:rFonts w:ascii="Courier New" w:hAnsi="Courier New" w:cs="Courier New"/>
          <w:sz w:val="24"/>
          <w:szCs w:val="24"/>
        </w:rPr>
        <w:t>xtranjeros</w:t>
      </w:r>
      <w:r w:rsidR="00356BF0">
        <w:rPr>
          <w:rStyle w:val="Refdenotaalpie"/>
          <w:rFonts w:ascii="Courier New" w:hAnsi="Courier New" w:cs="Courier New"/>
          <w:sz w:val="24"/>
          <w:szCs w:val="24"/>
        </w:rPr>
        <w:footnoteReference w:id="2"/>
      </w:r>
      <w:r w:rsidR="00356BF0">
        <w:rPr>
          <w:rFonts w:ascii="Courier New" w:hAnsi="Courier New" w:cs="Courier New"/>
          <w:sz w:val="24"/>
          <w:szCs w:val="24"/>
        </w:rPr>
        <w:t>.</w:t>
      </w:r>
      <w:r w:rsidR="00356BF0">
        <w:rPr>
          <w:rFonts w:ascii="Courier New" w:hAnsi="Courier New" w:cs="Courier New"/>
          <w:b/>
          <w:sz w:val="24"/>
          <w:szCs w:val="24"/>
        </w:rPr>
        <w:t xml:space="preserve"> </w:t>
      </w:r>
    </w:p>
    <w:p w:rsidR="009C632D" w:rsidRDefault="009C632D" w:rsidP="008D2466">
      <w:pPr>
        <w:spacing w:line="240" w:lineRule="auto"/>
        <w:ind w:left="567" w:hanging="567"/>
        <w:jc w:val="both"/>
        <w:rPr>
          <w:rFonts w:ascii="Courier New" w:hAnsi="Courier New" w:cs="Courier New"/>
          <w:sz w:val="24"/>
          <w:szCs w:val="24"/>
        </w:rPr>
      </w:pPr>
      <w:r>
        <w:rPr>
          <w:rFonts w:ascii="Courier New" w:hAnsi="Courier New" w:cs="Courier New"/>
          <w:b/>
          <w:sz w:val="24"/>
          <w:szCs w:val="24"/>
          <w:u w:val="single"/>
        </w:rPr>
        <w:t>Art.6</w:t>
      </w:r>
      <w:r>
        <w:rPr>
          <w:rFonts w:ascii="Courier New" w:hAnsi="Courier New" w:cs="Courier New"/>
          <w:b/>
          <w:sz w:val="24"/>
          <w:szCs w:val="24"/>
        </w:rPr>
        <w:t xml:space="preserve">: </w:t>
      </w:r>
      <w:r w:rsidR="006E6A7C" w:rsidRPr="006E6A7C">
        <w:rPr>
          <w:rFonts w:ascii="Courier New" w:hAnsi="Courier New" w:cs="Courier New"/>
          <w:b/>
          <w:sz w:val="24"/>
          <w:szCs w:val="24"/>
        </w:rPr>
        <w:t>L</w:t>
      </w:r>
      <w:r w:rsidR="006E6A7C">
        <w:rPr>
          <w:rFonts w:ascii="Courier New" w:hAnsi="Courier New" w:cs="Courier New"/>
          <w:b/>
          <w:sz w:val="24"/>
          <w:szCs w:val="24"/>
        </w:rPr>
        <w:t>OS</w:t>
      </w:r>
      <w:r w:rsidR="006E6A7C" w:rsidRPr="000331E0">
        <w:rPr>
          <w:rFonts w:ascii="Courier New" w:hAnsi="Courier New" w:cs="Courier New"/>
          <w:sz w:val="24"/>
          <w:szCs w:val="24"/>
        </w:rPr>
        <w:t xml:space="preserve"> vecinos de la ciudad de </w:t>
      </w:r>
      <w:r w:rsidR="006E6A7C">
        <w:rPr>
          <w:rFonts w:ascii="Courier New" w:hAnsi="Courier New" w:cs="Courier New"/>
          <w:sz w:val="24"/>
          <w:szCs w:val="24"/>
        </w:rPr>
        <w:t>A</w:t>
      </w:r>
      <w:r w:rsidR="006E6A7C" w:rsidRPr="000331E0">
        <w:rPr>
          <w:rFonts w:ascii="Courier New" w:hAnsi="Courier New" w:cs="Courier New"/>
          <w:sz w:val="24"/>
          <w:szCs w:val="24"/>
        </w:rPr>
        <w:t xml:space="preserve">lta </w:t>
      </w:r>
      <w:r w:rsidR="006E6A7C">
        <w:rPr>
          <w:rFonts w:ascii="Courier New" w:hAnsi="Courier New" w:cs="Courier New"/>
          <w:sz w:val="24"/>
          <w:szCs w:val="24"/>
        </w:rPr>
        <w:t>G</w:t>
      </w:r>
      <w:r w:rsidR="006E6A7C" w:rsidRPr="000331E0">
        <w:rPr>
          <w:rFonts w:ascii="Courier New" w:hAnsi="Courier New" w:cs="Courier New"/>
          <w:sz w:val="24"/>
          <w:szCs w:val="24"/>
        </w:rPr>
        <w:t xml:space="preserve">racia y del </w:t>
      </w:r>
      <w:r w:rsidR="006E6A7C">
        <w:rPr>
          <w:rFonts w:ascii="Courier New" w:hAnsi="Courier New" w:cs="Courier New"/>
          <w:sz w:val="24"/>
          <w:szCs w:val="24"/>
        </w:rPr>
        <w:t>Departamento Santa M</w:t>
      </w:r>
      <w:r w:rsidR="006E6A7C" w:rsidRPr="000331E0">
        <w:rPr>
          <w:rFonts w:ascii="Courier New" w:hAnsi="Courier New" w:cs="Courier New"/>
          <w:sz w:val="24"/>
          <w:szCs w:val="24"/>
        </w:rPr>
        <w:t>ar</w:t>
      </w:r>
      <w:r w:rsidR="006E6A7C">
        <w:rPr>
          <w:rFonts w:ascii="Courier New" w:hAnsi="Courier New" w:cs="Courier New"/>
          <w:sz w:val="24"/>
          <w:szCs w:val="24"/>
        </w:rPr>
        <w:t>í</w:t>
      </w:r>
      <w:r w:rsidR="006E6A7C" w:rsidRPr="000331E0">
        <w:rPr>
          <w:rFonts w:ascii="Courier New" w:hAnsi="Courier New" w:cs="Courier New"/>
          <w:sz w:val="24"/>
          <w:szCs w:val="24"/>
        </w:rPr>
        <w:t>a estarán exentos del pago de las tarifas por ingreso a los museos municipales</w:t>
      </w:r>
      <w:r w:rsidR="006E6A7C">
        <w:rPr>
          <w:rStyle w:val="Refdenotaalpie"/>
          <w:rFonts w:ascii="Courier New" w:hAnsi="Courier New" w:cs="Courier New"/>
          <w:sz w:val="24"/>
          <w:szCs w:val="24"/>
        </w:rPr>
        <w:footnoteReference w:id="3"/>
      </w:r>
      <w:r w:rsidR="006E6A7C">
        <w:rPr>
          <w:rFonts w:ascii="Courier New" w:hAnsi="Courier New" w:cs="Courier New"/>
          <w:sz w:val="24"/>
          <w:szCs w:val="24"/>
        </w:rPr>
        <w:t>.</w:t>
      </w:r>
      <w:r w:rsidR="006E6A7C">
        <w:rPr>
          <w:rFonts w:ascii="Courier New" w:hAnsi="Courier New" w:cs="Courier New"/>
          <w:b/>
          <w:sz w:val="24"/>
          <w:szCs w:val="24"/>
        </w:rPr>
        <w:t xml:space="preserve"> </w:t>
      </w:r>
    </w:p>
    <w:p w:rsidR="009C632D" w:rsidRDefault="009C632D" w:rsidP="008D2466">
      <w:pPr>
        <w:spacing w:line="240" w:lineRule="auto"/>
        <w:ind w:left="567" w:hanging="567"/>
        <w:jc w:val="both"/>
        <w:rPr>
          <w:rFonts w:ascii="Courier New" w:hAnsi="Courier New" w:cs="Courier New"/>
          <w:sz w:val="24"/>
          <w:szCs w:val="24"/>
        </w:rPr>
      </w:pPr>
      <w:r>
        <w:rPr>
          <w:rFonts w:ascii="Courier New" w:hAnsi="Courier New" w:cs="Courier New"/>
          <w:b/>
          <w:sz w:val="24"/>
          <w:szCs w:val="24"/>
          <w:u w:val="single"/>
        </w:rPr>
        <w:lastRenderedPageBreak/>
        <w:t>Art.7:</w:t>
      </w:r>
      <w:r>
        <w:rPr>
          <w:rFonts w:ascii="Courier New" w:hAnsi="Courier New" w:cs="Courier New"/>
          <w:b/>
          <w:sz w:val="24"/>
          <w:szCs w:val="24"/>
        </w:rPr>
        <w:t xml:space="preserve"> FACÚLTASE</w:t>
      </w:r>
      <w:r w:rsidR="008D2466">
        <w:rPr>
          <w:rFonts w:ascii="Courier New" w:hAnsi="Courier New" w:cs="Courier New"/>
          <w:sz w:val="24"/>
          <w:szCs w:val="24"/>
        </w:rPr>
        <w:t xml:space="preserve"> a la Secretaria de Educación y E</w:t>
      </w:r>
      <w:r>
        <w:rPr>
          <w:rFonts w:ascii="Courier New" w:hAnsi="Courier New" w:cs="Courier New"/>
          <w:sz w:val="24"/>
          <w:szCs w:val="24"/>
        </w:rPr>
        <w:t xml:space="preserve">xtensión </w:t>
      </w:r>
      <w:r w:rsidR="008D2466">
        <w:rPr>
          <w:rFonts w:ascii="Courier New" w:hAnsi="Courier New" w:cs="Courier New"/>
          <w:sz w:val="24"/>
          <w:szCs w:val="24"/>
        </w:rPr>
        <w:t>C</w:t>
      </w:r>
      <w:r>
        <w:rPr>
          <w:rFonts w:ascii="Courier New" w:hAnsi="Courier New" w:cs="Courier New"/>
          <w:sz w:val="24"/>
          <w:szCs w:val="24"/>
        </w:rPr>
        <w:t>ultural a la creación de un paquete turístico promocional con la intensión de fomentar la visita en conjunto de todos los Museos Municipales.</w:t>
      </w:r>
    </w:p>
    <w:p w:rsidR="009C632D" w:rsidRDefault="009C632D" w:rsidP="00902D89">
      <w:pPr>
        <w:spacing w:line="240" w:lineRule="auto"/>
        <w:ind w:left="567" w:hanging="567"/>
        <w:jc w:val="both"/>
        <w:rPr>
          <w:rFonts w:ascii="Courier New" w:hAnsi="Courier New" w:cs="Courier New"/>
          <w:sz w:val="24"/>
          <w:szCs w:val="24"/>
        </w:rPr>
      </w:pPr>
      <w:bookmarkStart w:id="0" w:name="_GoBack"/>
      <w:bookmarkEnd w:id="0"/>
      <w:r>
        <w:rPr>
          <w:rFonts w:ascii="Courier New" w:hAnsi="Courier New" w:cs="Courier New"/>
          <w:b/>
          <w:sz w:val="24"/>
          <w:szCs w:val="24"/>
          <w:u w:val="single"/>
        </w:rPr>
        <w:t>Art.8</w:t>
      </w:r>
      <w:r>
        <w:rPr>
          <w:rFonts w:ascii="Courier New" w:hAnsi="Courier New" w:cs="Courier New"/>
          <w:b/>
          <w:sz w:val="24"/>
          <w:szCs w:val="24"/>
        </w:rPr>
        <w:t xml:space="preserve">: LOS </w:t>
      </w:r>
      <w:r>
        <w:rPr>
          <w:rFonts w:ascii="Courier New" w:hAnsi="Courier New" w:cs="Courier New"/>
          <w:sz w:val="24"/>
          <w:szCs w:val="24"/>
        </w:rPr>
        <w:t>producidos de las utilidades por ventas de los objetos enumerados ya sean de forma directa o por concesión que autorice el Dep</w:t>
      </w:r>
      <w:r w:rsidR="00902D89">
        <w:rPr>
          <w:rFonts w:ascii="Courier New" w:hAnsi="Courier New" w:cs="Courier New"/>
          <w:sz w:val="24"/>
          <w:szCs w:val="24"/>
        </w:rPr>
        <w:t>artamento Ejecutivo en el art.4</w:t>
      </w:r>
      <w:r>
        <w:rPr>
          <w:rFonts w:ascii="Courier New" w:hAnsi="Courier New" w:cs="Courier New"/>
          <w:sz w:val="24"/>
          <w:szCs w:val="24"/>
        </w:rPr>
        <w:t>, se destinar</w:t>
      </w:r>
      <w:r w:rsidR="00902D89">
        <w:rPr>
          <w:rFonts w:ascii="Courier New" w:hAnsi="Courier New" w:cs="Courier New"/>
          <w:sz w:val="24"/>
          <w:szCs w:val="24"/>
        </w:rPr>
        <w:t>á</w:t>
      </w:r>
      <w:r>
        <w:rPr>
          <w:rFonts w:ascii="Courier New" w:hAnsi="Courier New" w:cs="Courier New"/>
          <w:sz w:val="24"/>
          <w:szCs w:val="24"/>
        </w:rPr>
        <w:t>n a la partida presupuestaria de la Secretaria de Educación y Extensión cultural para que de la misma se reinviertan estos fondos en el fomento de la cultura de esta Ciudad.</w:t>
      </w:r>
    </w:p>
    <w:p w:rsidR="009C632D" w:rsidRDefault="009C632D" w:rsidP="00902D89">
      <w:pPr>
        <w:spacing w:line="240" w:lineRule="auto"/>
        <w:ind w:left="567" w:hanging="567"/>
        <w:jc w:val="both"/>
        <w:rPr>
          <w:rFonts w:ascii="Courier New" w:hAnsi="Courier New" w:cs="Courier New"/>
          <w:sz w:val="24"/>
          <w:szCs w:val="24"/>
        </w:rPr>
      </w:pPr>
      <w:r>
        <w:rPr>
          <w:rFonts w:ascii="Courier New" w:hAnsi="Courier New" w:cs="Courier New"/>
          <w:b/>
          <w:sz w:val="24"/>
          <w:szCs w:val="24"/>
          <w:u w:val="single"/>
        </w:rPr>
        <w:t>Art.9:</w:t>
      </w:r>
      <w:r>
        <w:rPr>
          <w:rFonts w:ascii="Courier New" w:hAnsi="Courier New" w:cs="Courier New"/>
          <w:b/>
          <w:sz w:val="24"/>
          <w:szCs w:val="24"/>
        </w:rPr>
        <w:t xml:space="preserve"> DERÓGASE </w:t>
      </w:r>
      <w:r>
        <w:rPr>
          <w:rFonts w:ascii="Courier New" w:hAnsi="Courier New" w:cs="Courier New"/>
          <w:sz w:val="24"/>
          <w:szCs w:val="24"/>
        </w:rPr>
        <w:t>la Ordenanza Nº5325 y sus decretos reglamentarios como toda aquella que se oponga a la presente disposición.</w:t>
      </w:r>
    </w:p>
    <w:p w:rsidR="009C632D" w:rsidRDefault="009C632D" w:rsidP="00902D89">
      <w:pPr>
        <w:spacing w:line="240" w:lineRule="auto"/>
        <w:ind w:left="567" w:hanging="567"/>
        <w:jc w:val="both"/>
        <w:rPr>
          <w:rFonts w:ascii="Courier New" w:hAnsi="Courier New" w:cs="Courier New"/>
          <w:sz w:val="24"/>
          <w:szCs w:val="24"/>
        </w:rPr>
      </w:pPr>
      <w:r>
        <w:rPr>
          <w:rFonts w:ascii="Courier New" w:hAnsi="Courier New" w:cs="Courier New"/>
          <w:b/>
          <w:sz w:val="24"/>
          <w:szCs w:val="24"/>
          <w:u w:val="single"/>
        </w:rPr>
        <w:t>Art.10:</w:t>
      </w:r>
      <w:r>
        <w:rPr>
          <w:rFonts w:ascii="Courier New" w:hAnsi="Courier New" w:cs="Courier New"/>
          <w:b/>
          <w:sz w:val="24"/>
          <w:szCs w:val="24"/>
        </w:rPr>
        <w:t xml:space="preserve"> LA</w:t>
      </w:r>
      <w:r>
        <w:rPr>
          <w:rFonts w:ascii="Courier New" w:hAnsi="Courier New" w:cs="Courier New"/>
          <w:sz w:val="24"/>
          <w:szCs w:val="24"/>
        </w:rPr>
        <w:t xml:space="preserve"> presente Ordenanza comenzará a regir desde el momento de su promulgación. </w:t>
      </w:r>
    </w:p>
    <w:p w:rsidR="00E85085" w:rsidRPr="00CA7EF3" w:rsidRDefault="00DB7027" w:rsidP="00902D89">
      <w:pPr>
        <w:spacing w:line="240" w:lineRule="auto"/>
        <w:ind w:left="567" w:hanging="567"/>
        <w:jc w:val="both"/>
        <w:rPr>
          <w:rFonts w:ascii="Courier New" w:hAnsi="Courier New" w:cs="Courier New"/>
          <w:sz w:val="24"/>
          <w:szCs w:val="24"/>
        </w:rPr>
      </w:pPr>
      <w:r w:rsidRPr="00DB7027">
        <w:rPr>
          <w:rFonts w:ascii="Courier New" w:hAnsi="Courier New" w:cs="Courier New"/>
          <w:b/>
          <w:sz w:val="24"/>
          <w:szCs w:val="24"/>
          <w:u w:val="single"/>
        </w:rPr>
        <w:t>Art.11:</w:t>
      </w:r>
      <w:r>
        <w:rPr>
          <w:rFonts w:ascii="Courier New" w:hAnsi="Courier New" w:cs="Courier New"/>
          <w:b/>
          <w:sz w:val="24"/>
          <w:szCs w:val="24"/>
        </w:rPr>
        <w:t xml:space="preserve"> </w:t>
      </w:r>
      <w:r w:rsidR="00FC4AB5" w:rsidRPr="00CA7EF3">
        <w:rPr>
          <w:rFonts w:ascii="Courier New" w:hAnsi="Courier New" w:cs="Courier New"/>
          <w:b/>
          <w:sz w:val="24"/>
          <w:szCs w:val="24"/>
        </w:rPr>
        <w:t>PROTOCOL</w:t>
      </w:r>
      <w:r w:rsidR="002B00F7" w:rsidRPr="00CA7EF3">
        <w:rPr>
          <w:rFonts w:ascii="Courier New" w:hAnsi="Courier New" w:cs="Courier New"/>
          <w:b/>
          <w:sz w:val="24"/>
          <w:szCs w:val="24"/>
        </w:rPr>
        <w:t>Í</w:t>
      </w:r>
      <w:r w:rsidR="00FC4AB5" w:rsidRPr="00CA7EF3">
        <w:rPr>
          <w:rFonts w:ascii="Courier New" w:hAnsi="Courier New" w:cs="Courier New"/>
          <w:b/>
          <w:sz w:val="24"/>
          <w:szCs w:val="24"/>
        </w:rPr>
        <w:t>CESE,</w:t>
      </w:r>
      <w:r w:rsidR="00FC4AB5" w:rsidRPr="00CA7EF3">
        <w:rPr>
          <w:rFonts w:ascii="Courier New" w:hAnsi="Courier New" w:cs="Courier New"/>
          <w:sz w:val="24"/>
          <w:szCs w:val="24"/>
        </w:rPr>
        <w:t xml:space="preserve"> comuníquese, publíquese en el Boletín Oficial de la ciudad de Alta Gracia, incorpórese al Libro de Ordenanzas y archívese</w:t>
      </w:r>
      <w:r w:rsidR="00415B9A" w:rsidRPr="00CA7EF3">
        <w:rPr>
          <w:rFonts w:ascii="Courier New" w:hAnsi="Courier New" w:cs="Courier New"/>
          <w:sz w:val="24"/>
          <w:szCs w:val="24"/>
        </w:rPr>
        <w:t>.</w:t>
      </w:r>
    </w:p>
    <w:p w:rsidR="00285B6B" w:rsidRDefault="00285B6B" w:rsidP="00285B6B">
      <w:pPr>
        <w:spacing w:line="240" w:lineRule="auto"/>
        <w:ind w:left="567" w:hanging="567"/>
        <w:jc w:val="both"/>
        <w:rPr>
          <w:rFonts w:ascii="Courier New" w:hAnsi="Courier New" w:cs="Courier New"/>
          <w:sz w:val="24"/>
          <w:szCs w:val="24"/>
        </w:rPr>
      </w:pPr>
    </w:p>
    <w:p w:rsidR="001161E1" w:rsidRPr="001161E1" w:rsidRDefault="001161E1" w:rsidP="002B00F7">
      <w:pPr>
        <w:spacing w:after="0" w:line="240" w:lineRule="auto"/>
        <w:jc w:val="both"/>
        <w:rPr>
          <w:rFonts w:ascii="Courier New" w:eastAsia="Times New Roman" w:hAnsi="Courier New" w:cs="Courier New"/>
          <w:b/>
          <w:sz w:val="24"/>
          <w:szCs w:val="20"/>
          <w:lang w:val="es-AR"/>
        </w:rPr>
      </w:pPr>
      <w:r w:rsidRPr="001161E1">
        <w:rPr>
          <w:rFonts w:ascii="Courier New" w:eastAsia="Times New Roman" w:hAnsi="Courier New" w:cs="Courier New"/>
          <w:b/>
          <w:sz w:val="24"/>
          <w:szCs w:val="20"/>
          <w:lang w:val="es-AR"/>
        </w:rPr>
        <w:t xml:space="preserve">DADA EN LA SALA DE SESIONES DEL HONORABLE CONCEJO DELIBERANTE A LOS </w:t>
      </w:r>
      <w:r w:rsidR="007D77D6">
        <w:rPr>
          <w:rFonts w:ascii="Courier New" w:eastAsia="Times New Roman" w:hAnsi="Courier New" w:cs="Courier New"/>
          <w:b/>
          <w:sz w:val="24"/>
          <w:szCs w:val="20"/>
          <w:lang w:val="es-AR"/>
        </w:rPr>
        <w:t>TREINTA</w:t>
      </w:r>
      <w:r w:rsidRPr="001161E1">
        <w:rPr>
          <w:rFonts w:ascii="Courier New" w:eastAsia="Times New Roman" w:hAnsi="Courier New" w:cs="Courier New"/>
          <w:b/>
          <w:sz w:val="24"/>
          <w:szCs w:val="20"/>
          <w:lang w:val="es-AR"/>
        </w:rPr>
        <w:t xml:space="preserve"> DÍAS DEL MES DE DICIEMRE DEL AÑO DOS MIL ONCE.-</w:t>
      </w:r>
    </w:p>
    <w:p w:rsidR="001161E1" w:rsidRDefault="001161E1" w:rsidP="002B00F7">
      <w:pPr>
        <w:jc w:val="center"/>
        <w:rPr>
          <w:rFonts w:ascii="Courier New" w:hAnsi="Courier New" w:cs="Courier New"/>
          <w:sz w:val="24"/>
          <w:szCs w:val="24"/>
          <w:lang w:val="es-AR"/>
        </w:rPr>
      </w:pPr>
    </w:p>
    <w:p w:rsidR="001161E1" w:rsidRDefault="001161E1" w:rsidP="002B00F7">
      <w:pPr>
        <w:jc w:val="center"/>
        <w:rPr>
          <w:rFonts w:ascii="Courier New" w:hAnsi="Courier New" w:cs="Courier New"/>
          <w:sz w:val="24"/>
          <w:szCs w:val="24"/>
          <w:lang w:val="es-AR"/>
        </w:rPr>
      </w:pPr>
    </w:p>
    <w:p w:rsidR="001161E1" w:rsidRDefault="001161E1" w:rsidP="002B00F7">
      <w:pPr>
        <w:jc w:val="center"/>
        <w:rPr>
          <w:rFonts w:ascii="Courier New" w:hAnsi="Courier New" w:cs="Courier New"/>
          <w:sz w:val="24"/>
          <w:szCs w:val="24"/>
          <w:lang w:val="es-AR"/>
        </w:rPr>
      </w:pPr>
    </w:p>
    <w:p w:rsidR="001161E1" w:rsidRPr="001161E1" w:rsidRDefault="001161E1" w:rsidP="002B00F7">
      <w:pPr>
        <w:jc w:val="center"/>
        <w:rPr>
          <w:rFonts w:ascii="Courier New" w:hAnsi="Courier New" w:cs="Courier New"/>
          <w:sz w:val="24"/>
          <w:szCs w:val="24"/>
          <w:lang w:val="es-AR"/>
        </w:rPr>
      </w:pPr>
    </w:p>
    <w:sectPr w:rsidR="001161E1" w:rsidRPr="001161E1" w:rsidSect="002F58B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0F82" w:rsidRDefault="00F50F82" w:rsidP="0066400D">
      <w:pPr>
        <w:spacing w:after="0" w:line="240" w:lineRule="auto"/>
      </w:pPr>
      <w:r>
        <w:separator/>
      </w:r>
    </w:p>
  </w:endnote>
  <w:endnote w:type="continuationSeparator" w:id="0">
    <w:p w:rsidR="00F50F82" w:rsidRDefault="00F50F82" w:rsidP="00664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0F82" w:rsidRDefault="00F50F82" w:rsidP="0066400D">
      <w:pPr>
        <w:spacing w:after="0" w:line="240" w:lineRule="auto"/>
      </w:pPr>
      <w:r>
        <w:separator/>
      </w:r>
    </w:p>
  </w:footnote>
  <w:footnote w:type="continuationSeparator" w:id="0">
    <w:p w:rsidR="00F50F82" w:rsidRDefault="00F50F82" w:rsidP="0066400D">
      <w:pPr>
        <w:spacing w:after="0" w:line="240" w:lineRule="auto"/>
      </w:pPr>
      <w:r>
        <w:continuationSeparator/>
      </w:r>
    </w:p>
  </w:footnote>
  <w:footnote w:id="1">
    <w:p w:rsidR="004C400E" w:rsidRDefault="004C400E">
      <w:pPr>
        <w:pStyle w:val="Textonotapie"/>
        <w:rPr>
          <w:lang w:val="es-AR"/>
        </w:rPr>
      </w:pPr>
      <w:r>
        <w:rPr>
          <w:rStyle w:val="Refdenotaalpie"/>
        </w:rPr>
        <w:footnoteRef/>
      </w:r>
      <w:r>
        <w:t xml:space="preserve"> </w:t>
      </w:r>
      <w:r>
        <w:rPr>
          <w:lang w:val="es-AR"/>
        </w:rPr>
        <w:t>Texto ordenado según Ord. Nro. 9241.</w:t>
      </w:r>
    </w:p>
    <w:p w:rsidR="004C400E" w:rsidRPr="004C400E" w:rsidRDefault="004C400E" w:rsidP="004C400E">
      <w:pPr>
        <w:pStyle w:val="Textonotapie"/>
        <w:jc w:val="both"/>
        <w:rPr>
          <w:lang w:val="es-AR"/>
        </w:rPr>
      </w:pPr>
      <w:r>
        <w:rPr>
          <w:lang w:val="es-AR"/>
        </w:rPr>
        <w:t xml:space="preserve">Texto original: </w:t>
      </w:r>
      <w:r w:rsidRPr="004C400E">
        <w:rPr>
          <w:i/>
          <w:lang w:val="es-AR"/>
        </w:rPr>
        <w:t>“</w:t>
      </w:r>
      <w:r w:rsidRPr="004C400E">
        <w:rPr>
          <w:i/>
          <w:lang w:val="es-AR"/>
        </w:rPr>
        <w:t>EN los Museos alcanzados por esta Ordenanza se podrá realizar venta de fotografías, grabaciones sobre los soportes que posibilite el desarrollo de la tecnología, catálogos, tarjetas, publicaciones, réplicas y objetos recordatorios de los Museos Municipales, y de aquellos que siendo de otra Jurisdicción se domicilien en la ciudad Alta Gracia, o se encuentren vinculados a los que es temática del Museo que se trate</w:t>
      </w:r>
      <w:r w:rsidRPr="004C400E">
        <w:rPr>
          <w:i/>
          <w:lang w:val="es-AR"/>
        </w:rPr>
        <w:t>”</w:t>
      </w:r>
      <w:r w:rsidRPr="004C400E">
        <w:rPr>
          <w:lang w:val="es-AR"/>
        </w:rPr>
        <w:t>.</w:t>
      </w:r>
    </w:p>
  </w:footnote>
  <w:footnote w:id="2">
    <w:p w:rsidR="00356BF0" w:rsidRDefault="00356BF0">
      <w:pPr>
        <w:pStyle w:val="Textonotapie"/>
        <w:rPr>
          <w:lang w:val="es-AR"/>
        </w:rPr>
      </w:pPr>
      <w:r>
        <w:rPr>
          <w:rStyle w:val="Refdenotaalpie"/>
        </w:rPr>
        <w:footnoteRef/>
      </w:r>
      <w:r>
        <w:t xml:space="preserve"> </w:t>
      </w:r>
      <w:r>
        <w:rPr>
          <w:lang w:val="es-AR"/>
        </w:rPr>
        <w:t>Texto ordenado según Ord. Nro. 9241.</w:t>
      </w:r>
    </w:p>
    <w:p w:rsidR="00356BF0" w:rsidRPr="00356BF0" w:rsidRDefault="00356BF0" w:rsidP="00356BF0">
      <w:pPr>
        <w:pStyle w:val="Textonotapie"/>
        <w:jc w:val="both"/>
        <w:rPr>
          <w:lang w:val="es-AR"/>
        </w:rPr>
      </w:pPr>
      <w:r>
        <w:rPr>
          <w:lang w:val="es-AR"/>
        </w:rPr>
        <w:t xml:space="preserve">Texto original: </w:t>
      </w:r>
      <w:r w:rsidRPr="00356BF0">
        <w:rPr>
          <w:i/>
          <w:lang w:val="es-AR"/>
        </w:rPr>
        <w:t>“</w:t>
      </w:r>
      <w:r w:rsidRPr="00356BF0">
        <w:rPr>
          <w:i/>
          <w:lang w:val="es-AR"/>
        </w:rPr>
        <w:t xml:space="preserve">EN el cuadro tarifario de cada Museo, se deberán contemplar distintas categorías básicas: a) Habitantes de la ciudad de Alta Gracia, b) </w:t>
      </w:r>
      <w:proofErr w:type="gramStart"/>
      <w:r w:rsidRPr="00356BF0">
        <w:rPr>
          <w:i/>
          <w:lang w:val="es-AR"/>
        </w:rPr>
        <w:t>Argentinos</w:t>
      </w:r>
      <w:proofErr w:type="gramEnd"/>
      <w:r w:rsidRPr="00356BF0">
        <w:rPr>
          <w:i/>
          <w:lang w:val="es-AR"/>
        </w:rPr>
        <w:t>, c) Extranjeros</w:t>
      </w:r>
      <w:r w:rsidRPr="00356BF0">
        <w:rPr>
          <w:i/>
          <w:lang w:val="es-AR"/>
        </w:rPr>
        <w:t>”</w:t>
      </w:r>
      <w:r w:rsidRPr="00356BF0">
        <w:rPr>
          <w:lang w:val="es-AR"/>
        </w:rPr>
        <w:t>.</w:t>
      </w:r>
    </w:p>
  </w:footnote>
  <w:footnote w:id="3">
    <w:p w:rsidR="006E6A7C" w:rsidRDefault="006E6A7C">
      <w:pPr>
        <w:pStyle w:val="Textonotapie"/>
      </w:pPr>
      <w:r>
        <w:rPr>
          <w:rStyle w:val="Refdenotaalpie"/>
        </w:rPr>
        <w:footnoteRef/>
      </w:r>
      <w:r>
        <w:t xml:space="preserve"> Texto ordenado según Ord. Nro. 9241.</w:t>
      </w:r>
    </w:p>
    <w:p w:rsidR="006E6A7C" w:rsidRPr="006E6A7C" w:rsidRDefault="006E6A7C">
      <w:pPr>
        <w:pStyle w:val="Textonotapie"/>
        <w:rPr>
          <w:lang w:val="es-AR"/>
        </w:rPr>
      </w:pPr>
      <w:r>
        <w:t xml:space="preserve">Texto original: </w:t>
      </w:r>
      <w:r w:rsidRPr="006E6A7C">
        <w:rPr>
          <w:i/>
        </w:rPr>
        <w:t>“</w:t>
      </w:r>
      <w:r w:rsidRPr="006E6A7C">
        <w:rPr>
          <w:i/>
        </w:rPr>
        <w:t xml:space="preserve">LOS vecinos de la ciudad de Alta Gracia estarán exentos del pago de </w:t>
      </w:r>
      <w:proofErr w:type="gramStart"/>
      <w:r w:rsidRPr="006E6A7C">
        <w:rPr>
          <w:i/>
        </w:rPr>
        <w:t>la tarifas</w:t>
      </w:r>
      <w:proofErr w:type="gramEnd"/>
      <w:r w:rsidRPr="006E6A7C">
        <w:rPr>
          <w:i/>
        </w:rPr>
        <w:t xml:space="preserve"> por ingreso a los Museos Municipales</w:t>
      </w:r>
      <w:r w:rsidRPr="006E6A7C">
        <w:rPr>
          <w:i/>
        </w:rPr>
        <w:t>”</w:t>
      </w:r>
      <w:r w:rsidRPr="006E6A7C">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2F6C8E"/>
    <w:multiLevelType w:val="hybridMultilevel"/>
    <w:tmpl w:val="020CE994"/>
    <w:lvl w:ilvl="0" w:tplc="EC4842B8">
      <w:start w:val="1"/>
      <w:numFmt w:val="lowerLetter"/>
      <w:lvlText w:val="%1)"/>
      <w:lvlJc w:val="left"/>
      <w:pPr>
        <w:ind w:left="1272" w:hanging="705"/>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 w15:restartNumberingAfterBreak="0">
    <w:nsid w:val="41837776"/>
    <w:multiLevelType w:val="hybridMultilevel"/>
    <w:tmpl w:val="644406E8"/>
    <w:lvl w:ilvl="0" w:tplc="69F0A79A">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5085"/>
    <w:rsid w:val="00007FF6"/>
    <w:rsid w:val="000127DD"/>
    <w:rsid w:val="0001722A"/>
    <w:rsid w:val="000335C7"/>
    <w:rsid w:val="00033F42"/>
    <w:rsid w:val="0004233D"/>
    <w:rsid w:val="000437D8"/>
    <w:rsid w:val="00051A66"/>
    <w:rsid w:val="00055CC3"/>
    <w:rsid w:val="00070701"/>
    <w:rsid w:val="00071C41"/>
    <w:rsid w:val="00072F18"/>
    <w:rsid w:val="00073170"/>
    <w:rsid w:val="000A3A0C"/>
    <w:rsid w:val="000B0DBD"/>
    <w:rsid w:val="000D68AB"/>
    <w:rsid w:val="000E6F35"/>
    <w:rsid w:val="000F118F"/>
    <w:rsid w:val="000F32BB"/>
    <w:rsid w:val="000F7A70"/>
    <w:rsid w:val="00114B6D"/>
    <w:rsid w:val="0011558F"/>
    <w:rsid w:val="001161E1"/>
    <w:rsid w:val="0013299E"/>
    <w:rsid w:val="00142444"/>
    <w:rsid w:val="00151963"/>
    <w:rsid w:val="00171BFF"/>
    <w:rsid w:val="00180660"/>
    <w:rsid w:val="00193433"/>
    <w:rsid w:val="001A0F64"/>
    <w:rsid w:val="001A732C"/>
    <w:rsid w:val="001B00FB"/>
    <w:rsid w:val="001B1B6A"/>
    <w:rsid w:val="001B2D10"/>
    <w:rsid w:val="001B5765"/>
    <w:rsid w:val="001B738C"/>
    <w:rsid w:val="001D06EB"/>
    <w:rsid w:val="001E75E0"/>
    <w:rsid w:val="001F4833"/>
    <w:rsid w:val="001F7DE6"/>
    <w:rsid w:val="00217020"/>
    <w:rsid w:val="00217212"/>
    <w:rsid w:val="002239F7"/>
    <w:rsid w:val="00234DD5"/>
    <w:rsid w:val="00237A0F"/>
    <w:rsid w:val="00245048"/>
    <w:rsid w:val="00250B66"/>
    <w:rsid w:val="00261C4C"/>
    <w:rsid w:val="00262FCD"/>
    <w:rsid w:val="00264686"/>
    <w:rsid w:val="00266E5C"/>
    <w:rsid w:val="00283D0A"/>
    <w:rsid w:val="00285B6B"/>
    <w:rsid w:val="00290AD9"/>
    <w:rsid w:val="002954DD"/>
    <w:rsid w:val="002A151B"/>
    <w:rsid w:val="002A2344"/>
    <w:rsid w:val="002A456E"/>
    <w:rsid w:val="002A52B8"/>
    <w:rsid w:val="002B00F7"/>
    <w:rsid w:val="002F1E36"/>
    <w:rsid w:val="002F3186"/>
    <w:rsid w:val="002F58B5"/>
    <w:rsid w:val="002F5B8C"/>
    <w:rsid w:val="003005D7"/>
    <w:rsid w:val="003118B6"/>
    <w:rsid w:val="00316D90"/>
    <w:rsid w:val="0033042A"/>
    <w:rsid w:val="00340306"/>
    <w:rsid w:val="003475FB"/>
    <w:rsid w:val="003514BC"/>
    <w:rsid w:val="00356BF0"/>
    <w:rsid w:val="00360516"/>
    <w:rsid w:val="00366AB3"/>
    <w:rsid w:val="003748EB"/>
    <w:rsid w:val="003A2437"/>
    <w:rsid w:val="003B0402"/>
    <w:rsid w:val="003B7655"/>
    <w:rsid w:val="003F6BC5"/>
    <w:rsid w:val="0040328D"/>
    <w:rsid w:val="00415B9A"/>
    <w:rsid w:val="00434903"/>
    <w:rsid w:val="00441F9F"/>
    <w:rsid w:val="0044485B"/>
    <w:rsid w:val="0045270D"/>
    <w:rsid w:val="0045306C"/>
    <w:rsid w:val="004547CC"/>
    <w:rsid w:val="004555E7"/>
    <w:rsid w:val="004652A2"/>
    <w:rsid w:val="00481665"/>
    <w:rsid w:val="004846CD"/>
    <w:rsid w:val="00484ED4"/>
    <w:rsid w:val="0049240E"/>
    <w:rsid w:val="004B2212"/>
    <w:rsid w:val="004B2B81"/>
    <w:rsid w:val="004C400E"/>
    <w:rsid w:val="004C5B8F"/>
    <w:rsid w:val="004D7C47"/>
    <w:rsid w:val="004E382B"/>
    <w:rsid w:val="004E4220"/>
    <w:rsid w:val="005141A5"/>
    <w:rsid w:val="00532238"/>
    <w:rsid w:val="0054036C"/>
    <w:rsid w:val="005431AE"/>
    <w:rsid w:val="00543C10"/>
    <w:rsid w:val="00565049"/>
    <w:rsid w:val="0057265E"/>
    <w:rsid w:val="00594075"/>
    <w:rsid w:val="005B2E6C"/>
    <w:rsid w:val="005D2FC7"/>
    <w:rsid w:val="005E5244"/>
    <w:rsid w:val="005E65C8"/>
    <w:rsid w:val="006278E2"/>
    <w:rsid w:val="00640BD2"/>
    <w:rsid w:val="00641B6B"/>
    <w:rsid w:val="0066400D"/>
    <w:rsid w:val="00673590"/>
    <w:rsid w:val="006933A7"/>
    <w:rsid w:val="006A3B4C"/>
    <w:rsid w:val="006B303C"/>
    <w:rsid w:val="006D510D"/>
    <w:rsid w:val="006D7F05"/>
    <w:rsid w:val="006E385D"/>
    <w:rsid w:val="006E56B5"/>
    <w:rsid w:val="006E5A3D"/>
    <w:rsid w:val="006E6A7C"/>
    <w:rsid w:val="006F665A"/>
    <w:rsid w:val="00715D71"/>
    <w:rsid w:val="00725603"/>
    <w:rsid w:val="0072682E"/>
    <w:rsid w:val="00772EE9"/>
    <w:rsid w:val="00787260"/>
    <w:rsid w:val="00790210"/>
    <w:rsid w:val="0079179B"/>
    <w:rsid w:val="007A1098"/>
    <w:rsid w:val="007C32C0"/>
    <w:rsid w:val="007D1ED7"/>
    <w:rsid w:val="007D77D6"/>
    <w:rsid w:val="007E5740"/>
    <w:rsid w:val="007E5B5B"/>
    <w:rsid w:val="007F18F5"/>
    <w:rsid w:val="008016FC"/>
    <w:rsid w:val="00805786"/>
    <w:rsid w:val="00837E1A"/>
    <w:rsid w:val="00854002"/>
    <w:rsid w:val="0088556C"/>
    <w:rsid w:val="008874A9"/>
    <w:rsid w:val="00894225"/>
    <w:rsid w:val="00894D74"/>
    <w:rsid w:val="00897C61"/>
    <w:rsid w:val="008A0B27"/>
    <w:rsid w:val="008C121F"/>
    <w:rsid w:val="008C5E16"/>
    <w:rsid w:val="008D2466"/>
    <w:rsid w:val="008F6063"/>
    <w:rsid w:val="00901FD4"/>
    <w:rsid w:val="00902D89"/>
    <w:rsid w:val="00912D6D"/>
    <w:rsid w:val="00917D39"/>
    <w:rsid w:val="00937212"/>
    <w:rsid w:val="0094324A"/>
    <w:rsid w:val="00974760"/>
    <w:rsid w:val="00985F4A"/>
    <w:rsid w:val="00995AEA"/>
    <w:rsid w:val="009A6F82"/>
    <w:rsid w:val="009C392B"/>
    <w:rsid w:val="009C632D"/>
    <w:rsid w:val="009D2EF2"/>
    <w:rsid w:val="009D7B89"/>
    <w:rsid w:val="00A0365A"/>
    <w:rsid w:val="00A119A9"/>
    <w:rsid w:val="00A2445A"/>
    <w:rsid w:val="00A27FF4"/>
    <w:rsid w:val="00A32C33"/>
    <w:rsid w:val="00A402CF"/>
    <w:rsid w:val="00A4304C"/>
    <w:rsid w:val="00A432ED"/>
    <w:rsid w:val="00A44C85"/>
    <w:rsid w:val="00A601C5"/>
    <w:rsid w:val="00A7076C"/>
    <w:rsid w:val="00A80FA0"/>
    <w:rsid w:val="00A8523F"/>
    <w:rsid w:val="00A85DD3"/>
    <w:rsid w:val="00A97D57"/>
    <w:rsid w:val="00AA7318"/>
    <w:rsid w:val="00AB44F2"/>
    <w:rsid w:val="00AB5046"/>
    <w:rsid w:val="00AB69C7"/>
    <w:rsid w:val="00AE50CE"/>
    <w:rsid w:val="00AF2957"/>
    <w:rsid w:val="00B10A60"/>
    <w:rsid w:val="00B25370"/>
    <w:rsid w:val="00B25926"/>
    <w:rsid w:val="00B30669"/>
    <w:rsid w:val="00B36CD6"/>
    <w:rsid w:val="00B50980"/>
    <w:rsid w:val="00B60087"/>
    <w:rsid w:val="00B604CA"/>
    <w:rsid w:val="00B77CDD"/>
    <w:rsid w:val="00BA3AD5"/>
    <w:rsid w:val="00BA43F3"/>
    <w:rsid w:val="00BA77C1"/>
    <w:rsid w:val="00BB04C2"/>
    <w:rsid w:val="00BC6FE7"/>
    <w:rsid w:val="00BE09D1"/>
    <w:rsid w:val="00C01F9A"/>
    <w:rsid w:val="00C27849"/>
    <w:rsid w:val="00C5403F"/>
    <w:rsid w:val="00C57DFD"/>
    <w:rsid w:val="00C65B13"/>
    <w:rsid w:val="00C83894"/>
    <w:rsid w:val="00CA375C"/>
    <w:rsid w:val="00CA7EF3"/>
    <w:rsid w:val="00CC6A3F"/>
    <w:rsid w:val="00CC7BC8"/>
    <w:rsid w:val="00CE4C5A"/>
    <w:rsid w:val="00D071EB"/>
    <w:rsid w:val="00D22BF8"/>
    <w:rsid w:val="00D362CF"/>
    <w:rsid w:val="00D45292"/>
    <w:rsid w:val="00D658EF"/>
    <w:rsid w:val="00D6625B"/>
    <w:rsid w:val="00D71450"/>
    <w:rsid w:val="00D7270B"/>
    <w:rsid w:val="00D77024"/>
    <w:rsid w:val="00DB0715"/>
    <w:rsid w:val="00DB4E94"/>
    <w:rsid w:val="00DB7027"/>
    <w:rsid w:val="00DC580C"/>
    <w:rsid w:val="00DD08DB"/>
    <w:rsid w:val="00DD340A"/>
    <w:rsid w:val="00DE4DC9"/>
    <w:rsid w:val="00DE5537"/>
    <w:rsid w:val="00E13516"/>
    <w:rsid w:val="00E1658F"/>
    <w:rsid w:val="00E32139"/>
    <w:rsid w:val="00E533D7"/>
    <w:rsid w:val="00E60083"/>
    <w:rsid w:val="00E65C55"/>
    <w:rsid w:val="00E71AF9"/>
    <w:rsid w:val="00E81C56"/>
    <w:rsid w:val="00E85085"/>
    <w:rsid w:val="00E87D9D"/>
    <w:rsid w:val="00EA05C8"/>
    <w:rsid w:val="00EA5F65"/>
    <w:rsid w:val="00EB388D"/>
    <w:rsid w:val="00ED2C5C"/>
    <w:rsid w:val="00F00810"/>
    <w:rsid w:val="00F01656"/>
    <w:rsid w:val="00F14C09"/>
    <w:rsid w:val="00F45D17"/>
    <w:rsid w:val="00F50F82"/>
    <w:rsid w:val="00F51E26"/>
    <w:rsid w:val="00F56088"/>
    <w:rsid w:val="00F74EB4"/>
    <w:rsid w:val="00FA28CB"/>
    <w:rsid w:val="00FA61E0"/>
    <w:rsid w:val="00FB3639"/>
    <w:rsid w:val="00FC3E8D"/>
    <w:rsid w:val="00FC4AB5"/>
    <w:rsid w:val="00FD702C"/>
    <w:rsid w:val="00FD7421"/>
    <w:rsid w:val="00FE10CB"/>
    <w:rsid w:val="00FF63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78DDC"/>
  <w15:docId w15:val="{975BD1E7-C30E-417E-AEA5-0AF3C56AC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7359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3590"/>
    <w:rPr>
      <w:rFonts w:ascii="Tahoma" w:hAnsi="Tahoma" w:cs="Tahoma"/>
      <w:sz w:val="16"/>
      <w:szCs w:val="16"/>
    </w:rPr>
  </w:style>
  <w:style w:type="numbering" w:customStyle="1" w:styleId="Sinlista1">
    <w:name w:val="Sin lista1"/>
    <w:next w:val="Sinlista"/>
    <w:uiPriority w:val="99"/>
    <w:semiHidden/>
    <w:unhideWhenUsed/>
    <w:rsid w:val="005B2E6C"/>
  </w:style>
  <w:style w:type="paragraph" w:styleId="Prrafodelista">
    <w:name w:val="List Paragraph"/>
    <w:basedOn w:val="Normal"/>
    <w:uiPriority w:val="34"/>
    <w:qFormat/>
    <w:rsid w:val="00532238"/>
    <w:pPr>
      <w:ind w:left="720"/>
      <w:contextualSpacing/>
    </w:pPr>
  </w:style>
  <w:style w:type="paragraph" w:styleId="Encabezado">
    <w:name w:val="header"/>
    <w:basedOn w:val="Normal"/>
    <w:link w:val="EncabezadoCar"/>
    <w:uiPriority w:val="99"/>
    <w:unhideWhenUsed/>
    <w:rsid w:val="006640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400D"/>
  </w:style>
  <w:style w:type="paragraph" w:styleId="Piedepgina">
    <w:name w:val="footer"/>
    <w:basedOn w:val="Normal"/>
    <w:link w:val="PiedepginaCar"/>
    <w:uiPriority w:val="99"/>
    <w:unhideWhenUsed/>
    <w:rsid w:val="006640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400D"/>
  </w:style>
  <w:style w:type="paragraph" w:styleId="Textonotapie">
    <w:name w:val="footnote text"/>
    <w:basedOn w:val="Normal"/>
    <w:link w:val="TextonotapieCar"/>
    <w:uiPriority w:val="99"/>
    <w:semiHidden/>
    <w:unhideWhenUsed/>
    <w:rsid w:val="004C400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C400E"/>
    <w:rPr>
      <w:sz w:val="20"/>
      <w:szCs w:val="20"/>
    </w:rPr>
  </w:style>
  <w:style w:type="character" w:styleId="Refdenotaalpie">
    <w:name w:val="footnote reference"/>
    <w:basedOn w:val="Fuentedeprrafopredeter"/>
    <w:uiPriority w:val="99"/>
    <w:semiHidden/>
    <w:unhideWhenUsed/>
    <w:rsid w:val="004C40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687EFF-A99F-407F-BAFC-BE690200E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606</Words>
  <Characters>3335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Juan Ferrer</cp:lastModifiedBy>
  <cp:revision>10</cp:revision>
  <cp:lastPrinted>2011-12-27T15:41:00Z</cp:lastPrinted>
  <dcterms:created xsi:type="dcterms:W3CDTF">2012-01-03T12:39:00Z</dcterms:created>
  <dcterms:modified xsi:type="dcterms:W3CDTF">2019-02-23T13:52:00Z</dcterms:modified>
</cp:coreProperties>
</file>