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7B1E8F1" Type="http://schemas.openxmlformats.org/officeDocument/2006/relationships/officeDocument" Target="/word/document.xml" /><Relationship Id="coreR17B1E8F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p>
    <w:p>
      <w:pPr>
        <w:pStyle w:val="P4"/>
        <w:rPr>
          <w:rStyle w:val="C3"/>
          <w:rFonts w:ascii="Courier New" w:hAnsi="Courier New"/>
        </w:rPr>
      </w:pPr>
    </w:p>
    <w:p>
      <w:pPr>
        <w:pStyle w:val="P4"/>
        <w:rPr>
          <w:rStyle w:val="C3"/>
          <w:rFonts w:ascii="Courier New" w:hAnsi="Courier New"/>
        </w:rPr>
      </w:pPr>
      <w:r>
        <w:rPr>
          <w:rStyle w:val="C3"/>
          <w:rFonts w:ascii="Courier New" w:hAnsi="Courier New"/>
        </w:rPr>
        <w:t>ORDENANZA Nº 5507</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La situación en que se encuentran los pasantes que realizaron tareas de limpieza y mantenimiento del aseo en establecimientos escolares provinciales de nuestra ciudad; y</w:t>
      </w:r>
    </w:p>
    <w:p>
      <w:pPr>
        <w:ind w:hanging="709" w:left="709"/>
        <w:jc w:val="both"/>
        <w:rPr>
          <w:rStyle w:val="C3"/>
          <w:rFonts w:ascii="Courier New" w:hAnsi="Courier New"/>
          <w:sz w:val="24"/>
        </w:rPr>
      </w:pPr>
    </w:p>
    <w:p>
      <w:pPr>
        <w:pStyle w:val="P1"/>
        <w:ind w:left="0"/>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con fecha 12 de marzo de 2001 la Municipalidad de Alta Gracia, representada por el Sr. Intendente Municipal, Prof. Nolberto A. Gutierrez, suscribe un contrato con el Gobierno de la Provincia de Córdoba, a través del Ministerio de Educación, representado por el Dr. Juan Carlos Maqueda, por el cual la Municipalidad de Alta Gracia tomaba a su cargo los servicios de limpieza de los Edificios Escolares provinciales proveyendo el personal que correspondiere durante el período de los meses de febrero a diciembre del año en curso;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mediante el mencionado convenio, la Provincia se obliga a transferir en forma mensual a la Municipalidad la suma de Pesos Cuatro Mil, monto equivalente al costo del servicio que se prestara;</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convenio mencionado fuera aprobado mediante Ordenanza Nº 5247 de fecha 21 de junio de 2001, promulgada mediante Decreto Nº 0738/01 del Departamento Ejecutivo,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con posterioridad se suscribieron contratos de Pasantías a fin de dar cumplimiento al convenio suscripto con la Provincia, se certificaron las tareas, se verificó la calidad del servicio recibido y se realizaron todos los pasos correspondientes por parte del Municipio;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no obstante ello, la Provincia solamente transfirió a la Municipalidad, la suma de Pesos Cinco Mil con fechan 29 de agosto de 2001 con lo que se abonó los días correspondientes al mes de abril y el mes de mayo de 2001;</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a pesar del incumplimiento por parte de la Provincia, </w:t>
      </w:r>
    </w:p>
    <w:p>
      <w:pPr>
        <w:pStyle w:val="P6"/>
        <w:jc w:val="right"/>
        <w:rPr>
          <w:rStyle w:val="C3"/>
          <w:rFonts w:ascii="Courier New" w:hAnsi="Courier New"/>
        </w:rPr>
      </w:pPr>
      <w:r>
        <w:rPr>
          <w:rStyle w:val="C3"/>
          <w:rFonts w:ascii="Courier New" w:hAnsi="Courier New"/>
        </w:rPr>
        <w:t>...///</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...///2.-</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la Municipalidad de Alta Gracia abonó en tres oportunidades, el 21 de diciembrel, el 28 de diciembre de 2001 y el 25 de enero de 2002, pagos a cuenta por un total de Pesos Doscientos Cincuenta;</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ante esta situación, y a pesar de las reiteradas gestiones realizadas por la Municipalidad y por los propios prestadores del servicio, la Provincia no volvió a transferir fondos en tal concepto;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se hace necesario atender la situación a la que se han visto arrastrados los prestadores de los servicios, quienes son personas de trabajo y necesitan percibir los montos que se les adeudan, pero no obstante ello el Municipio no se encuentra en condiciones de abonar el total de lo adeudado, sino solo de brindar una ayuda hasta tanto la Provincia cumpla con su obligación.</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w:t>
      </w:r>
      <w:r>
        <w:rPr>
          <w:rStyle w:val="C3"/>
          <w:rFonts w:ascii="Courier New" w:hAnsi="Courier New"/>
          <w:b w:val="1"/>
          <w:sz w:val="24"/>
        </w:rPr>
        <w:t xml:space="preserve"> AUTORIZAR</w:t>
      </w:r>
      <w:r>
        <w:rPr>
          <w:rStyle w:val="C3"/>
          <w:rFonts w:ascii="Courier New" w:hAnsi="Courier New"/>
          <w:b w:val="1"/>
          <w:sz w:val="24"/>
        </w:rPr>
        <w:t xml:space="preserve"> </w:t>
      </w:r>
      <w:r>
        <w:rPr>
          <w:rStyle w:val="C3"/>
          <w:rFonts w:ascii="Courier New" w:hAnsi="Courier New"/>
          <w:sz w:val="24"/>
        </w:rPr>
        <w:t>al Departamento Ejecutivo</w:t>
      </w:r>
      <w:r>
        <w:rPr>
          <w:rStyle w:val="C3"/>
          <w:rFonts w:ascii="Courier New" w:hAnsi="Courier New"/>
          <w:b w:val="1"/>
          <w:sz w:val="24"/>
        </w:rPr>
        <w:t xml:space="preserve"> </w:t>
      </w:r>
      <w:r>
        <w:rPr>
          <w:rStyle w:val="C3"/>
          <w:rFonts w:ascii="Courier New" w:hAnsi="Courier New"/>
          <w:sz w:val="24"/>
        </w:rPr>
        <w:t xml:space="preserve">a entregar por única vez, en concepto de subsidios reintegrables la suma de Pesos Ciento Cincuenta ($ 150) a cada una de las personas que se detallan a continuación: </w:t>
      </w:r>
    </w:p>
    <w:p>
      <w:pPr>
        <w:numPr>
          <w:ilvl w:val="0"/>
          <w:numId w:val="1"/>
        </w:numPr>
        <w:jc w:val="both"/>
        <w:rPr>
          <w:rStyle w:val="C3"/>
          <w:rFonts w:ascii="Courier New" w:hAnsi="Courier New"/>
          <w:sz w:val="24"/>
        </w:rPr>
      </w:pPr>
      <w:r>
        <w:rPr>
          <w:rStyle w:val="C3"/>
          <w:rFonts w:ascii="Courier New" w:hAnsi="Courier New"/>
          <w:sz w:val="24"/>
        </w:rPr>
        <w:t>OYARZABAL, Emilia Rosa – D.N.I. 17.778.214</w:t>
      </w:r>
    </w:p>
    <w:p>
      <w:pPr>
        <w:numPr>
          <w:ilvl w:val="0"/>
          <w:numId w:val="1"/>
        </w:numPr>
        <w:jc w:val="both"/>
        <w:rPr>
          <w:rStyle w:val="C3"/>
          <w:rFonts w:ascii="Courier New" w:hAnsi="Courier New"/>
          <w:sz w:val="24"/>
        </w:rPr>
      </w:pPr>
      <w:r>
        <w:rPr>
          <w:rStyle w:val="C3"/>
          <w:rFonts w:ascii="Courier New" w:hAnsi="Courier New"/>
          <w:sz w:val="24"/>
        </w:rPr>
        <w:t>DUIMOVICH, Alicia Genoveva – D.N.I. 11.832.340</w:t>
      </w:r>
    </w:p>
    <w:p>
      <w:pPr>
        <w:numPr>
          <w:ilvl w:val="0"/>
          <w:numId w:val="1"/>
        </w:numPr>
        <w:jc w:val="both"/>
        <w:rPr>
          <w:rStyle w:val="C3"/>
          <w:rFonts w:ascii="Courier New" w:hAnsi="Courier New"/>
          <w:sz w:val="24"/>
        </w:rPr>
      </w:pPr>
      <w:r>
        <w:rPr>
          <w:rStyle w:val="C3"/>
          <w:rFonts w:ascii="Courier New" w:hAnsi="Courier New"/>
          <w:sz w:val="24"/>
        </w:rPr>
        <w:t>CAMPO, Lucía Alejandra – D.N.I. 22.579.015</w:t>
      </w:r>
    </w:p>
    <w:p>
      <w:pPr>
        <w:numPr>
          <w:ilvl w:val="0"/>
          <w:numId w:val="1"/>
        </w:numPr>
        <w:jc w:val="both"/>
        <w:rPr>
          <w:rStyle w:val="C3"/>
          <w:rFonts w:ascii="Courier New" w:hAnsi="Courier New"/>
          <w:sz w:val="24"/>
        </w:rPr>
      </w:pPr>
      <w:r>
        <w:rPr>
          <w:rStyle w:val="C3"/>
          <w:rFonts w:ascii="Courier New" w:hAnsi="Courier New"/>
          <w:sz w:val="24"/>
        </w:rPr>
        <w:t>FERNANDEZ, Susana – D.N.I. 10.249.434</w:t>
      </w:r>
    </w:p>
    <w:p>
      <w:pPr>
        <w:numPr>
          <w:ilvl w:val="0"/>
          <w:numId w:val="1"/>
        </w:numPr>
        <w:jc w:val="both"/>
        <w:rPr>
          <w:rStyle w:val="C3"/>
          <w:rFonts w:ascii="Courier New" w:hAnsi="Courier New"/>
          <w:sz w:val="24"/>
        </w:rPr>
      </w:pPr>
      <w:r>
        <w:rPr>
          <w:rStyle w:val="C3"/>
          <w:rFonts w:ascii="Courier New" w:hAnsi="Courier New"/>
          <w:sz w:val="24"/>
        </w:rPr>
        <w:t>TORRES, Gloria Inés – D.N.I. 13.104.163</w:t>
      </w:r>
    </w:p>
    <w:p>
      <w:pPr>
        <w:numPr>
          <w:ilvl w:val="0"/>
          <w:numId w:val="1"/>
        </w:numPr>
        <w:jc w:val="both"/>
        <w:rPr>
          <w:rStyle w:val="C3"/>
          <w:rFonts w:ascii="Courier New" w:hAnsi="Courier New"/>
          <w:sz w:val="24"/>
        </w:rPr>
      </w:pPr>
      <w:r>
        <w:rPr>
          <w:rStyle w:val="C3"/>
          <w:rFonts w:ascii="Courier New" w:hAnsi="Courier New"/>
          <w:sz w:val="24"/>
        </w:rPr>
        <w:t>MONDADORI, María Luisa – D.N.I. 14.177.191</w:t>
      </w:r>
    </w:p>
    <w:p>
      <w:pPr>
        <w:numPr>
          <w:ilvl w:val="0"/>
          <w:numId w:val="1"/>
        </w:numPr>
        <w:jc w:val="both"/>
        <w:rPr>
          <w:rStyle w:val="C3"/>
          <w:rFonts w:ascii="Courier New" w:hAnsi="Courier New"/>
          <w:sz w:val="24"/>
        </w:rPr>
      </w:pPr>
      <w:r>
        <w:rPr>
          <w:rStyle w:val="C3"/>
          <w:rFonts w:ascii="Courier New" w:hAnsi="Courier New"/>
          <w:sz w:val="24"/>
        </w:rPr>
        <w:t>ALVAREZ, Marisel Bibiana – D.N.I. 18.412.613</w:t>
      </w:r>
    </w:p>
    <w:p>
      <w:pPr>
        <w:numPr>
          <w:ilvl w:val="0"/>
          <w:numId w:val="1"/>
        </w:numPr>
        <w:jc w:val="both"/>
        <w:rPr>
          <w:rStyle w:val="C3"/>
          <w:rFonts w:ascii="Courier New" w:hAnsi="Courier New"/>
          <w:sz w:val="24"/>
        </w:rPr>
      </w:pPr>
      <w:r>
        <w:rPr>
          <w:rStyle w:val="C3"/>
          <w:rFonts w:ascii="Courier New" w:hAnsi="Courier New"/>
          <w:sz w:val="24"/>
        </w:rPr>
        <w:t>PERALTA, Nora – D.N.I. 14.177.100</w:t>
      </w:r>
    </w:p>
    <w:p>
      <w:pPr>
        <w:numPr>
          <w:ilvl w:val="0"/>
          <w:numId w:val="1"/>
        </w:numPr>
        <w:jc w:val="both"/>
        <w:rPr>
          <w:rStyle w:val="C3"/>
          <w:rFonts w:ascii="Courier New" w:hAnsi="Courier New"/>
          <w:sz w:val="24"/>
        </w:rPr>
      </w:pPr>
      <w:r>
        <w:rPr>
          <w:rStyle w:val="C3"/>
          <w:rFonts w:ascii="Courier New" w:hAnsi="Courier New"/>
          <w:sz w:val="24"/>
        </w:rPr>
        <w:t>SUAREZ, Miguel Angel – D.N.I. 18.365.930</w:t>
      </w:r>
    </w:p>
    <w:p>
      <w:pPr>
        <w:numPr>
          <w:ilvl w:val="0"/>
          <w:numId w:val="1"/>
        </w:numPr>
        <w:jc w:val="both"/>
        <w:rPr>
          <w:rStyle w:val="C3"/>
          <w:rFonts w:ascii="Courier New" w:hAnsi="Courier New"/>
          <w:sz w:val="24"/>
        </w:rPr>
      </w:pPr>
      <w:r>
        <w:rPr>
          <w:rStyle w:val="C3"/>
          <w:rFonts w:ascii="Courier New" w:hAnsi="Courier New"/>
          <w:sz w:val="24"/>
        </w:rPr>
        <w:t>ALTAMIRANO, Mónica Graciela – D.N.I. 12.838.643</w:t>
      </w:r>
    </w:p>
    <w:p>
      <w:pPr>
        <w:numPr>
          <w:ilvl w:val="0"/>
          <w:numId w:val="1"/>
        </w:numPr>
        <w:jc w:val="both"/>
        <w:rPr>
          <w:rStyle w:val="C3"/>
          <w:rFonts w:ascii="Courier New" w:hAnsi="Courier New"/>
          <w:sz w:val="24"/>
        </w:rPr>
      </w:pPr>
      <w:r>
        <w:rPr>
          <w:rStyle w:val="C3"/>
          <w:rFonts w:ascii="Courier New" w:hAnsi="Courier New"/>
          <w:sz w:val="24"/>
        </w:rPr>
        <w:t>MANSILLA, Teresa Rosa – D.N.I. 4.789.488</w:t>
      </w:r>
    </w:p>
    <w:p>
      <w:pPr>
        <w:numPr>
          <w:ilvl w:val="0"/>
          <w:numId w:val="1"/>
        </w:numPr>
        <w:jc w:val="both"/>
        <w:rPr>
          <w:rStyle w:val="C3"/>
          <w:rFonts w:ascii="Courier New" w:hAnsi="Courier New"/>
          <w:sz w:val="24"/>
        </w:rPr>
      </w:pPr>
      <w:r>
        <w:rPr>
          <w:rStyle w:val="C3"/>
          <w:rFonts w:ascii="Courier New" w:hAnsi="Courier New"/>
          <w:sz w:val="24"/>
        </w:rPr>
        <w:t>MOYANO, Carlos Sebastián – D.N.I. 23.871.024</w:t>
      </w:r>
    </w:p>
    <w:p>
      <w:pPr>
        <w:numPr>
          <w:ilvl w:val="0"/>
          <w:numId w:val="1"/>
        </w:numPr>
        <w:jc w:val="both"/>
        <w:rPr>
          <w:rStyle w:val="C3"/>
          <w:rFonts w:ascii="Courier New" w:hAnsi="Courier New"/>
          <w:sz w:val="24"/>
        </w:rPr>
      </w:pPr>
      <w:r>
        <w:rPr>
          <w:rStyle w:val="C3"/>
          <w:rFonts w:ascii="Courier New" w:hAnsi="Courier New"/>
          <w:sz w:val="24"/>
        </w:rPr>
        <w:t>DEL VECHIO, Diego Omar – D.N.I. 27.046.168</w:t>
      </w:r>
    </w:p>
    <w:p>
      <w:pPr>
        <w:jc w:val="right"/>
        <w:rPr>
          <w:rStyle w:val="C3"/>
          <w:rFonts w:ascii="Courier New" w:hAnsi="Courier New"/>
          <w:sz w:val="24"/>
        </w:rPr>
      </w:pPr>
      <w:r>
        <w:rPr>
          <w:rStyle w:val="C3"/>
          <w:rFonts w:ascii="Courier New" w:hAnsi="Courier New"/>
          <w:sz w:val="24"/>
        </w:rPr>
        <w:t>...///</w:t>
      </w:r>
    </w:p>
    <w:p>
      <w:pPr>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...///3.-</w:t>
      </w:r>
    </w:p>
    <w:p>
      <w:pPr>
        <w:jc w:val="both"/>
        <w:rPr>
          <w:rStyle w:val="C3"/>
          <w:rFonts w:ascii="Courier New" w:hAnsi="Courier New"/>
          <w:sz w:val="24"/>
        </w:rPr>
      </w:pPr>
    </w:p>
    <w:p>
      <w:pPr>
        <w:numPr>
          <w:ilvl w:val="0"/>
          <w:numId w:val="1"/>
        </w:numPr>
        <w:jc w:val="both"/>
        <w:rPr>
          <w:rStyle w:val="C3"/>
          <w:rFonts w:ascii="Courier New" w:hAnsi="Courier New"/>
          <w:sz w:val="24"/>
        </w:rPr>
      </w:pPr>
      <w:r>
        <w:rPr>
          <w:rStyle w:val="C3"/>
          <w:rFonts w:ascii="Courier New" w:hAnsi="Courier New"/>
          <w:sz w:val="24"/>
        </w:rPr>
        <w:t>GONZALEZ, Margarita – D.N.I. 16.484.373</w:t>
      </w:r>
    </w:p>
    <w:p>
      <w:pPr>
        <w:numPr>
          <w:ilvl w:val="0"/>
          <w:numId w:val="1"/>
        </w:numPr>
        <w:jc w:val="both"/>
        <w:rPr>
          <w:rStyle w:val="C3"/>
          <w:rFonts w:ascii="Courier New" w:hAnsi="Courier New"/>
          <w:sz w:val="24"/>
        </w:rPr>
      </w:pPr>
      <w:r>
        <w:rPr>
          <w:rStyle w:val="C3"/>
          <w:rFonts w:ascii="Courier New" w:hAnsi="Courier New"/>
          <w:sz w:val="24"/>
        </w:rPr>
        <w:t>GONZALEZ, Lidia Mariana – D.N.I. 25.754.864</w:t>
      </w:r>
    </w:p>
    <w:p>
      <w:pPr>
        <w:numPr>
          <w:ilvl w:val="0"/>
          <w:numId w:val="1"/>
        </w:numPr>
        <w:jc w:val="both"/>
        <w:rPr>
          <w:rStyle w:val="C3"/>
          <w:rFonts w:ascii="Courier New" w:hAnsi="Courier New"/>
          <w:sz w:val="24"/>
        </w:rPr>
      </w:pPr>
      <w:r>
        <w:rPr>
          <w:rStyle w:val="C3"/>
          <w:rFonts w:ascii="Courier New" w:hAnsi="Courier New"/>
          <w:sz w:val="24"/>
        </w:rPr>
        <w:t>VEGA, Mirta Rosa – D.N.I. 18.509.834</w:t>
      </w:r>
    </w:p>
    <w:p>
      <w:pPr>
        <w:numPr>
          <w:ilvl w:val="0"/>
          <w:numId w:val="1"/>
        </w:numPr>
        <w:jc w:val="both"/>
        <w:rPr>
          <w:rStyle w:val="C3"/>
          <w:rFonts w:ascii="Courier New" w:hAnsi="Courier New"/>
          <w:sz w:val="24"/>
        </w:rPr>
      </w:pPr>
      <w:r>
        <w:rPr>
          <w:rStyle w:val="C3"/>
          <w:rFonts w:ascii="Courier New" w:hAnsi="Courier New"/>
          <w:sz w:val="24"/>
        </w:rPr>
        <w:t>OVIEDO, Marcela Alejandra – D.N.I. 22.579.136</w:t>
      </w:r>
    </w:p>
    <w:p>
      <w:pPr>
        <w:numPr>
          <w:ilvl w:val="0"/>
          <w:numId w:val="1"/>
        </w:numPr>
        <w:jc w:val="both"/>
        <w:rPr>
          <w:rStyle w:val="C3"/>
          <w:rFonts w:ascii="Courier New" w:hAnsi="Courier New"/>
          <w:sz w:val="24"/>
        </w:rPr>
      </w:pPr>
      <w:r>
        <w:rPr>
          <w:rStyle w:val="C3"/>
          <w:rFonts w:ascii="Courier New" w:hAnsi="Courier New"/>
          <w:sz w:val="24"/>
        </w:rPr>
        <w:t>CABANILLAS, Raúl Alfredo – D.N.I. 6.439.519</w:t>
      </w:r>
    </w:p>
    <w:p>
      <w:pPr>
        <w:numPr>
          <w:ilvl w:val="0"/>
          <w:numId w:val="1"/>
        </w:numPr>
        <w:jc w:val="both"/>
        <w:rPr>
          <w:rStyle w:val="C3"/>
          <w:rFonts w:ascii="Courier New" w:hAnsi="Courier New"/>
          <w:sz w:val="24"/>
        </w:rPr>
      </w:pPr>
      <w:r>
        <w:rPr>
          <w:rStyle w:val="C3"/>
          <w:rFonts w:ascii="Courier New" w:hAnsi="Courier New"/>
          <w:sz w:val="24"/>
        </w:rPr>
        <w:t>TORREJON, Rita – D.N.I. 14.533.397</w:t>
      </w:r>
    </w:p>
    <w:p>
      <w:pPr>
        <w:numPr>
          <w:ilvl w:val="0"/>
          <w:numId w:val="1"/>
        </w:numPr>
        <w:jc w:val="both"/>
        <w:rPr>
          <w:rStyle w:val="C3"/>
          <w:rFonts w:ascii="Courier New" w:hAnsi="Courier New"/>
          <w:sz w:val="24"/>
        </w:rPr>
      </w:pPr>
      <w:r>
        <w:rPr>
          <w:rStyle w:val="C3"/>
          <w:rFonts w:ascii="Courier New" w:hAnsi="Courier New"/>
          <w:sz w:val="24"/>
        </w:rPr>
        <w:t>ROMERO, Ricardo Martín – D.N.I. 26.143.179</w:t>
      </w:r>
    </w:p>
    <w:p>
      <w:pPr>
        <w:numPr>
          <w:ilvl w:val="0"/>
          <w:numId w:val="1"/>
        </w:numPr>
        <w:jc w:val="both"/>
        <w:rPr>
          <w:rStyle w:val="C3"/>
          <w:rFonts w:ascii="Courier New" w:hAnsi="Courier New"/>
          <w:sz w:val="24"/>
        </w:rPr>
      </w:pPr>
      <w:r>
        <w:rPr>
          <w:rStyle w:val="C3"/>
          <w:rFonts w:ascii="Courier New" w:hAnsi="Courier New"/>
          <w:sz w:val="24"/>
        </w:rPr>
        <w:t>LOPEZ, José Mario – D.N.I. 8.498.679</w:t>
      </w:r>
    </w:p>
    <w:p>
      <w:pPr>
        <w:numPr>
          <w:ilvl w:val="0"/>
          <w:numId w:val="1"/>
        </w:numPr>
        <w:jc w:val="both"/>
        <w:rPr>
          <w:rStyle w:val="C3"/>
          <w:rFonts w:ascii="Courier New" w:hAnsi="Courier New"/>
          <w:sz w:val="24"/>
        </w:rPr>
      </w:pPr>
      <w:r>
        <w:rPr>
          <w:rStyle w:val="C3"/>
          <w:rFonts w:ascii="Courier New" w:hAnsi="Courier New"/>
          <w:sz w:val="24"/>
        </w:rPr>
        <w:t>FABRO, Angela Elena – D.N.I. 16.329.824</w:t>
      </w:r>
    </w:p>
    <w:p>
      <w:pPr>
        <w:numPr>
          <w:ilvl w:val="0"/>
          <w:numId w:val="1"/>
        </w:numPr>
        <w:jc w:val="both"/>
        <w:rPr>
          <w:rStyle w:val="C3"/>
          <w:rFonts w:ascii="Courier New" w:hAnsi="Courier New"/>
          <w:sz w:val="24"/>
        </w:rPr>
      </w:pPr>
      <w:r>
        <w:rPr>
          <w:rStyle w:val="C3"/>
          <w:rFonts w:ascii="Courier New" w:hAnsi="Courier New"/>
          <w:sz w:val="24"/>
        </w:rPr>
        <w:t>LUNA, Verónica – D.N.I. 21.629.701</w:t>
      </w:r>
    </w:p>
    <w:p>
      <w:pPr>
        <w:numPr>
          <w:ilvl w:val="0"/>
          <w:numId w:val="1"/>
        </w:numPr>
        <w:jc w:val="both"/>
        <w:rPr>
          <w:rStyle w:val="C3"/>
          <w:rFonts w:ascii="Courier New" w:hAnsi="Courier New"/>
          <w:sz w:val="24"/>
        </w:rPr>
      </w:pPr>
      <w:r>
        <w:rPr>
          <w:rStyle w:val="C3"/>
          <w:rFonts w:ascii="Courier New" w:hAnsi="Courier New"/>
          <w:sz w:val="24"/>
        </w:rPr>
        <w:t xml:space="preserve">OCAMPO, Lilian Mónica – D.N.I. 13.709.713   </w:t>
      </w:r>
    </w:p>
    <w:p>
      <w:pPr>
        <w:jc w:val="both"/>
        <w:rPr>
          <w:rStyle w:val="C3"/>
          <w:rFonts w:ascii="Courier New" w:hAnsi="Courier New"/>
          <w:sz w:val="24"/>
        </w:rPr>
      </w:pPr>
    </w:p>
    <w:p>
      <w:pPr>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IMPUTAR</w:t>
      </w:r>
      <w:r>
        <w:rPr>
          <w:rStyle w:val="C3"/>
          <w:rFonts w:ascii="Courier New" w:hAnsi="Courier New"/>
          <w:sz w:val="24"/>
        </w:rPr>
        <w:t xml:space="preserve"> el monto que resulte del art. anterior a la       Partida Nº 20.3.2.21.</w:t>
      </w:r>
    </w:p>
    <w:p>
      <w:pPr>
        <w:jc w:val="both"/>
        <w:rPr>
          <w:rStyle w:val="C3"/>
          <w:rFonts w:ascii="Courier New" w:hAnsi="Courier New"/>
          <w:sz w:val="24"/>
        </w:rPr>
      </w:pPr>
    </w:p>
    <w:p>
      <w:pPr>
        <w:pStyle w:val="P5"/>
        <w:rPr>
          <w:rStyle w:val="C3"/>
          <w:rFonts w:ascii="Courier New" w:hAnsi="Courier New"/>
        </w:rPr>
      </w:pPr>
      <w:r>
        <w:rPr>
          <w:rStyle w:val="C3"/>
          <w:rFonts w:ascii="Courier New" w:hAnsi="Courier New"/>
          <w:b w:val="1"/>
          <w:sz w:val="24"/>
          <w:u w:val="single"/>
        </w:rPr>
        <w:t>Art.3:</w:t>
      </w:r>
      <w:r>
        <w:rPr>
          <w:rStyle w:val="C3"/>
          <w:rFonts w:ascii="Courier New" w:hAnsi="Courier New"/>
          <w:b w:val="1"/>
          <w:sz w:val="24"/>
        </w:rPr>
        <w:t xml:space="preserve"> LOS</w:t>
      </w:r>
      <w:r>
        <w:rPr>
          <w:rStyle w:val="C3"/>
          <w:rFonts w:ascii="Courier New" w:hAnsi="Courier New"/>
          <w:sz w:val="24"/>
        </w:rPr>
        <w:t xml:space="preserve"> montos otorgados en el art. 1 deberán reintegrarse  </w:t>
      </w:r>
      <w:r>
        <w:rPr>
          <w:rStyle w:val="C3"/>
          <w:rFonts w:ascii="Courier New" w:hAnsi="Courier New"/>
        </w:rPr>
        <w:t>a la Partida mencionada en el art. 2 al momento de percibir los importes que la Provincia adeuda a la Municipalidad de Alta Gracia en razón del convenio suscripto con fecha 12 de marzo de 2001, al que se hace referencia en los considerandos de la presente.</w:t>
      </w:r>
    </w:p>
    <w:p>
      <w:pPr>
        <w:pStyle w:val="P5"/>
        <w:rPr>
          <w:rStyle w:val="C3"/>
          <w:rFonts w:ascii="Courier New" w:hAnsi="Courier New"/>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4</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r>
        <w:rPr>
          <w:rStyle w:val="C3"/>
          <w:rFonts w:ascii="Courier New" w:hAnsi="Courier New"/>
        </w:rPr>
        <w:t>DADA EN LA SALA DE SESIONES DEL HONORABLE CONCEJO DELIBERANTE A CUATRO DIAS DEL MES DE FEBRERO DEL AÑO DOS MIL DOS.</w:t>
      </w:r>
    </w:p>
    <w:sectPr>
      <w:type w:val="nextPage"/>
      <w:pgMar w:left="1701" w:right="1467" w:top="1417" w:bottom="1417" w:header="708" w:footer="708" w:gutter="0"/>
    </w:sectPr>
  </w:body>
</w:document>
</file>

<file path=word/numbering.xml><?xml version="1.0" encoding="utf-8"?>
<w:numbering xmlns:w="http://schemas.openxmlformats.org/wordprocessingml/2006/main">
  <w:abstractNum w:abstractNumId="0">
    <w:nsid w:val="1EE03CE6"/>
    <w:multiLevelType w:val="hybridMultilevel"/>
    <w:lvl w:ilvl="0" w:tplc="4079F2D3">
      <w:start w:val="0"/>
      <w:numFmt w:val="bullet"/>
      <w:suff w:val="tab"/>
      <w:lvlText w:val="-"/>
      <w:lvlJc w:val="left"/>
      <w:pPr>
        <w:ind w:hanging="360" w:left="1095"/>
        <w:tabs>
          <w:tab w:val="left" w:pos="1095"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0"/>
  </w:num>
</w:numbering>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2002-02-07T12:16:00Z</dcterms:created>
  <cp:lastModifiedBy>Ethan Puglia</cp:lastModifiedBy>
  <cp:lastPrinted>2002-02-07T14:45:00Z</cp:lastPrinted>
  <dcterms:modified xsi:type="dcterms:W3CDTF">2019-03-28T17:33:36Z</dcterms:modified>
  <cp:revision>12</cp:revision>
  <dc:title>ORDENANZA  Nº  5354</dc:title>
</cp:coreProperties>
</file>