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1B47C9E5" w14:textId="0295D92B" w:rsidR="00865B07" w:rsidRDefault="00667965" w:rsidP="00865B07">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7A5689">
        <w:rPr>
          <w:rFonts w:ascii="Courier New" w:eastAsia="Times New Roman" w:hAnsi="Courier New" w:cs="Times New Roman"/>
          <w:b/>
          <w:sz w:val="24"/>
          <w:szCs w:val="20"/>
          <w:u w:val="single"/>
          <w:lang w:eastAsia="es-AR"/>
        </w:rPr>
        <w:t xml:space="preserve">RDENANZA  </w:t>
      </w:r>
      <w:proofErr w:type="spellStart"/>
      <w:r w:rsidR="007A5689">
        <w:rPr>
          <w:rFonts w:ascii="Courier New" w:eastAsia="Times New Roman" w:hAnsi="Courier New" w:cs="Times New Roman"/>
          <w:b/>
          <w:sz w:val="24"/>
          <w:szCs w:val="20"/>
          <w:u w:val="single"/>
          <w:lang w:eastAsia="es-AR"/>
        </w:rPr>
        <w:t>Nº</w:t>
      </w:r>
      <w:proofErr w:type="spellEnd"/>
      <w:proofErr w:type="gramEnd"/>
      <w:r w:rsidR="007A5689">
        <w:rPr>
          <w:rFonts w:ascii="Courier New" w:eastAsia="Times New Roman" w:hAnsi="Courier New" w:cs="Times New Roman"/>
          <w:b/>
          <w:sz w:val="24"/>
          <w:szCs w:val="20"/>
          <w:u w:val="single"/>
          <w:lang w:eastAsia="es-AR"/>
        </w:rPr>
        <w:t xml:space="preserve"> 10844</w:t>
      </w:r>
    </w:p>
    <w:p w14:paraId="16F73D97" w14:textId="4EE82585" w:rsidR="004A4A54" w:rsidRPr="00024B4E" w:rsidRDefault="002B2C74" w:rsidP="004A4A54">
      <w:pPr>
        <w:jc w:val="both"/>
        <w:rPr>
          <w:rFonts w:ascii="Courier New" w:hAnsi="Courier New" w:cs="Courier New"/>
          <w:color w:val="000000"/>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024B4E">
        <w:rPr>
          <w:rFonts w:ascii="Courier New" w:hAnsi="Courier New" w:cs="Courier New"/>
          <w:color w:val="000000"/>
          <w:sz w:val="24"/>
          <w:szCs w:val="24"/>
        </w:rPr>
        <w:t>L</w:t>
      </w:r>
      <w:r w:rsidR="004A4A54" w:rsidRPr="00024B4E">
        <w:rPr>
          <w:rFonts w:ascii="Courier New" w:hAnsi="Courier New" w:cs="Courier New"/>
          <w:color w:val="000000"/>
          <w:sz w:val="24"/>
          <w:szCs w:val="24"/>
        </w:rPr>
        <w:t xml:space="preserve">a Ordenanza </w:t>
      </w:r>
      <w:proofErr w:type="spellStart"/>
      <w:r w:rsidR="004A4A54" w:rsidRPr="00024B4E">
        <w:rPr>
          <w:rFonts w:ascii="Courier New" w:hAnsi="Courier New" w:cs="Courier New"/>
          <w:color w:val="000000"/>
          <w:sz w:val="24"/>
          <w:szCs w:val="24"/>
        </w:rPr>
        <w:t>Nº</w:t>
      </w:r>
      <w:proofErr w:type="spellEnd"/>
      <w:r w:rsidR="004A4A54" w:rsidRPr="00024B4E">
        <w:rPr>
          <w:rFonts w:ascii="Courier New" w:hAnsi="Courier New" w:cs="Courier New"/>
          <w:color w:val="000000"/>
          <w:sz w:val="24"/>
          <w:szCs w:val="24"/>
        </w:rPr>
        <w:t xml:space="preserve"> </w:t>
      </w:r>
      <w:r w:rsidR="00024B4E" w:rsidRPr="00024B4E">
        <w:rPr>
          <w:rFonts w:ascii="Courier New" w:hAnsi="Courier New" w:cs="Courier New"/>
          <w:color w:val="000000"/>
          <w:sz w:val="24"/>
          <w:szCs w:val="24"/>
        </w:rPr>
        <w:t>10.244</w:t>
      </w:r>
      <w:r w:rsidR="004A4A54" w:rsidRPr="00024B4E">
        <w:rPr>
          <w:rFonts w:ascii="Courier New" w:hAnsi="Courier New" w:cs="Courier New"/>
          <w:color w:val="000000"/>
          <w:sz w:val="24"/>
          <w:szCs w:val="24"/>
        </w:rPr>
        <w:t>; y</w:t>
      </w:r>
    </w:p>
    <w:p w14:paraId="6A085B93" w14:textId="2F75A4B6" w:rsidR="00C23FD3" w:rsidRPr="004A4A54" w:rsidRDefault="00C23FD3" w:rsidP="009C5609">
      <w:pPr>
        <w:spacing w:before="100" w:beforeAutospacing="1" w:after="100" w:afterAutospacing="1"/>
        <w:ind w:left="709" w:hanging="709"/>
        <w:jc w:val="both"/>
        <w:rPr>
          <w:rFonts w:ascii="Courier New" w:eastAsia="Arial Unicode MS" w:hAnsi="Courier New" w:cs="ShelleyAllegroScript-Normal"/>
          <w:sz w:val="24"/>
          <w:szCs w:val="24"/>
          <w:lang w:eastAsia="es-ES"/>
        </w:rPr>
      </w:pPr>
    </w:p>
    <w:p w14:paraId="5F25ADE7" w14:textId="36A99B1A" w:rsidR="00865B07" w:rsidRPr="00865B07" w:rsidRDefault="00CE5A5D" w:rsidP="00865B07">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157623F3" w14:textId="5DCD2233" w:rsidR="00024B4E" w:rsidRDefault="009C5609" w:rsidP="00D22966">
      <w:pPr>
        <w:pStyle w:val="Prrafodelista"/>
        <w:spacing w:line="276" w:lineRule="auto"/>
        <w:jc w:val="both"/>
        <w:rPr>
          <w:rFonts w:ascii="Courier New" w:hAnsi="Courier New" w:cs="Courier New"/>
          <w:b w:val="0"/>
          <w:lang w:val="es-ES"/>
        </w:rPr>
      </w:pPr>
      <w:r w:rsidRPr="00D22966">
        <w:rPr>
          <w:rFonts w:ascii="Courier New" w:eastAsia="Arial Unicode MS" w:hAnsi="Courier New" w:cs="Courier New"/>
          <w:b w:val="0"/>
          <w:lang w:val="es-ES_tradnl"/>
        </w:rPr>
        <w:t xml:space="preserve">Que </w:t>
      </w:r>
      <w:r w:rsidR="00024B4E" w:rsidRPr="00D22966">
        <w:rPr>
          <w:rFonts w:ascii="Courier New" w:hAnsi="Courier New" w:cs="Courier New"/>
          <w:b w:val="0"/>
          <w:lang w:val="es-ES"/>
        </w:rPr>
        <w:t>es de sumo interés para el Municipio, continuar con el Plan de Pavimentación, que se viene llevando adelante.</w:t>
      </w:r>
    </w:p>
    <w:p w14:paraId="786A7D01" w14:textId="77777777" w:rsidR="00D22966" w:rsidRPr="00D22966" w:rsidRDefault="00D22966" w:rsidP="00D22966">
      <w:pPr>
        <w:pStyle w:val="Prrafodelista"/>
        <w:spacing w:line="276" w:lineRule="auto"/>
        <w:jc w:val="both"/>
        <w:rPr>
          <w:rFonts w:ascii="Courier New" w:hAnsi="Courier New" w:cs="Courier New"/>
          <w:b w:val="0"/>
          <w:lang w:val="es-ES"/>
        </w:rPr>
      </w:pPr>
    </w:p>
    <w:p w14:paraId="704DEE4D" w14:textId="60BB15E6" w:rsidR="00024B4E" w:rsidRPr="00B65DD2" w:rsidRDefault="00024B4E" w:rsidP="00D22966">
      <w:pPr>
        <w:pStyle w:val="Prrafodelista"/>
        <w:spacing w:line="276" w:lineRule="auto"/>
        <w:jc w:val="both"/>
        <w:rPr>
          <w:rFonts w:ascii="Courier New" w:hAnsi="Courier New" w:cs="Courier New"/>
          <w:b w:val="0"/>
          <w:color w:val="FF0000"/>
          <w:lang w:val="es-ES"/>
        </w:rPr>
      </w:pPr>
      <w:r w:rsidRPr="00B65DD2">
        <w:rPr>
          <w:rFonts w:ascii="Courier New" w:hAnsi="Courier New" w:cs="Courier New"/>
          <w:b w:val="0"/>
          <w:color w:val="FF0000"/>
          <w:lang w:val="es-ES"/>
        </w:rPr>
        <w:t xml:space="preserve">Que se encuentran pendiente de ejecución de cordón cuneta en Barrio </w:t>
      </w:r>
      <w:proofErr w:type="spellStart"/>
      <w:r w:rsidRPr="00B65DD2">
        <w:rPr>
          <w:rFonts w:ascii="Courier New" w:hAnsi="Courier New" w:cs="Courier New"/>
          <w:b w:val="0"/>
          <w:color w:val="FF0000"/>
          <w:lang w:val="es-ES"/>
        </w:rPr>
        <w:t>Lalahenes</w:t>
      </w:r>
      <w:proofErr w:type="spellEnd"/>
      <w:r w:rsidRPr="00B65DD2">
        <w:rPr>
          <w:rFonts w:ascii="Courier New" w:hAnsi="Courier New" w:cs="Courier New"/>
          <w:b w:val="0"/>
          <w:color w:val="FF0000"/>
          <w:lang w:val="es-ES"/>
        </w:rPr>
        <w:t xml:space="preserve">, Residencial El Crucero, La Perla, Liniers y Puente sobre calle Mariano </w:t>
      </w:r>
      <w:proofErr w:type="gramStart"/>
      <w:r w:rsidRPr="00B65DD2">
        <w:rPr>
          <w:rFonts w:ascii="Courier New" w:hAnsi="Courier New" w:cs="Courier New"/>
          <w:b w:val="0"/>
          <w:color w:val="FF0000"/>
          <w:lang w:val="es-ES"/>
        </w:rPr>
        <w:t>Moreno.-</w:t>
      </w:r>
      <w:proofErr w:type="gramEnd"/>
      <w:r w:rsidRPr="00B65DD2">
        <w:rPr>
          <w:rFonts w:ascii="Courier New" w:hAnsi="Courier New" w:cs="Courier New"/>
          <w:b w:val="0"/>
          <w:color w:val="FF0000"/>
          <w:lang w:val="es-ES"/>
        </w:rPr>
        <w:t xml:space="preserve"> </w:t>
      </w:r>
      <w:r w:rsidR="00B65DD2" w:rsidRPr="00B3639A">
        <w:rPr>
          <w:rFonts w:ascii="Courier New" w:hAnsi="Courier New" w:cs="Courier New"/>
          <w:b w:val="0"/>
          <w:i/>
          <w:color w:val="FF0000"/>
          <w:sz w:val="20"/>
          <w:lang w:val="es-ES"/>
        </w:rPr>
        <w:t>(apartado eliminado mediante Ord. Nro. 11074)</w:t>
      </w:r>
      <w:r w:rsidR="00B65DD2" w:rsidRPr="00B3639A">
        <w:rPr>
          <w:rFonts w:ascii="Courier New" w:hAnsi="Courier New" w:cs="Courier New"/>
          <w:b w:val="0"/>
          <w:color w:val="FF0000"/>
          <w:sz w:val="20"/>
          <w:lang w:val="es-ES"/>
        </w:rPr>
        <w:t>.</w:t>
      </w:r>
    </w:p>
    <w:p w14:paraId="3AEBD92D" w14:textId="516A1BCD" w:rsidR="009C5609" w:rsidRPr="00D22966" w:rsidRDefault="00865B07" w:rsidP="00D22966">
      <w:pPr>
        <w:pStyle w:val="Prrafodelista"/>
        <w:spacing w:line="276" w:lineRule="auto"/>
        <w:jc w:val="both"/>
        <w:rPr>
          <w:rFonts w:ascii="Courier New" w:hAnsi="Courier New" w:cs="Courier New"/>
          <w:b w:val="0"/>
        </w:rPr>
      </w:pPr>
      <w:r w:rsidRPr="00D22966">
        <w:rPr>
          <w:rFonts w:ascii="Courier New" w:hAnsi="Courier New" w:cs="Courier New"/>
          <w:b w:val="0"/>
        </w:rPr>
        <w:t xml:space="preserve"> </w:t>
      </w:r>
    </w:p>
    <w:p w14:paraId="104A23B3" w14:textId="4CCC1DF1" w:rsidR="00805D7C" w:rsidRPr="00D22966" w:rsidRDefault="00AF3869" w:rsidP="00D22966">
      <w:pPr>
        <w:pStyle w:val="Prrafodelista"/>
        <w:spacing w:line="276" w:lineRule="auto"/>
        <w:jc w:val="both"/>
        <w:rPr>
          <w:rStyle w:val="Referenciaintensa"/>
          <w:rFonts w:ascii="Courier New" w:eastAsia="Calibri" w:hAnsi="Courier New" w:cs="Courier New"/>
          <w:bCs w:val="0"/>
          <w:smallCaps w:val="0"/>
          <w:color w:val="000000"/>
          <w:spacing w:val="0"/>
        </w:rPr>
      </w:pPr>
      <w:r w:rsidRPr="00D22966">
        <w:rPr>
          <w:rStyle w:val="Referenciaintensa"/>
          <w:rFonts w:ascii="Courier New" w:hAnsi="Courier New" w:cs="Courier New"/>
          <w:bCs w:val="0"/>
          <w:smallCaps w:val="0"/>
          <w:color w:val="000000"/>
          <w:spacing w:val="0"/>
        </w:rPr>
        <w:t xml:space="preserve">Que evaluado </w:t>
      </w:r>
      <w:r w:rsidR="009C5609" w:rsidRPr="00D22966">
        <w:rPr>
          <w:rStyle w:val="Referenciaintensa"/>
          <w:rFonts w:ascii="Courier New" w:hAnsi="Courier New" w:cs="Courier New"/>
          <w:bCs w:val="0"/>
          <w:smallCaps w:val="0"/>
          <w:color w:val="000000"/>
          <w:spacing w:val="0"/>
        </w:rPr>
        <w:t>el Proyecto de Ordenanza elevado por el Departamento Ejecutivo</w:t>
      </w:r>
      <w:r w:rsidRPr="00D22966">
        <w:rPr>
          <w:rStyle w:val="Referenciaintensa"/>
          <w:rFonts w:ascii="Courier New" w:hAnsi="Courier New" w:cs="Courier New"/>
          <w:bCs w:val="0"/>
          <w:smallCaps w:val="0"/>
          <w:color w:val="000000"/>
          <w:spacing w:val="0"/>
        </w:rPr>
        <w:t xml:space="preserve"> </w:t>
      </w:r>
      <w:r w:rsidR="008301B0" w:rsidRPr="00D22966">
        <w:rPr>
          <w:rStyle w:val="Referenciaintensa"/>
          <w:rFonts w:ascii="Courier New" w:hAnsi="Courier New" w:cs="Courier New"/>
          <w:bCs w:val="0"/>
          <w:smallCaps w:val="0"/>
          <w:color w:val="000000"/>
          <w:spacing w:val="0"/>
        </w:rPr>
        <w:t xml:space="preserve">por </w:t>
      </w:r>
      <w:r w:rsidR="00AA31A2" w:rsidRPr="00D22966">
        <w:rPr>
          <w:rStyle w:val="Referenciaintensa"/>
          <w:rFonts w:ascii="Courier New" w:hAnsi="Courier New" w:cs="Courier New"/>
          <w:bCs w:val="0"/>
          <w:smallCaps w:val="0"/>
          <w:color w:val="000000"/>
          <w:spacing w:val="0"/>
        </w:rPr>
        <w:t>la Comisi</w:t>
      </w:r>
      <w:r w:rsidR="007C1556" w:rsidRPr="00D22966">
        <w:rPr>
          <w:rStyle w:val="Referenciaintensa"/>
          <w:rFonts w:ascii="Courier New" w:hAnsi="Courier New" w:cs="Courier New"/>
          <w:bCs w:val="0"/>
          <w:smallCaps w:val="0"/>
          <w:color w:val="000000"/>
          <w:spacing w:val="0"/>
        </w:rPr>
        <w:t>ón de Hacienda</w:t>
      </w:r>
      <w:r w:rsidR="00103D98" w:rsidRPr="00D22966">
        <w:rPr>
          <w:rStyle w:val="Referenciaintensa"/>
          <w:rFonts w:ascii="Courier New" w:hAnsi="Courier New" w:cs="Courier New"/>
          <w:bCs w:val="0"/>
          <w:smallCaps w:val="0"/>
          <w:color w:val="000000"/>
          <w:spacing w:val="0"/>
        </w:rPr>
        <w:t xml:space="preserve"> </w:t>
      </w:r>
      <w:r w:rsidR="00AA31A2" w:rsidRPr="00D22966">
        <w:rPr>
          <w:rStyle w:val="Referenciaintensa"/>
          <w:rFonts w:ascii="Courier New" w:hAnsi="Courier New" w:cs="Courier New"/>
          <w:bCs w:val="0"/>
          <w:smallCaps w:val="0"/>
          <w:color w:val="000000"/>
          <w:spacing w:val="0"/>
        </w:rPr>
        <w:t xml:space="preserve">emite </w:t>
      </w:r>
      <w:r w:rsidR="008E5AF2" w:rsidRPr="00D22966">
        <w:rPr>
          <w:rStyle w:val="Referenciaintensa"/>
          <w:rFonts w:ascii="Courier New" w:hAnsi="Courier New" w:cs="Courier New"/>
          <w:bCs w:val="0"/>
          <w:smallCaps w:val="0"/>
          <w:color w:val="000000"/>
          <w:spacing w:val="0"/>
        </w:rPr>
        <w:t>despacho</w:t>
      </w:r>
      <w:r w:rsidR="009C5609" w:rsidRPr="00D22966">
        <w:rPr>
          <w:rStyle w:val="Referenciaintensa"/>
          <w:rFonts w:ascii="Courier New" w:hAnsi="Courier New" w:cs="Courier New"/>
          <w:bCs w:val="0"/>
          <w:smallCaps w:val="0"/>
          <w:color w:val="000000"/>
          <w:spacing w:val="0"/>
        </w:rPr>
        <w:t xml:space="preserve"> favorable</w:t>
      </w:r>
      <w:r w:rsidR="000641B2" w:rsidRPr="00D22966">
        <w:rPr>
          <w:rStyle w:val="Referenciaintensa"/>
          <w:rFonts w:ascii="Courier New" w:hAnsi="Courier New" w:cs="Courier New"/>
          <w:bCs w:val="0"/>
          <w:smallCaps w:val="0"/>
          <w:color w:val="000000"/>
          <w:spacing w:val="0"/>
        </w:rPr>
        <w:t>, aprobado</w:t>
      </w:r>
      <w:r w:rsidR="009C5609" w:rsidRPr="00D22966">
        <w:rPr>
          <w:rStyle w:val="Referenciaintensa"/>
          <w:rFonts w:ascii="Courier New" w:hAnsi="Courier New" w:cs="Courier New"/>
          <w:bCs w:val="0"/>
          <w:smallCaps w:val="0"/>
          <w:color w:val="000000"/>
          <w:spacing w:val="0"/>
        </w:rPr>
        <w:t xml:space="preserve"> en general</w:t>
      </w:r>
      <w:r w:rsidR="00865B07" w:rsidRPr="00D22966">
        <w:rPr>
          <w:rStyle w:val="Referenciaintensa"/>
          <w:rFonts w:ascii="Courier New" w:hAnsi="Courier New" w:cs="Courier New"/>
          <w:bCs w:val="0"/>
          <w:smallCaps w:val="0"/>
          <w:color w:val="000000"/>
          <w:spacing w:val="0"/>
        </w:rPr>
        <w:t xml:space="preserve"> y en particular</w:t>
      </w:r>
      <w:r w:rsidR="00603998" w:rsidRPr="00D22966">
        <w:rPr>
          <w:rStyle w:val="Referenciaintensa"/>
          <w:rFonts w:ascii="Courier New" w:hAnsi="Courier New" w:cs="Courier New"/>
          <w:bCs w:val="0"/>
          <w:smallCaps w:val="0"/>
          <w:color w:val="000000"/>
          <w:spacing w:val="0"/>
        </w:rPr>
        <w:t xml:space="preserve"> </w:t>
      </w:r>
      <w:r w:rsidR="000641B2" w:rsidRPr="00D22966">
        <w:rPr>
          <w:rStyle w:val="Referenciaintensa"/>
          <w:rFonts w:ascii="Courier New" w:hAnsi="Courier New" w:cs="Courier New"/>
          <w:bCs w:val="0"/>
          <w:smallCaps w:val="0"/>
          <w:color w:val="000000"/>
          <w:spacing w:val="0"/>
        </w:rPr>
        <w:t>por unanimidad</w:t>
      </w:r>
      <w:r w:rsidR="00D22966">
        <w:rPr>
          <w:rStyle w:val="Referenciaintensa"/>
          <w:rFonts w:ascii="Courier New" w:hAnsi="Courier New" w:cs="Courier New"/>
          <w:bCs w:val="0"/>
          <w:smallCaps w:val="0"/>
          <w:color w:val="000000"/>
          <w:spacing w:val="0"/>
        </w:rPr>
        <w:t xml:space="preserve"> </w:t>
      </w:r>
      <w:r w:rsidR="008301B0" w:rsidRPr="00D22966">
        <w:rPr>
          <w:rStyle w:val="Referenciaintensa"/>
          <w:rFonts w:ascii="Courier New" w:hAnsi="Courier New" w:cs="Courier New"/>
          <w:bCs w:val="0"/>
          <w:smallCaps w:val="0"/>
          <w:color w:val="000000"/>
          <w:spacing w:val="0"/>
        </w:rPr>
        <w:t xml:space="preserve">en </w:t>
      </w:r>
      <w:r w:rsidR="000B20D8" w:rsidRPr="00D22966">
        <w:rPr>
          <w:rStyle w:val="Referenciaintensa"/>
          <w:rFonts w:ascii="Courier New" w:eastAsia="Calibri" w:hAnsi="Courier New" w:cs="Courier New"/>
          <w:bCs w:val="0"/>
          <w:smallCaps w:val="0"/>
          <w:color w:val="000000"/>
          <w:spacing w:val="0"/>
        </w:rPr>
        <w:t>Ses</w:t>
      </w:r>
      <w:r w:rsidR="007740AE" w:rsidRPr="00D22966">
        <w:rPr>
          <w:rStyle w:val="Referenciaintensa"/>
          <w:rFonts w:ascii="Courier New" w:eastAsia="Calibri" w:hAnsi="Courier New" w:cs="Courier New"/>
          <w:bCs w:val="0"/>
          <w:smallCaps w:val="0"/>
          <w:color w:val="000000"/>
          <w:spacing w:val="0"/>
        </w:rPr>
        <w:t xml:space="preserve">ión </w:t>
      </w:r>
      <w:r w:rsidR="009C5609" w:rsidRPr="00D22966">
        <w:rPr>
          <w:rStyle w:val="Referenciaintensa"/>
          <w:rFonts w:ascii="Courier New" w:eastAsia="Calibri" w:hAnsi="Courier New" w:cs="Courier New"/>
          <w:bCs w:val="0"/>
          <w:smallCaps w:val="0"/>
          <w:color w:val="000000"/>
          <w:spacing w:val="0"/>
        </w:rPr>
        <w:t>Ordinaria del día 04</w:t>
      </w:r>
      <w:r w:rsidR="007C1556" w:rsidRPr="00D22966">
        <w:rPr>
          <w:rStyle w:val="Referenciaintensa"/>
          <w:rFonts w:ascii="Courier New" w:eastAsia="Calibri" w:hAnsi="Courier New" w:cs="Courier New"/>
          <w:bCs w:val="0"/>
          <w:smallCaps w:val="0"/>
          <w:color w:val="000000"/>
          <w:spacing w:val="0"/>
        </w:rPr>
        <w:t xml:space="preserve"> </w:t>
      </w:r>
      <w:r w:rsidR="009C5609" w:rsidRPr="00D22966">
        <w:rPr>
          <w:rStyle w:val="Referenciaintensa"/>
          <w:rFonts w:ascii="Courier New" w:eastAsia="Calibri" w:hAnsi="Courier New" w:cs="Courier New"/>
          <w:bCs w:val="0"/>
          <w:smallCaps w:val="0"/>
          <w:color w:val="000000"/>
          <w:spacing w:val="0"/>
        </w:rPr>
        <w:t>de jul</w:t>
      </w:r>
      <w:r w:rsidRPr="00D22966">
        <w:rPr>
          <w:rStyle w:val="Referenciaintensa"/>
          <w:rFonts w:ascii="Courier New" w:eastAsia="Calibri" w:hAnsi="Courier New" w:cs="Courier New"/>
          <w:bCs w:val="0"/>
          <w:smallCaps w:val="0"/>
          <w:color w:val="000000"/>
          <w:spacing w:val="0"/>
        </w:rPr>
        <w:t>io</w:t>
      </w:r>
      <w:r w:rsidR="007740AE" w:rsidRPr="00D22966">
        <w:rPr>
          <w:rStyle w:val="Referenciaintensa"/>
          <w:rFonts w:ascii="Courier New" w:eastAsia="Calibri" w:hAnsi="Courier New" w:cs="Courier New"/>
          <w:bCs w:val="0"/>
          <w:smallCaps w:val="0"/>
          <w:color w:val="000000"/>
          <w:spacing w:val="0"/>
        </w:rPr>
        <w:t xml:space="preserve"> de 2018</w:t>
      </w:r>
      <w:r w:rsidR="008301B0" w:rsidRPr="00D22966">
        <w:rPr>
          <w:rStyle w:val="Referenciaintensa"/>
          <w:rFonts w:ascii="Courier New" w:eastAsia="Calibri" w:hAnsi="Courier New" w:cs="Courier New"/>
          <w:bCs w:val="0"/>
          <w:smallCaps w:val="0"/>
          <w:color w:val="000000"/>
          <w:spacing w:val="0"/>
        </w:rPr>
        <w:t>.-</w:t>
      </w:r>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7DC2B84" w14:textId="3F048062" w:rsidR="00974683" w:rsidRDefault="00EF174D" w:rsidP="00865B0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42E237B" w14:textId="0368F41C" w:rsidR="009C5609" w:rsidRPr="00D22966" w:rsidRDefault="009C5609" w:rsidP="009C5609">
      <w:pPr>
        <w:spacing w:before="100" w:beforeAutospacing="1" w:after="0"/>
        <w:ind w:left="709" w:hanging="709"/>
        <w:jc w:val="both"/>
        <w:rPr>
          <w:rFonts w:ascii="Courier New" w:hAnsi="Courier New" w:cs="Courier New"/>
          <w:bCs/>
          <w:sz w:val="24"/>
          <w:szCs w:val="24"/>
          <w:lang w:eastAsia="es-AR"/>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sidR="00E27221" w:rsidRPr="00EB7F1B">
        <w:rPr>
          <w:rFonts w:ascii="Courier New" w:hAnsi="Courier New" w:cs="Courier New"/>
          <w:b/>
          <w:sz w:val="24"/>
          <w:szCs w:val="24"/>
        </w:rPr>
        <w:t xml:space="preserve">APRUÉBESE </w:t>
      </w:r>
      <w:r w:rsidR="00E27221">
        <w:rPr>
          <w:rFonts w:ascii="Courier New" w:hAnsi="Courier New" w:cs="Courier New"/>
          <w:sz w:val="24"/>
          <w:szCs w:val="24"/>
        </w:rPr>
        <w:t xml:space="preserve">el proyecto de obra Ejecución de Cordón Cuneta y Pavimento Articulado en calle Catamarca Barrio </w:t>
      </w:r>
      <w:proofErr w:type="spellStart"/>
      <w:r w:rsidR="00E27221">
        <w:rPr>
          <w:rFonts w:ascii="Courier New" w:hAnsi="Courier New" w:cs="Courier New"/>
          <w:sz w:val="24"/>
          <w:szCs w:val="24"/>
        </w:rPr>
        <w:t>Pouluyan</w:t>
      </w:r>
      <w:proofErr w:type="spellEnd"/>
      <w:r w:rsidR="00E27221">
        <w:rPr>
          <w:rFonts w:ascii="Courier New" w:hAnsi="Courier New" w:cs="Courier New"/>
          <w:sz w:val="24"/>
          <w:szCs w:val="24"/>
        </w:rPr>
        <w:t xml:space="preserve">, Calle Manuel Solares Barrio General Bustos, Cordón Cuneta, Serrano y Pavimento Articulado en Calle Pedro </w:t>
      </w:r>
      <w:proofErr w:type="spellStart"/>
      <w:r w:rsidR="00E27221">
        <w:rPr>
          <w:rFonts w:ascii="Courier New" w:hAnsi="Courier New" w:cs="Courier New"/>
          <w:sz w:val="24"/>
          <w:szCs w:val="24"/>
        </w:rPr>
        <w:t>Butori</w:t>
      </w:r>
      <w:proofErr w:type="spellEnd"/>
      <w:r w:rsidR="00E27221">
        <w:rPr>
          <w:rFonts w:ascii="Courier New" w:hAnsi="Courier New" w:cs="Courier New"/>
          <w:sz w:val="24"/>
          <w:szCs w:val="24"/>
        </w:rPr>
        <w:t xml:space="preserve">, </w:t>
      </w:r>
      <w:proofErr w:type="spellStart"/>
      <w:r w:rsidR="00E27221">
        <w:rPr>
          <w:rFonts w:ascii="Courier New" w:hAnsi="Courier New" w:cs="Courier New"/>
          <w:sz w:val="24"/>
          <w:szCs w:val="24"/>
        </w:rPr>
        <w:t>Cordon</w:t>
      </w:r>
      <w:proofErr w:type="spellEnd"/>
      <w:r w:rsidR="00E27221">
        <w:rPr>
          <w:rFonts w:ascii="Courier New" w:hAnsi="Courier New" w:cs="Courier New"/>
          <w:sz w:val="24"/>
          <w:szCs w:val="24"/>
        </w:rPr>
        <w:t xml:space="preserve"> Serrano en Calle Virgen </w:t>
      </w:r>
      <w:proofErr w:type="spellStart"/>
      <w:r w:rsidR="00E27221">
        <w:rPr>
          <w:rFonts w:ascii="Courier New" w:hAnsi="Courier New" w:cs="Courier New"/>
          <w:sz w:val="24"/>
          <w:szCs w:val="24"/>
        </w:rPr>
        <w:t>del</w:t>
      </w:r>
      <w:proofErr w:type="spellEnd"/>
      <w:r w:rsidR="00E27221">
        <w:rPr>
          <w:rFonts w:ascii="Courier New" w:hAnsi="Courier New" w:cs="Courier New"/>
          <w:sz w:val="24"/>
          <w:szCs w:val="24"/>
        </w:rPr>
        <w:t xml:space="preserve"> Lourdes y Fray Mamerto Esquiu Barrio Santa Teresa de Jesús, Cordón Cuneta en Calle Sanavirones Barrio </w:t>
      </w:r>
      <w:proofErr w:type="spellStart"/>
      <w:r w:rsidR="00E27221">
        <w:rPr>
          <w:rFonts w:ascii="Courier New" w:hAnsi="Courier New" w:cs="Courier New"/>
          <w:sz w:val="24"/>
          <w:szCs w:val="24"/>
        </w:rPr>
        <w:t>Camiares</w:t>
      </w:r>
      <w:proofErr w:type="spellEnd"/>
      <w:r w:rsidR="00E27221">
        <w:rPr>
          <w:rFonts w:ascii="Courier New" w:hAnsi="Courier New" w:cs="Courier New"/>
          <w:sz w:val="24"/>
          <w:szCs w:val="24"/>
        </w:rPr>
        <w:t xml:space="preserve"> , Calle Bombero Millán, Calle Bolivia en Barrio Cámara, con un plazo de 150 ( Cinto Cincuenta) días y que se incorpora como anexo 1 de esta Ordenanza</w:t>
      </w:r>
      <w:bookmarkStart w:id="0" w:name="_GoBack"/>
      <w:bookmarkEnd w:id="0"/>
      <w:r w:rsidR="00B3639A">
        <w:rPr>
          <w:rStyle w:val="Refdenotaalpie"/>
          <w:rFonts w:ascii="Courier New" w:hAnsi="Courier New" w:cs="Courier New"/>
          <w:b/>
          <w:sz w:val="24"/>
          <w:szCs w:val="24"/>
          <w:lang w:val="es-ES_tradnl"/>
        </w:rPr>
        <w:footnoteReference w:id="1"/>
      </w:r>
      <w:r w:rsidR="00D22966" w:rsidRPr="00D22966">
        <w:rPr>
          <w:rFonts w:ascii="Courier New" w:hAnsi="Courier New" w:cs="Courier New"/>
          <w:bCs/>
          <w:sz w:val="24"/>
          <w:szCs w:val="24"/>
          <w:lang w:val="es-ES"/>
        </w:rPr>
        <w:t>.</w:t>
      </w:r>
    </w:p>
    <w:p w14:paraId="23B00F69" w14:textId="77777777" w:rsidR="00865B07" w:rsidRDefault="00865B07" w:rsidP="009C5609">
      <w:pPr>
        <w:spacing w:before="100" w:beforeAutospacing="1" w:after="0"/>
        <w:ind w:left="709" w:hanging="709"/>
        <w:jc w:val="both"/>
        <w:rPr>
          <w:rFonts w:ascii="Courier New" w:hAnsi="Courier New" w:cs="Courier New"/>
          <w:bCs/>
          <w:sz w:val="24"/>
          <w:szCs w:val="24"/>
          <w:lang w:eastAsia="es-AR"/>
        </w:rPr>
      </w:pPr>
    </w:p>
    <w:p w14:paraId="61C316FC" w14:textId="6D465A7D" w:rsidR="006A2671" w:rsidRPr="00C16541" w:rsidRDefault="006A2671" w:rsidP="006A2671">
      <w:pPr>
        <w:ind w:left="851" w:hanging="851"/>
        <w:jc w:val="both"/>
        <w:rPr>
          <w:rFonts w:ascii="Courier New" w:hAnsi="Courier New" w:cs="Courier New"/>
          <w:sz w:val="28"/>
          <w:szCs w:val="24"/>
          <w:lang w:val="es-ES_tradnl"/>
        </w:rPr>
      </w:pPr>
      <w:r w:rsidRPr="00D22966">
        <w:rPr>
          <w:rFonts w:ascii="Courier New" w:hAnsi="Courier New" w:cs="Courier New"/>
          <w:b/>
          <w:sz w:val="24"/>
          <w:szCs w:val="24"/>
          <w:u w:val="single"/>
          <w:lang w:val="es-ES_tradnl"/>
        </w:rPr>
        <w:t>ART.</w:t>
      </w:r>
      <w:r w:rsidR="00D22966" w:rsidRPr="00D22966">
        <w:rPr>
          <w:rFonts w:ascii="Courier New" w:hAnsi="Courier New" w:cs="Courier New"/>
          <w:b/>
          <w:sz w:val="24"/>
          <w:szCs w:val="24"/>
          <w:u w:val="single"/>
          <w:lang w:val="es-ES_tradnl"/>
        </w:rPr>
        <w:t>2°</w:t>
      </w:r>
      <w:r w:rsidRPr="00D22966">
        <w:rPr>
          <w:rFonts w:ascii="Courier New" w:hAnsi="Courier New" w:cs="Courier New"/>
          <w:b/>
          <w:sz w:val="24"/>
          <w:szCs w:val="24"/>
          <w:lang w:val="es-ES_tradnl"/>
        </w:rPr>
        <w:t>:</w:t>
      </w:r>
      <w:r w:rsidRPr="00D22966">
        <w:rPr>
          <w:rFonts w:ascii="Courier New" w:hAnsi="Courier New" w:cs="Courier New"/>
          <w:bCs/>
          <w:sz w:val="24"/>
          <w:szCs w:val="24"/>
          <w:lang w:val="es-ES_tradnl"/>
        </w:rPr>
        <w:t xml:space="preserve"> </w:t>
      </w:r>
      <w:proofErr w:type="gramStart"/>
      <w:r w:rsidR="00D22966" w:rsidRPr="00C16541">
        <w:rPr>
          <w:rFonts w:ascii="Courier New" w:hAnsi="Courier New" w:cs="Courier New"/>
          <w:b/>
          <w:bCs/>
          <w:sz w:val="24"/>
          <w:szCs w:val="24"/>
          <w:lang w:val="es-ES"/>
        </w:rPr>
        <w:t>FACÚLTASE</w:t>
      </w:r>
      <w:r w:rsidR="00D22966" w:rsidRPr="00C16541">
        <w:rPr>
          <w:rFonts w:ascii="Courier New" w:hAnsi="Courier New" w:cs="Courier New"/>
          <w:bCs/>
          <w:sz w:val="24"/>
          <w:szCs w:val="24"/>
          <w:lang w:val="es-ES"/>
        </w:rPr>
        <w:t xml:space="preserve">  al</w:t>
      </w:r>
      <w:proofErr w:type="gramEnd"/>
      <w:r w:rsidR="00D22966" w:rsidRPr="00C16541">
        <w:rPr>
          <w:rFonts w:ascii="Courier New" w:hAnsi="Courier New" w:cs="Courier New"/>
          <w:bCs/>
          <w:sz w:val="24"/>
          <w:szCs w:val="24"/>
          <w:lang w:val="es-ES"/>
        </w:rPr>
        <w:t xml:space="preserve"> Departamento Ejecutivo Municipal para que gestione y tome del FONDO DE DESARROLLO URBANO, un préstamo de hasta pesos Once millones con 00/100  ($ 11.000.000,00) con destino a la ejecución del proyecto que se aprueba por el Artículo 1º.</w:t>
      </w:r>
    </w:p>
    <w:p w14:paraId="14F829E7" w14:textId="4D5F4B4B" w:rsidR="00C46DD2" w:rsidRPr="00C46DD2" w:rsidRDefault="00C46DD2" w:rsidP="00C46DD2">
      <w:pPr>
        <w:pStyle w:val="Ttulo6"/>
        <w:spacing w:line="360" w:lineRule="auto"/>
        <w:jc w:val="left"/>
        <w:rPr>
          <w:rFonts w:ascii="Courier New" w:hAnsi="Courier New" w:cs="Courier New"/>
          <w:sz w:val="24"/>
          <w:szCs w:val="24"/>
        </w:rPr>
      </w:pPr>
    </w:p>
    <w:p w14:paraId="0F6C2F81" w14:textId="77777777" w:rsidR="00C46DD2" w:rsidRPr="00627352" w:rsidRDefault="00C46DD2" w:rsidP="00C46DD2">
      <w:pPr>
        <w:spacing w:line="360" w:lineRule="auto"/>
        <w:jc w:val="both"/>
        <w:rPr>
          <w:rFonts w:cs="Arial"/>
          <w:sz w:val="20"/>
          <w:lang w:val="es-ES_tradnl"/>
        </w:rPr>
      </w:pPr>
    </w:p>
    <w:p w14:paraId="0F9B60EC" w14:textId="23ECB759" w:rsidR="00C46DD2" w:rsidRPr="00C16541" w:rsidRDefault="00C16541" w:rsidP="006A2671">
      <w:pPr>
        <w:ind w:left="1021" w:hanging="1021"/>
        <w:jc w:val="both"/>
        <w:rPr>
          <w:rFonts w:ascii="Courier New" w:hAnsi="Courier New" w:cs="Courier New"/>
          <w:sz w:val="24"/>
          <w:szCs w:val="24"/>
          <w:lang w:val="es-ES_tradnl"/>
        </w:rPr>
      </w:pPr>
      <w:r>
        <w:rPr>
          <w:rFonts w:ascii="Courier New" w:hAnsi="Courier New" w:cs="Courier New"/>
          <w:b/>
          <w:bCs/>
          <w:sz w:val="24"/>
          <w:szCs w:val="24"/>
          <w:u w:val="single"/>
          <w:lang w:val="es-ES_tradnl"/>
        </w:rPr>
        <w:t>ART. 3°</w:t>
      </w:r>
      <w:r w:rsidR="00C46DD2" w:rsidRPr="00C46DD2">
        <w:rPr>
          <w:rFonts w:ascii="Courier New" w:hAnsi="Courier New" w:cs="Courier New"/>
          <w:b/>
          <w:bCs/>
          <w:sz w:val="24"/>
          <w:szCs w:val="24"/>
          <w:lang w:val="es-ES_tradnl"/>
        </w:rPr>
        <w:t xml:space="preserve">: </w:t>
      </w:r>
      <w:r w:rsidRPr="00C16541">
        <w:rPr>
          <w:rFonts w:ascii="Courier New" w:hAnsi="Courier New" w:cs="Courier New"/>
          <w:b/>
          <w:bCs/>
          <w:sz w:val="24"/>
          <w:szCs w:val="24"/>
          <w:lang w:val="es-ES"/>
        </w:rPr>
        <w:t>FACÚLTASE</w:t>
      </w:r>
      <w:r w:rsidRPr="00C16541">
        <w:rPr>
          <w:rFonts w:ascii="Courier New" w:hAnsi="Courier New" w:cs="Courier New"/>
          <w:bCs/>
          <w:sz w:val="24"/>
          <w:szCs w:val="24"/>
          <w:lang w:val="es-ES"/>
        </w:rPr>
        <w:t xml:space="preserve"> al Departamento Ejecutivo para que, en pago del crédito, ceda al FONDO DE DESARROLLO URBANO, de la coparticipación que mensualmente corresponda al Municipio en los impuestos provinciales, hasta la suma de Pesos Doscientos Setenta y Cinco Mil con 00/100 ($ 275.000,00) mensuales, durante el término máximo de 30 (Treinta) meses.</w:t>
      </w:r>
    </w:p>
    <w:p w14:paraId="3562711E" w14:textId="77777777" w:rsidR="00C46DD2" w:rsidRPr="00C46DD2" w:rsidRDefault="00C46DD2" w:rsidP="006A2671">
      <w:pPr>
        <w:jc w:val="both"/>
        <w:rPr>
          <w:rFonts w:ascii="Courier New" w:hAnsi="Courier New" w:cs="Courier New"/>
          <w:sz w:val="24"/>
          <w:szCs w:val="24"/>
          <w:lang w:val="es-ES_tradnl"/>
        </w:rPr>
      </w:pPr>
    </w:p>
    <w:p w14:paraId="1C9A59E7" w14:textId="056554C0" w:rsidR="00C46DD2" w:rsidRPr="00C16541" w:rsidRDefault="00C16541" w:rsidP="006A2671">
      <w:pPr>
        <w:ind w:left="1021" w:hanging="1021"/>
        <w:jc w:val="both"/>
        <w:rPr>
          <w:rFonts w:ascii="Courier New" w:hAnsi="Courier New" w:cs="Courier New"/>
          <w:sz w:val="24"/>
          <w:szCs w:val="24"/>
        </w:rPr>
      </w:pPr>
      <w:r w:rsidRPr="00C16541">
        <w:rPr>
          <w:rFonts w:ascii="Courier New" w:hAnsi="Courier New" w:cs="Courier New"/>
          <w:b/>
          <w:sz w:val="24"/>
          <w:szCs w:val="24"/>
          <w:u w:val="single"/>
          <w:lang w:val="es-ES_tradnl"/>
        </w:rPr>
        <w:t>ART. 4°</w:t>
      </w:r>
      <w:r w:rsidR="00C46DD2" w:rsidRPr="00C46DD2">
        <w:rPr>
          <w:rFonts w:ascii="Courier New" w:hAnsi="Courier New" w:cs="Courier New"/>
          <w:b/>
          <w:sz w:val="24"/>
          <w:szCs w:val="24"/>
          <w:lang w:val="es-ES_tradnl"/>
        </w:rPr>
        <w:t xml:space="preserve">: </w:t>
      </w:r>
      <w:r w:rsidRPr="00C16541">
        <w:rPr>
          <w:rFonts w:ascii="Courier New" w:hAnsi="Courier New" w:cs="Courier New"/>
          <w:b/>
          <w:bCs/>
          <w:sz w:val="24"/>
          <w:szCs w:val="24"/>
          <w:lang w:val="es-ES"/>
        </w:rPr>
        <w:t>El</w:t>
      </w:r>
      <w:r w:rsidRPr="00C16541">
        <w:rPr>
          <w:rFonts w:ascii="Courier New" w:hAnsi="Courier New" w:cs="Courier New"/>
          <w:bCs/>
          <w:sz w:val="24"/>
          <w:szCs w:val="24"/>
          <w:lang w:val="es-ES"/>
        </w:rPr>
        <w:t xml:space="preserve"> Departamento Ejecutivo deberá notificar formalmente a la Provincia de la cesión de la coparticipación, anoticiándola de que, en mérito a tal cesión, deberá mensualmente pagarse la suma cedida directamente al Fondo Permanente.</w:t>
      </w:r>
    </w:p>
    <w:p w14:paraId="325A6041" w14:textId="77777777" w:rsidR="00C46DD2" w:rsidRPr="00C46DD2" w:rsidRDefault="00C46DD2" w:rsidP="006A2671">
      <w:pPr>
        <w:jc w:val="both"/>
        <w:rPr>
          <w:rFonts w:ascii="Courier New" w:hAnsi="Courier New" w:cs="Courier New"/>
          <w:sz w:val="24"/>
          <w:szCs w:val="24"/>
          <w:lang w:val="es-ES_tradnl"/>
        </w:rPr>
      </w:pPr>
    </w:p>
    <w:p w14:paraId="29141C4C" w14:textId="6E236CB5" w:rsidR="009C5609" w:rsidRPr="00B824B2" w:rsidRDefault="00C16541" w:rsidP="00B824B2">
      <w:pPr>
        <w:ind w:left="1021" w:hanging="1021"/>
        <w:jc w:val="both"/>
        <w:rPr>
          <w:rFonts w:ascii="Courier New" w:hAnsi="Courier New" w:cs="Courier New"/>
          <w:sz w:val="24"/>
          <w:szCs w:val="24"/>
          <w:lang w:val="es-ES"/>
        </w:rPr>
      </w:pPr>
      <w:r w:rsidRPr="00C16541">
        <w:rPr>
          <w:rFonts w:ascii="Courier New" w:hAnsi="Courier New" w:cs="Courier New"/>
          <w:b/>
          <w:bCs/>
          <w:sz w:val="24"/>
          <w:szCs w:val="24"/>
          <w:u w:val="single"/>
          <w:lang w:val="es-ES_tradnl"/>
        </w:rPr>
        <w:t>ART. 5°</w:t>
      </w:r>
      <w:r w:rsidR="00C46DD2" w:rsidRPr="00C46DD2">
        <w:rPr>
          <w:rFonts w:ascii="Courier New" w:hAnsi="Courier New" w:cs="Courier New"/>
          <w:b/>
          <w:bCs/>
          <w:sz w:val="24"/>
          <w:szCs w:val="24"/>
          <w:lang w:val="es-ES_tradnl"/>
        </w:rPr>
        <w:t xml:space="preserve">: </w:t>
      </w:r>
      <w:r w:rsidRPr="00C16541">
        <w:rPr>
          <w:rFonts w:ascii="Courier New" w:hAnsi="Courier New" w:cs="Courier New"/>
          <w:b/>
          <w:bCs/>
          <w:sz w:val="24"/>
          <w:szCs w:val="24"/>
          <w:lang w:val="es-ES"/>
        </w:rPr>
        <w:t>FACÚLTASE</w:t>
      </w:r>
      <w:r w:rsidRPr="00C16541">
        <w:rPr>
          <w:rFonts w:ascii="Courier New" w:hAnsi="Courier New" w:cs="Courier New"/>
          <w:bCs/>
          <w:sz w:val="24"/>
          <w:szCs w:val="24"/>
          <w:lang w:val="es-ES"/>
        </w:rPr>
        <w:t xml:space="preserve"> al Departamento Ejecutivo para que garantice la existencia y cobrabilidad del crédito tomado, con los recursos del Municipio provenientes de otras fuentes que no sean la coparticipación en los provenientes de otras fuentes que no sean la coparticipación en los impuestos provinciales.</w:t>
      </w:r>
    </w:p>
    <w:p w14:paraId="2A757100" w14:textId="7EE8D352" w:rsidR="009C5609" w:rsidRPr="00B824B2" w:rsidRDefault="00B824B2" w:rsidP="00065647">
      <w:pPr>
        <w:spacing w:before="100" w:beforeAutospacing="1" w:after="0"/>
        <w:ind w:left="709" w:hanging="709"/>
        <w:jc w:val="both"/>
        <w:rPr>
          <w:rFonts w:ascii="Courier New" w:eastAsia="Arial Unicode MS" w:hAnsi="Courier New" w:cs="ShelleyAllegroScript-Normal"/>
          <w:sz w:val="24"/>
          <w:szCs w:val="24"/>
          <w:lang w:val="es-ES" w:eastAsia="es-ES"/>
        </w:rPr>
      </w:pPr>
      <w:r>
        <w:rPr>
          <w:rFonts w:ascii="Courier New" w:eastAsia="Arial Unicode MS" w:hAnsi="Courier New" w:cs="ShelleyAllegroScript-Normal"/>
          <w:b/>
          <w:sz w:val="24"/>
          <w:szCs w:val="24"/>
          <w:u w:val="single"/>
          <w:lang w:val="es-ES_tradnl" w:eastAsia="es-ES"/>
        </w:rPr>
        <w:t>Art.6</w:t>
      </w:r>
      <w:r w:rsidR="009C5609" w:rsidRPr="00065647">
        <w:rPr>
          <w:rFonts w:ascii="Courier New" w:eastAsia="Arial Unicode MS" w:hAnsi="Courier New" w:cs="ShelleyAllegroScript-Normal"/>
          <w:b/>
          <w:sz w:val="24"/>
          <w:szCs w:val="24"/>
          <w:u w:val="single"/>
          <w:lang w:val="es-ES_tradnl" w:eastAsia="es-ES"/>
        </w:rPr>
        <w:t>°</w:t>
      </w:r>
      <w:r w:rsidR="009C5609" w:rsidRPr="00065647">
        <w:rPr>
          <w:rFonts w:ascii="Courier New" w:eastAsia="Arial Unicode MS" w:hAnsi="Courier New" w:cs="ShelleyAllegroScript-Normal"/>
          <w:b/>
          <w:sz w:val="24"/>
          <w:szCs w:val="24"/>
          <w:lang w:val="es-ES_tradnl" w:eastAsia="es-ES"/>
        </w:rPr>
        <w:t>:</w:t>
      </w:r>
      <w:r w:rsidR="009C5609" w:rsidRPr="00065647">
        <w:rPr>
          <w:rFonts w:ascii="Courier New" w:eastAsia="Arial Unicode MS" w:hAnsi="Courier New" w:cs="ShelleyAllegroScript-Normal"/>
          <w:sz w:val="24"/>
          <w:szCs w:val="24"/>
          <w:lang w:val="es-ES_tradnl" w:eastAsia="es-ES"/>
        </w:rPr>
        <w:t xml:space="preserve"> </w:t>
      </w:r>
      <w:r w:rsidRPr="00B824B2">
        <w:rPr>
          <w:rFonts w:ascii="Courier New" w:hAnsi="Courier New" w:cs="Courier New"/>
          <w:b/>
          <w:bCs/>
          <w:sz w:val="24"/>
          <w:szCs w:val="24"/>
          <w:lang w:val="es-ES"/>
        </w:rPr>
        <w:t>EL</w:t>
      </w:r>
      <w:r w:rsidR="00C16541" w:rsidRPr="00B824B2">
        <w:rPr>
          <w:rFonts w:ascii="Courier New" w:hAnsi="Courier New" w:cs="Courier New"/>
          <w:bCs/>
          <w:sz w:val="24"/>
          <w:szCs w:val="24"/>
          <w:lang w:val="es-ES"/>
        </w:rPr>
        <w:t xml:space="preserve"> Departamento Ejecutivo informará al Concejo Deliberante y al MINISTERIO DE GOBIERNO DE CÓRDOBA, SECRETARIA DE ASUNTOS MUNICIPALES E INSTITUCIONALES </w:t>
      </w:r>
      <w:proofErr w:type="gramStart"/>
      <w:r w:rsidR="00C16541" w:rsidRPr="00B824B2">
        <w:rPr>
          <w:rFonts w:ascii="Courier New" w:hAnsi="Courier New" w:cs="Courier New"/>
          <w:bCs/>
          <w:sz w:val="24"/>
          <w:szCs w:val="24"/>
          <w:lang w:val="es-ES"/>
        </w:rPr>
        <w:t>-  FONDO</w:t>
      </w:r>
      <w:proofErr w:type="gramEnd"/>
      <w:r w:rsidR="00C16541" w:rsidRPr="00B824B2">
        <w:rPr>
          <w:rFonts w:ascii="Courier New" w:hAnsi="Courier New" w:cs="Courier New"/>
          <w:bCs/>
          <w:sz w:val="24"/>
          <w:szCs w:val="24"/>
          <w:lang w:val="es-ES"/>
        </w:rPr>
        <w:t xml:space="preserve"> DE DESARROLLO URBANO</w:t>
      </w:r>
      <w:r w:rsidR="00C16541" w:rsidRPr="00B824B2">
        <w:rPr>
          <w:rFonts w:ascii="Courier New" w:hAnsi="Courier New" w:cs="Courier New"/>
          <w:bCs/>
          <w:color w:val="FF0000"/>
          <w:sz w:val="24"/>
          <w:szCs w:val="24"/>
          <w:lang w:val="es-ES"/>
        </w:rPr>
        <w:t>,</w:t>
      </w:r>
      <w:r w:rsidR="00C16541" w:rsidRPr="00B824B2">
        <w:rPr>
          <w:rFonts w:ascii="Courier New" w:hAnsi="Courier New" w:cs="Courier New"/>
          <w:bCs/>
          <w:sz w:val="24"/>
          <w:szCs w:val="24"/>
          <w:lang w:val="es-ES"/>
        </w:rPr>
        <w:t xml:space="preserve"> antes del día diez de cada mes, el estado de ejecución del proyecto aprobado en el artículo 1º y al mismo tiempo y ante los mismos organismos, rendirá cuenta documentada de la utilización de los fondos tomados</w:t>
      </w:r>
      <w:r w:rsidRPr="00B824B2">
        <w:rPr>
          <w:rFonts w:ascii="Courier New" w:hAnsi="Courier New" w:cs="Courier New"/>
          <w:bCs/>
          <w:sz w:val="24"/>
          <w:szCs w:val="24"/>
          <w:lang w:val="es-ES"/>
        </w:rPr>
        <w:t>.</w:t>
      </w:r>
    </w:p>
    <w:p w14:paraId="0FE69183" w14:textId="0BFC6E62" w:rsidR="009C5609" w:rsidRDefault="00B824B2" w:rsidP="009C5609">
      <w:pPr>
        <w:spacing w:before="100" w:beforeAutospacing="1" w:after="0"/>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lastRenderedPageBreak/>
        <w:t>Art.7</w:t>
      </w:r>
      <w:r w:rsidR="009C5609">
        <w:rPr>
          <w:rFonts w:ascii="Courier New" w:hAnsi="Courier New" w:cs="Courier New"/>
          <w:b/>
          <w:sz w:val="24"/>
          <w:szCs w:val="24"/>
          <w:u w:val="single"/>
          <w:lang w:val="es-ES_tradnl"/>
        </w:rPr>
        <w:t>°</w:t>
      </w:r>
      <w:r w:rsidR="009C5609" w:rsidRPr="00AA5EE1">
        <w:rPr>
          <w:rFonts w:ascii="Courier New" w:hAnsi="Courier New" w:cs="Courier New"/>
          <w:b/>
          <w:sz w:val="24"/>
          <w:szCs w:val="24"/>
          <w:lang w:val="es-ES_tradnl"/>
        </w:rPr>
        <w:t>:</w:t>
      </w:r>
      <w:r w:rsidR="009C5609">
        <w:rPr>
          <w:rFonts w:ascii="Courier New" w:hAnsi="Courier New" w:cs="Courier New"/>
          <w:b/>
          <w:sz w:val="24"/>
          <w:szCs w:val="24"/>
          <w:lang w:val="es-ES_tradnl"/>
        </w:rPr>
        <w:t xml:space="preserve"> </w:t>
      </w:r>
      <w:r w:rsidR="009C5609" w:rsidRPr="00793A0F">
        <w:rPr>
          <w:rFonts w:ascii="Courier New" w:hAnsi="Courier New" w:cs="Courier New"/>
          <w:b/>
          <w:sz w:val="24"/>
          <w:szCs w:val="24"/>
          <w:lang w:val="es-ES_tradnl"/>
        </w:rPr>
        <w:t>PROTOCOLICESE</w:t>
      </w:r>
      <w:r w:rsidR="009C5609" w:rsidRPr="004257FE">
        <w:rPr>
          <w:rFonts w:ascii="Courier New" w:hAnsi="Courier New" w:cs="Courier New"/>
          <w:b/>
          <w:sz w:val="24"/>
          <w:szCs w:val="24"/>
          <w:lang w:val="es-ES_tradnl"/>
        </w:rPr>
        <w:t xml:space="preserve">, </w:t>
      </w:r>
      <w:r w:rsidR="009C5609">
        <w:rPr>
          <w:rFonts w:ascii="Courier New" w:hAnsi="Courier New" w:cs="Courier New"/>
          <w:sz w:val="24"/>
          <w:szCs w:val="24"/>
          <w:lang w:val="es-ES_tradnl"/>
        </w:rPr>
        <w:t>Comuníquese, P</w:t>
      </w:r>
      <w:r w:rsidR="009C5609" w:rsidRPr="004257FE">
        <w:rPr>
          <w:rFonts w:ascii="Courier New" w:hAnsi="Courier New" w:cs="Courier New"/>
          <w:sz w:val="24"/>
          <w:szCs w:val="24"/>
          <w:lang w:val="es-ES_tradnl"/>
        </w:rPr>
        <w:t>ublíquese en el Boletín Oficial de la Ciudad de Alta Gracia, incorpórese</w:t>
      </w:r>
      <w:r w:rsidR="009C5609">
        <w:rPr>
          <w:rFonts w:ascii="Courier New" w:hAnsi="Courier New" w:cs="Courier New"/>
          <w:sz w:val="24"/>
          <w:szCs w:val="24"/>
          <w:lang w:val="es-ES_tradnl"/>
        </w:rPr>
        <w:t xml:space="preserve"> </w:t>
      </w:r>
      <w:r w:rsidR="009C5609" w:rsidRPr="004257FE">
        <w:rPr>
          <w:rFonts w:ascii="Courier New" w:hAnsi="Courier New" w:cs="Courier New"/>
          <w:sz w:val="24"/>
          <w:szCs w:val="24"/>
          <w:lang w:val="es-ES_tradnl"/>
        </w:rPr>
        <w:t xml:space="preserve">al Libro </w:t>
      </w:r>
      <w:r w:rsidR="009C5609">
        <w:rPr>
          <w:rFonts w:ascii="Courier New" w:hAnsi="Courier New" w:cs="Courier New"/>
          <w:sz w:val="24"/>
          <w:szCs w:val="24"/>
          <w:lang w:val="es-ES_tradnl"/>
        </w:rPr>
        <w:t xml:space="preserve">de Ordenanzas y </w:t>
      </w:r>
      <w:proofErr w:type="gramStart"/>
      <w:r w:rsidR="009C5609">
        <w:rPr>
          <w:rFonts w:ascii="Courier New" w:hAnsi="Courier New" w:cs="Courier New"/>
          <w:sz w:val="24"/>
          <w:szCs w:val="24"/>
          <w:lang w:val="es-ES_tradnl"/>
        </w:rPr>
        <w:t>Archívese.-</w:t>
      </w:r>
      <w:proofErr w:type="gramEnd"/>
    </w:p>
    <w:p w14:paraId="71882F29" w14:textId="77777777" w:rsidR="00C73DF7" w:rsidRPr="009C5609" w:rsidRDefault="00C73DF7" w:rsidP="009C5609">
      <w:pPr>
        <w:spacing w:after="100" w:afterAutospacing="1"/>
        <w:jc w:val="both"/>
        <w:rPr>
          <w:rFonts w:ascii="Courier New" w:eastAsia="Times New Roman" w:hAnsi="Courier New" w:cs="Times New Roman"/>
          <w:sz w:val="24"/>
          <w:szCs w:val="24"/>
          <w:lang w:val="es-ES_tradnl" w:eastAsia="es-ES"/>
        </w:rPr>
      </w:pPr>
    </w:p>
    <w:p w14:paraId="10862FA2" w14:textId="1F51D317" w:rsidR="00C73DF7" w:rsidRDefault="00C73DF7" w:rsidP="00C73DF7">
      <w:pPr>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DADA EN LA SALA DE SESIONES DEL HONORABLE CONCEJO </w:t>
      </w:r>
      <w:r w:rsidR="009C5609">
        <w:rPr>
          <w:rFonts w:ascii="Courier New" w:eastAsia="Arial Unicode MS" w:hAnsi="Courier New" w:cs="ShelleyAllegroScript-Normal"/>
          <w:b/>
          <w:sz w:val="24"/>
          <w:szCs w:val="24"/>
          <w:lang w:val="es-ES_tradnl"/>
        </w:rPr>
        <w:t>DELIBERANTE A LOS CUATRO DÍAS DEL MES DE JUL</w:t>
      </w:r>
      <w:r>
        <w:rPr>
          <w:rFonts w:ascii="Courier New" w:eastAsia="Arial Unicode MS" w:hAnsi="Courier New" w:cs="ShelleyAllegroScript-Normal"/>
          <w:b/>
          <w:sz w:val="24"/>
          <w:szCs w:val="24"/>
          <w:lang w:val="es-ES_tradnl"/>
        </w:rPr>
        <w:t>IO DEL AÑO DOS MIL DIECIOCHO.</w:t>
      </w:r>
    </w:p>
    <w:p w14:paraId="3FD897F0" w14:textId="77777777" w:rsidR="002279FB" w:rsidRPr="00C73DF7"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F9938A" w14:textId="77777777" w:rsidR="00160C7D" w:rsidRDefault="00160C7D" w:rsidP="00AF3869">
      <w:pPr>
        <w:spacing w:after="0" w:line="240" w:lineRule="auto"/>
      </w:pPr>
      <w:r>
        <w:separator/>
      </w:r>
    </w:p>
  </w:endnote>
  <w:endnote w:type="continuationSeparator" w:id="0">
    <w:p w14:paraId="2BC82B62" w14:textId="77777777" w:rsidR="00160C7D" w:rsidRDefault="00160C7D"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7C24DB" w14:textId="77777777" w:rsidR="00160C7D" w:rsidRDefault="00160C7D" w:rsidP="00AF3869">
      <w:pPr>
        <w:spacing w:after="0" w:line="240" w:lineRule="auto"/>
      </w:pPr>
      <w:r>
        <w:separator/>
      </w:r>
    </w:p>
  </w:footnote>
  <w:footnote w:type="continuationSeparator" w:id="0">
    <w:p w14:paraId="09BCB6BF" w14:textId="77777777" w:rsidR="00160C7D" w:rsidRDefault="00160C7D" w:rsidP="00AF3869">
      <w:pPr>
        <w:spacing w:after="0" w:line="240" w:lineRule="auto"/>
      </w:pPr>
      <w:r>
        <w:continuationSeparator/>
      </w:r>
    </w:p>
  </w:footnote>
  <w:footnote w:id="1">
    <w:p w14:paraId="0382B46A" w14:textId="37FB6336" w:rsidR="00B3639A" w:rsidRDefault="00B3639A">
      <w:pPr>
        <w:pStyle w:val="Textonotapie"/>
      </w:pPr>
      <w:r>
        <w:rPr>
          <w:rStyle w:val="Refdenotaalpie"/>
        </w:rPr>
        <w:footnoteRef/>
      </w:r>
      <w:r>
        <w:t xml:space="preserve"> Texto ordenado según Ord. Nro. 11074.</w:t>
      </w:r>
    </w:p>
    <w:p w14:paraId="3BB52EB0" w14:textId="1F791761" w:rsidR="00B3639A" w:rsidRDefault="00B3639A">
      <w:pPr>
        <w:pStyle w:val="Textonotapie"/>
      </w:pPr>
      <w:r>
        <w:t xml:space="preserve">Texto original: </w:t>
      </w:r>
      <w:r w:rsidRPr="00B3639A">
        <w:rPr>
          <w:i/>
        </w:rPr>
        <w:t>“</w:t>
      </w:r>
      <w:r w:rsidRPr="00B3639A">
        <w:rPr>
          <w:i/>
        </w:rPr>
        <w:t xml:space="preserve">APRUÉBASE el Proyecto de Obra cordón cuneta en Barrio </w:t>
      </w:r>
      <w:proofErr w:type="spellStart"/>
      <w:r w:rsidRPr="00B3639A">
        <w:rPr>
          <w:i/>
        </w:rPr>
        <w:t>Lalahenes</w:t>
      </w:r>
      <w:proofErr w:type="spellEnd"/>
      <w:r w:rsidRPr="00B3639A">
        <w:rPr>
          <w:i/>
        </w:rPr>
        <w:t xml:space="preserve">, Residencial El Crucero, La Perla, Liniers y Puente Mariano Moreno con un Plazo de Obra de 150 días </w:t>
      </w:r>
      <w:proofErr w:type="gramStart"/>
      <w:r w:rsidRPr="00B3639A">
        <w:rPr>
          <w:i/>
        </w:rPr>
        <w:t>y  que</w:t>
      </w:r>
      <w:proofErr w:type="gramEnd"/>
      <w:r w:rsidRPr="00B3639A">
        <w:rPr>
          <w:i/>
        </w:rPr>
        <w:t xml:space="preserve"> se incorpora como ANEXO 1 de esta Ordenanza</w:t>
      </w:r>
      <w:r w:rsidRPr="00B3639A">
        <w:rPr>
          <w:i/>
        </w:rPr>
        <w:t>”</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565998"/>
    <w:multiLevelType w:val="hybridMultilevel"/>
    <w:tmpl w:val="DE46E6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6"/>
  </w:num>
  <w:num w:numId="4">
    <w:abstractNumId w:val="12"/>
  </w:num>
  <w:num w:numId="5">
    <w:abstractNumId w:val="27"/>
  </w:num>
  <w:num w:numId="6">
    <w:abstractNumId w:val="28"/>
  </w:num>
  <w:num w:numId="7">
    <w:abstractNumId w:val="37"/>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4B4E"/>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5647"/>
    <w:rsid w:val="00066BA1"/>
    <w:rsid w:val="00070E91"/>
    <w:rsid w:val="00072691"/>
    <w:rsid w:val="00072A8D"/>
    <w:rsid w:val="0008077C"/>
    <w:rsid w:val="000821D1"/>
    <w:rsid w:val="000838C3"/>
    <w:rsid w:val="00083977"/>
    <w:rsid w:val="00083FD0"/>
    <w:rsid w:val="00084F53"/>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0C7D"/>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D69A9"/>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D424D"/>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4A54"/>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2C9"/>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0B95"/>
    <w:rsid w:val="0065612E"/>
    <w:rsid w:val="00656A1F"/>
    <w:rsid w:val="00662585"/>
    <w:rsid w:val="00662FCD"/>
    <w:rsid w:val="00665423"/>
    <w:rsid w:val="00667965"/>
    <w:rsid w:val="00670631"/>
    <w:rsid w:val="00671718"/>
    <w:rsid w:val="0067403C"/>
    <w:rsid w:val="006763DC"/>
    <w:rsid w:val="00682CB9"/>
    <w:rsid w:val="006832BF"/>
    <w:rsid w:val="00684B99"/>
    <w:rsid w:val="00686BD6"/>
    <w:rsid w:val="00695000"/>
    <w:rsid w:val="006977FD"/>
    <w:rsid w:val="006A1368"/>
    <w:rsid w:val="006A2671"/>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A5689"/>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65B07"/>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6736"/>
    <w:rsid w:val="008A74E1"/>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1AC1"/>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5A7D"/>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60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4067"/>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A7AD7"/>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3639A"/>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5DD2"/>
    <w:rsid w:val="00B66071"/>
    <w:rsid w:val="00B75ABF"/>
    <w:rsid w:val="00B824B2"/>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5446"/>
    <w:rsid w:val="00C062FC"/>
    <w:rsid w:val="00C077A9"/>
    <w:rsid w:val="00C1010F"/>
    <w:rsid w:val="00C16541"/>
    <w:rsid w:val="00C23FD3"/>
    <w:rsid w:val="00C27B40"/>
    <w:rsid w:val="00C34059"/>
    <w:rsid w:val="00C351EE"/>
    <w:rsid w:val="00C36040"/>
    <w:rsid w:val="00C406B2"/>
    <w:rsid w:val="00C428B4"/>
    <w:rsid w:val="00C42B77"/>
    <w:rsid w:val="00C43B1F"/>
    <w:rsid w:val="00C43F49"/>
    <w:rsid w:val="00C444AA"/>
    <w:rsid w:val="00C45869"/>
    <w:rsid w:val="00C45E4D"/>
    <w:rsid w:val="00C46DD2"/>
    <w:rsid w:val="00C51B0C"/>
    <w:rsid w:val="00C52F16"/>
    <w:rsid w:val="00C633D3"/>
    <w:rsid w:val="00C73676"/>
    <w:rsid w:val="00C73DF7"/>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1ED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296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27221"/>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2DF0"/>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215C"/>
  </w:style>
  <w:style w:type="paragraph" w:styleId="Ttulo1">
    <w:name w:val="heading 1"/>
    <w:basedOn w:val="Normal"/>
    <w:next w:val="Normal"/>
    <w:link w:val="Ttulo1Car"/>
    <w:qFormat/>
    <w:rsid w:val="006A2671"/>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6A2671"/>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6A2671"/>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6A2671"/>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6A2671"/>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6A2671"/>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6A2671"/>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Ttulo">
    <w:name w:val="Title"/>
    <w:basedOn w:val="Normal"/>
    <w:link w:val="Ttul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TtuloCar">
    <w:name w:val="Título Car"/>
    <w:basedOn w:val="Fuentedeprrafopredeter"/>
    <w:link w:val="Ttul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Asuntodelcomentario">
    <w:name w:val="annotation subject"/>
    <w:basedOn w:val="Textocomentario"/>
    <w:next w:val="Textocomentario"/>
    <w:link w:val="AsuntodelcomentarioCar"/>
    <w:uiPriority w:val="99"/>
    <w:semiHidden/>
    <w:unhideWhenUsed/>
    <w:rsid w:val="009C5609"/>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9C5609"/>
    <w:rPr>
      <w:rFonts w:ascii="Times New Roman" w:eastAsia="Times New Roman" w:hAnsi="Times New Roman" w:cs="Times New Roman"/>
      <w:b/>
      <w:bCs/>
      <w:color w:val="000000"/>
      <w:sz w:val="20"/>
      <w:szCs w:val="20"/>
      <w:lang w:eastAsia="es-ES"/>
    </w:rPr>
  </w:style>
  <w:style w:type="character" w:customStyle="1" w:styleId="Ttulo1Car">
    <w:name w:val="Título 1 Car"/>
    <w:basedOn w:val="Fuentedeprrafopredeter"/>
    <w:link w:val="Ttulo1"/>
    <w:rsid w:val="006A2671"/>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6A2671"/>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6A2671"/>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6A2671"/>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6A2671"/>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6A2671"/>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6A2671"/>
    <w:rPr>
      <w:rFonts w:ascii="Arial" w:eastAsia="Times New Roman" w:hAnsi="Arial" w:cs="Times New Roman"/>
      <w:b/>
      <w:bCs/>
      <w:sz w:val="28"/>
      <w:szCs w:val="20"/>
      <w:lang w:val="es-ES_tradnl" w:eastAsia="es-ES"/>
    </w:rPr>
  </w:style>
  <w:style w:type="paragraph" w:styleId="Sangradetextonormal">
    <w:name w:val="Body Text Indent"/>
    <w:basedOn w:val="Normal"/>
    <w:link w:val="SangradetextonormalCar"/>
    <w:rsid w:val="006A2671"/>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6A2671"/>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6A2671"/>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6A2671"/>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6A2671"/>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6A2671"/>
    <w:rPr>
      <w:rFonts w:ascii="Arial" w:eastAsia="Times New Roman" w:hAnsi="Arial" w:cs="Times New Roman"/>
      <w:bCs/>
      <w:sz w:val="28"/>
      <w:szCs w:val="20"/>
      <w:lang w:val="es-ES" w:eastAsia="es-ES"/>
    </w:rPr>
  </w:style>
  <w:style w:type="paragraph" w:styleId="Saludo">
    <w:name w:val="Salutation"/>
    <w:basedOn w:val="Normal"/>
    <w:next w:val="Normal"/>
    <w:link w:val="SaludoCar"/>
    <w:rsid w:val="006A2671"/>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rsid w:val="006A2671"/>
    <w:rPr>
      <w:rFonts w:ascii="Arial" w:eastAsia="Times New Roman" w:hAnsi="Arial" w:cs="Times New Roman"/>
      <w:bCs/>
      <w:szCs w:val="20"/>
      <w:lang w:val="es-ES" w:eastAsia="es-ES"/>
    </w:rPr>
  </w:style>
  <w:style w:type="paragraph" w:customStyle="1" w:styleId="Lneadeasunto">
    <w:name w:val="Línea de asunto"/>
    <w:basedOn w:val="Normal"/>
    <w:rsid w:val="006A2671"/>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6A2671"/>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6A2671"/>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6A2671"/>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6A2671"/>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6A2671"/>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6A2671"/>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6A2671"/>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6A2671"/>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6A2671"/>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6A2671"/>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6A2671"/>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6A2671"/>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6A2671"/>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6A2671"/>
    <w:rPr>
      <w:color w:val="0000FF"/>
      <w:u w:val="single"/>
    </w:rPr>
  </w:style>
  <w:style w:type="character" w:styleId="Hipervnculovisitado">
    <w:name w:val="FollowedHyperlink"/>
    <w:uiPriority w:val="99"/>
    <w:unhideWhenUsed/>
    <w:rsid w:val="006A2671"/>
    <w:rPr>
      <w:color w:val="800080"/>
      <w:u w:val="single"/>
    </w:rPr>
  </w:style>
  <w:style w:type="paragraph" w:customStyle="1" w:styleId="xl65">
    <w:name w:val="xl65"/>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6A267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6A2671"/>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6A2671"/>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6A2671"/>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6A2671"/>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6A2671"/>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6A2671"/>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6A2671"/>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6A2671"/>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6A2671"/>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6A2671"/>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5">
    <w:name w:val="xl95"/>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6">
    <w:name w:val="xl96"/>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97">
    <w:name w:val="xl97"/>
    <w:basedOn w:val="Normal"/>
    <w:rsid w:val="006A2671"/>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98">
    <w:name w:val="xl98"/>
    <w:basedOn w:val="Normal"/>
    <w:rsid w:val="006A2671"/>
    <w:pPr>
      <w:spacing w:before="100" w:beforeAutospacing="1" w:after="100" w:afterAutospacing="1" w:line="240" w:lineRule="auto"/>
      <w:jc w:val="right"/>
    </w:pPr>
    <w:rPr>
      <w:rFonts w:ascii="Tahoma" w:eastAsia="Times New Roman" w:hAnsi="Tahoma" w:cs="Tahoma"/>
      <w:sz w:val="24"/>
      <w:szCs w:val="24"/>
      <w:lang w:eastAsia="es-AR"/>
    </w:rPr>
  </w:style>
  <w:style w:type="paragraph" w:customStyle="1" w:styleId="xl99">
    <w:name w:val="xl99"/>
    <w:basedOn w:val="Normal"/>
    <w:rsid w:val="006A2671"/>
    <w:pPr>
      <w:spacing w:before="100" w:beforeAutospacing="1" w:after="100" w:afterAutospacing="1" w:line="240" w:lineRule="auto"/>
    </w:pPr>
    <w:rPr>
      <w:rFonts w:ascii="Tahoma" w:eastAsia="Times New Roman" w:hAnsi="Tahoma" w:cs="Tahoma"/>
      <w:b/>
      <w:bCs/>
      <w:sz w:val="24"/>
      <w:szCs w:val="24"/>
      <w:lang w:eastAsia="es-AR"/>
    </w:rPr>
  </w:style>
  <w:style w:type="paragraph" w:customStyle="1" w:styleId="xl101">
    <w:name w:val="xl101"/>
    <w:basedOn w:val="Normal"/>
    <w:rsid w:val="006A2671"/>
    <w:pPr>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102">
    <w:name w:val="xl102"/>
    <w:basedOn w:val="Normal"/>
    <w:rsid w:val="006A2671"/>
    <w:pPr>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font5">
    <w:name w:val="font5"/>
    <w:basedOn w:val="Normal"/>
    <w:rsid w:val="006A2671"/>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6A2671"/>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100">
    <w:name w:val="xl100"/>
    <w:basedOn w:val="Normal"/>
    <w:rsid w:val="006A2671"/>
    <w:pPr>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3">
    <w:name w:val="xl103"/>
    <w:basedOn w:val="Normal"/>
    <w:rsid w:val="006A2671"/>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104">
    <w:name w:val="xl104"/>
    <w:basedOn w:val="Normal"/>
    <w:rsid w:val="006A2671"/>
    <w:pPr>
      <w:pBdr>
        <w:top w:val="single" w:sz="8" w:space="0" w:color="auto"/>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5">
    <w:name w:val="xl105"/>
    <w:basedOn w:val="Normal"/>
    <w:rsid w:val="006A2671"/>
    <w:pPr>
      <w:pBdr>
        <w:left w:val="single" w:sz="8" w:space="0" w:color="auto"/>
      </w:pBdr>
      <w:spacing w:before="100" w:beforeAutospacing="1" w:after="100" w:afterAutospacing="1" w:line="240" w:lineRule="auto"/>
      <w:textAlignment w:val="center"/>
    </w:pPr>
    <w:rPr>
      <w:rFonts w:ascii="Arial" w:eastAsia="Times New Roman" w:hAnsi="Arial" w:cs="Arial"/>
      <w:sz w:val="18"/>
      <w:szCs w:val="18"/>
      <w:lang w:eastAsia="es-AR"/>
    </w:rPr>
  </w:style>
  <w:style w:type="paragraph" w:customStyle="1" w:styleId="xl106">
    <w:name w:val="xl106"/>
    <w:basedOn w:val="Normal"/>
    <w:rsid w:val="006A267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24"/>
      <w:szCs w:val="24"/>
      <w:lang w:eastAsia="es-AR"/>
    </w:rPr>
  </w:style>
  <w:style w:type="paragraph" w:customStyle="1" w:styleId="xl107">
    <w:name w:val="xl107"/>
    <w:basedOn w:val="Normal"/>
    <w:rsid w:val="006A2671"/>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108">
    <w:name w:val="xl108"/>
    <w:basedOn w:val="Normal"/>
    <w:rsid w:val="006A2671"/>
    <w:pPr>
      <w:spacing w:before="100" w:beforeAutospacing="1" w:after="100" w:afterAutospacing="1" w:line="240" w:lineRule="auto"/>
    </w:pPr>
    <w:rPr>
      <w:rFonts w:ascii="Tahoma" w:eastAsia="Times New Roman" w:hAnsi="Tahoma" w:cs="Tahoma"/>
      <w:sz w:val="16"/>
      <w:szCs w:val="16"/>
      <w:lang w:eastAsia="es-AR"/>
    </w:rPr>
  </w:style>
  <w:style w:type="paragraph" w:customStyle="1" w:styleId="xl109">
    <w:name w:val="xl109"/>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0">
    <w:name w:val="xl110"/>
    <w:basedOn w:val="Normal"/>
    <w:rsid w:val="006A2671"/>
    <w:pPr>
      <w:spacing w:before="100" w:beforeAutospacing="1" w:after="100" w:afterAutospacing="1" w:line="240" w:lineRule="auto"/>
      <w:textAlignment w:val="center"/>
    </w:pPr>
    <w:rPr>
      <w:rFonts w:ascii="Arial" w:eastAsia="Times New Roman" w:hAnsi="Arial" w:cs="Arial"/>
      <w:sz w:val="16"/>
      <w:szCs w:val="16"/>
      <w:lang w:eastAsia="es-AR"/>
    </w:rPr>
  </w:style>
  <w:style w:type="paragraph" w:customStyle="1" w:styleId="xl111">
    <w:name w:val="xl111"/>
    <w:basedOn w:val="Normal"/>
    <w:rsid w:val="006A2671"/>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12">
    <w:name w:val="xl112"/>
    <w:basedOn w:val="Normal"/>
    <w:rsid w:val="006A2671"/>
    <w:pPr>
      <w:spacing w:before="100" w:beforeAutospacing="1" w:after="100" w:afterAutospacing="1" w:line="240" w:lineRule="auto"/>
      <w:jc w:val="right"/>
      <w:textAlignment w:val="center"/>
    </w:pPr>
    <w:rPr>
      <w:rFonts w:ascii="Arial" w:eastAsia="Times New Roman" w:hAnsi="Arial" w:cs="Arial"/>
      <w:sz w:val="16"/>
      <w:szCs w:val="16"/>
      <w:lang w:eastAsia="es-AR"/>
    </w:rPr>
  </w:style>
  <w:style w:type="paragraph" w:customStyle="1" w:styleId="xl113">
    <w:name w:val="xl113"/>
    <w:basedOn w:val="Normal"/>
    <w:rsid w:val="006A2671"/>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4">
    <w:name w:val="xl114"/>
    <w:basedOn w:val="Normal"/>
    <w:rsid w:val="006A2671"/>
    <w:pPr>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115">
    <w:name w:val="xl115"/>
    <w:basedOn w:val="Normal"/>
    <w:rsid w:val="006A2671"/>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116">
    <w:name w:val="xl116"/>
    <w:basedOn w:val="Normal"/>
    <w:rsid w:val="006A2671"/>
    <w:pPr>
      <w:pBdr>
        <w:top w:val="single" w:sz="8" w:space="0" w:color="auto"/>
        <w:lef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 w:type="paragraph" w:customStyle="1" w:styleId="xl117">
    <w:name w:val="xl117"/>
    <w:basedOn w:val="Normal"/>
    <w:rsid w:val="006A2671"/>
    <w:pPr>
      <w:pBdr>
        <w:left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lang w:eastAsia="es-AR"/>
    </w:rPr>
  </w:style>
  <w:style w:type="paragraph" w:styleId="Textonotapie">
    <w:name w:val="footnote text"/>
    <w:basedOn w:val="Normal"/>
    <w:link w:val="TextonotapieCar"/>
    <w:uiPriority w:val="99"/>
    <w:semiHidden/>
    <w:unhideWhenUsed/>
    <w:rsid w:val="00B3639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39A"/>
    <w:rPr>
      <w:sz w:val="20"/>
      <w:szCs w:val="20"/>
    </w:rPr>
  </w:style>
  <w:style w:type="character" w:styleId="Refdenotaalpie">
    <w:name w:val="footnote reference"/>
    <w:basedOn w:val="Fuentedeprrafopredeter"/>
    <w:uiPriority w:val="99"/>
    <w:semiHidden/>
    <w:unhideWhenUsed/>
    <w:rsid w:val="00B363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192029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5A247-B9DA-409B-B527-BB028077A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475</Words>
  <Characters>2617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Juan Ferrer</cp:lastModifiedBy>
  <cp:revision>6</cp:revision>
  <cp:lastPrinted>2018-07-04T11:13:00Z</cp:lastPrinted>
  <dcterms:created xsi:type="dcterms:W3CDTF">2018-07-05T11:41:00Z</dcterms:created>
  <dcterms:modified xsi:type="dcterms:W3CDTF">2019-02-20T01:54:00Z</dcterms:modified>
</cp:coreProperties>
</file>