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Pr="00E53A87"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23C25B10" w14:textId="66FEF289" w:rsidR="00A937D0" w:rsidRPr="00E53A87" w:rsidRDefault="00667965" w:rsidP="0088755D">
      <w:pPr>
        <w:spacing w:before="100" w:beforeAutospacing="1" w:after="100" w:afterAutospacing="1"/>
        <w:jc w:val="center"/>
        <w:rPr>
          <w:rFonts w:ascii="Courier New" w:eastAsia="Times New Roman" w:hAnsi="Courier New" w:cs="Times New Roman"/>
          <w:b/>
          <w:sz w:val="24"/>
          <w:szCs w:val="24"/>
          <w:u w:val="single"/>
          <w:lang w:eastAsia="es-AR"/>
        </w:rPr>
      </w:pPr>
      <w:r w:rsidRPr="00E53A87">
        <w:rPr>
          <w:rFonts w:ascii="Courier New" w:eastAsia="Times New Roman" w:hAnsi="Courier New" w:cs="Times New Roman"/>
          <w:b/>
          <w:sz w:val="24"/>
          <w:szCs w:val="24"/>
          <w:u w:val="single"/>
          <w:lang w:eastAsia="es-AR"/>
        </w:rPr>
        <w:t>O</w:t>
      </w:r>
      <w:r w:rsidR="000F3C27">
        <w:rPr>
          <w:rFonts w:ascii="Courier New" w:eastAsia="Times New Roman" w:hAnsi="Courier New" w:cs="Times New Roman"/>
          <w:b/>
          <w:sz w:val="24"/>
          <w:szCs w:val="24"/>
          <w:u w:val="single"/>
          <w:lang w:eastAsia="es-AR"/>
        </w:rPr>
        <w:t>RDENANZA  Nº 11059</w:t>
      </w:r>
    </w:p>
    <w:p w14:paraId="7821087A" w14:textId="4F68A12D" w:rsidR="00A937D0" w:rsidRPr="00045078" w:rsidRDefault="00982089" w:rsidP="00045078">
      <w:pPr>
        <w:spacing w:line="360" w:lineRule="auto"/>
        <w:ind w:left="709" w:hanging="709"/>
        <w:jc w:val="both"/>
        <w:rPr>
          <w:rFonts w:ascii="Simplified Arabic Fixed" w:eastAsia="Arial Unicode MS" w:hAnsi="Simplified Arabic Fixed" w:cs="Simplified Arabic Fixed"/>
          <w:sz w:val="24"/>
          <w:szCs w:val="24"/>
          <w:lang w:val="es-ES"/>
        </w:rPr>
      </w:pPr>
      <w:r w:rsidRPr="00A937D0">
        <w:rPr>
          <w:rFonts w:ascii="Courier New" w:eastAsia="Calibri" w:hAnsi="Courier New" w:cs="Courier New"/>
          <w:sz w:val="24"/>
          <w:szCs w:val="24"/>
          <w:lang w:val="es-ES_tradnl"/>
        </w:rPr>
        <w:t>Visto</w:t>
      </w:r>
      <w:r w:rsidR="000A7DB9" w:rsidRPr="00A937D0">
        <w:rPr>
          <w:rFonts w:ascii="Courier New" w:eastAsia="Calibri" w:hAnsi="Courier New" w:cs="Courier New"/>
          <w:sz w:val="24"/>
          <w:szCs w:val="24"/>
          <w:lang w:val="es-ES_tradnl"/>
        </w:rPr>
        <w:t>:</w:t>
      </w:r>
      <w:r w:rsidR="00AD5FAB" w:rsidRPr="00A937D0">
        <w:rPr>
          <w:rFonts w:ascii="Courier New" w:hAnsi="Courier New" w:cs="Courier New"/>
          <w:sz w:val="24"/>
          <w:szCs w:val="24"/>
        </w:rPr>
        <w:t xml:space="preserve"> </w:t>
      </w:r>
      <w:r w:rsidR="000F3C27" w:rsidRPr="000F3C27">
        <w:rPr>
          <w:rFonts w:ascii="Courier New" w:hAnsi="Courier New" w:cs="Courier New"/>
          <w:sz w:val="24"/>
          <w:szCs w:val="24"/>
          <w:lang w:val="es-ES"/>
        </w:rPr>
        <w:t>La</w:t>
      </w:r>
      <w:r w:rsidR="000F3C27" w:rsidRPr="000F3C27">
        <w:rPr>
          <w:sz w:val="24"/>
          <w:szCs w:val="24"/>
          <w:lang w:val="es-ES"/>
        </w:rPr>
        <w:t xml:space="preserve"> </w:t>
      </w:r>
      <w:r w:rsidR="000F3C27" w:rsidRPr="000F3C27">
        <w:rPr>
          <w:rFonts w:ascii="Simplified Arabic Fixed" w:eastAsia="Arial Unicode MS" w:hAnsi="Simplified Arabic Fixed" w:cs="Simplified Arabic Fixed"/>
          <w:sz w:val="24"/>
          <w:szCs w:val="24"/>
          <w:lang w:val="es-ES"/>
        </w:rPr>
        <w:t>necesidad de implementar un Programa de jerarquización del Centro Comercial de nuestra ciudad;</w:t>
      </w:r>
    </w:p>
    <w:p w14:paraId="21F84A61" w14:textId="5A61C330" w:rsidR="00A937D0" w:rsidRPr="00A937D0" w:rsidRDefault="009D407D" w:rsidP="00A937D0">
      <w:pPr>
        <w:pStyle w:val="Prrafodelista"/>
        <w:spacing w:line="276" w:lineRule="auto"/>
        <w:jc w:val="center"/>
        <w:rPr>
          <w:rFonts w:ascii="Courier New" w:eastAsia="Arial Unicode MS" w:hAnsi="Courier New" w:cs="Courier New"/>
          <w:szCs w:val="24"/>
          <w:lang w:val="es-ES_tradnl"/>
        </w:rPr>
      </w:pPr>
      <w:r w:rsidRPr="00E53A87">
        <w:rPr>
          <w:rFonts w:ascii="Courier New" w:eastAsia="Arial Unicode MS" w:hAnsi="Courier New" w:cs="Courier New"/>
          <w:szCs w:val="24"/>
          <w:lang w:val="es-ES_tradnl"/>
        </w:rPr>
        <w:t>C O N S I D E R A N D O</w:t>
      </w:r>
    </w:p>
    <w:p w14:paraId="4EA292C6" w14:textId="77777777" w:rsidR="00E34CAF" w:rsidRPr="00E53A87" w:rsidRDefault="00E34CAF" w:rsidP="00E34CAF">
      <w:pPr>
        <w:pStyle w:val="Prrafodelista"/>
        <w:spacing w:line="276" w:lineRule="auto"/>
        <w:jc w:val="center"/>
        <w:rPr>
          <w:rFonts w:ascii="Courier New" w:eastAsia="Arial Unicode MS" w:hAnsi="Courier New" w:cs="Courier New"/>
          <w:szCs w:val="24"/>
          <w:lang w:val="es-ES_tradnl"/>
        </w:rPr>
      </w:pPr>
    </w:p>
    <w:p w14:paraId="0B7A5609" w14:textId="33C41EEA" w:rsidR="00045078" w:rsidRPr="00045078" w:rsidRDefault="00C626EF" w:rsidP="00045078">
      <w:pPr>
        <w:pStyle w:val="Prrafodelista"/>
        <w:spacing w:line="276" w:lineRule="auto"/>
        <w:jc w:val="both"/>
        <w:rPr>
          <w:rFonts w:ascii="Courier New" w:eastAsia="Arial Unicode MS" w:hAnsi="Courier New" w:cs="Courier New"/>
          <w:b w:val="0"/>
          <w:lang w:val="es-ES"/>
        </w:rPr>
      </w:pPr>
      <w:r w:rsidRPr="00045078">
        <w:rPr>
          <w:rFonts w:ascii="Courier New" w:hAnsi="Courier New" w:cs="Courier New"/>
          <w:b w:val="0"/>
        </w:rPr>
        <w:t xml:space="preserve">Que </w:t>
      </w:r>
      <w:r w:rsidR="00045078" w:rsidRPr="00045078">
        <w:rPr>
          <w:rFonts w:ascii="Courier New" w:eastAsia="Arial Unicode MS" w:hAnsi="Courier New" w:cs="Courier New"/>
          <w:b w:val="0"/>
          <w:lang w:val="es-ES"/>
        </w:rPr>
        <w:t xml:space="preserve">nuestra ciudad tiene el privilegio de contar en pleno centro con la Estancia Jesuítica, declarada Patrimonio Cultural de la Humanidad por la UNESCO; </w:t>
      </w:r>
    </w:p>
    <w:p w14:paraId="6F436112" w14:textId="77777777" w:rsidR="00045078" w:rsidRPr="00045078" w:rsidRDefault="00045078" w:rsidP="00045078">
      <w:pPr>
        <w:pStyle w:val="Prrafodelista"/>
        <w:spacing w:line="276" w:lineRule="auto"/>
        <w:jc w:val="both"/>
        <w:rPr>
          <w:rFonts w:ascii="Courier New" w:eastAsia="Arial Unicode MS" w:hAnsi="Courier New" w:cs="Courier New"/>
          <w:b w:val="0"/>
          <w:lang w:val="es-ES"/>
        </w:rPr>
      </w:pPr>
    </w:p>
    <w:p w14:paraId="06EFEC86" w14:textId="77777777" w:rsidR="00045078" w:rsidRPr="00045078" w:rsidRDefault="00045078" w:rsidP="00045078">
      <w:pPr>
        <w:pStyle w:val="Prrafodelista"/>
        <w:spacing w:line="276" w:lineRule="auto"/>
        <w:jc w:val="both"/>
        <w:rPr>
          <w:rFonts w:ascii="Courier New" w:eastAsia="Arial Unicode MS" w:hAnsi="Courier New" w:cs="Courier New"/>
          <w:b w:val="0"/>
          <w:lang w:val="es-ES"/>
        </w:rPr>
      </w:pPr>
      <w:r w:rsidRPr="00045078">
        <w:rPr>
          <w:rFonts w:ascii="Courier New" w:eastAsia="Arial Unicode MS" w:hAnsi="Courier New" w:cs="Courier New"/>
          <w:b w:val="0"/>
          <w:lang w:val="es-ES"/>
        </w:rPr>
        <w:t xml:space="preserve">Que se viene trabajando conjuntamente con instituciones intermedias para fijar pautas que permitan revalorizar, categorizar y jerarquizar las fachadas de las propiedades que tienen uso comercial y de servicios, para mantener consonancia con la belleza e importancia del patrimonio circundante; </w:t>
      </w:r>
    </w:p>
    <w:p w14:paraId="3D518342" w14:textId="77777777" w:rsidR="00045078" w:rsidRPr="00045078" w:rsidRDefault="00045078" w:rsidP="00045078">
      <w:pPr>
        <w:pStyle w:val="Prrafodelista"/>
        <w:spacing w:line="276" w:lineRule="auto"/>
        <w:jc w:val="both"/>
        <w:rPr>
          <w:rFonts w:ascii="Courier New" w:eastAsia="Arial Unicode MS" w:hAnsi="Courier New" w:cs="Courier New"/>
          <w:b w:val="0"/>
          <w:lang w:val="es-ES"/>
        </w:rPr>
      </w:pPr>
    </w:p>
    <w:p w14:paraId="7B2545C0" w14:textId="77777777" w:rsidR="00045078" w:rsidRPr="00045078" w:rsidRDefault="00045078" w:rsidP="00045078">
      <w:pPr>
        <w:pStyle w:val="Prrafodelista"/>
        <w:spacing w:line="276" w:lineRule="auto"/>
        <w:jc w:val="both"/>
        <w:rPr>
          <w:rFonts w:ascii="Courier New" w:eastAsia="Arial Unicode MS" w:hAnsi="Courier New" w:cs="Courier New"/>
          <w:b w:val="0"/>
          <w:lang w:val="es-ES"/>
        </w:rPr>
      </w:pPr>
      <w:r w:rsidRPr="00045078">
        <w:rPr>
          <w:rFonts w:ascii="Courier New" w:eastAsia="Arial Unicode MS" w:hAnsi="Courier New" w:cs="Courier New"/>
          <w:b w:val="0"/>
          <w:lang w:val="es-ES"/>
        </w:rPr>
        <w:t xml:space="preserve">Que toda acción que se encare para embellecer nuestra ciudad beneficia a todos, porque una ciudad agradable invita a recorrerla y atrae turistas y visitantes; </w:t>
      </w:r>
    </w:p>
    <w:p w14:paraId="5FF1E197" w14:textId="77777777" w:rsidR="00045078" w:rsidRPr="00045078" w:rsidRDefault="00045078" w:rsidP="00045078">
      <w:pPr>
        <w:pStyle w:val="Prrafodelista"/>
        <w:spacing w:line="276" w:lineRule="auto"/>
        <w:jc w:val="both"/>
        <w:rPr>
          <w:rFonts w:ascii="Courier New" w:eastAsia="Arial Unicode MS" w:hAnsi="Courier New" w:cs="Courier New"/>
          <w:b w:val="0"/>
          <w:lang w:val="es-ES"/>
        </w:rPr>
      </w:pPr>
    </w:p>
    <w:p w14:paraId="5D684E06" w14:textId="77777777" w:rsidR="00045078" w:rsidRPr="00045078" w:rsidRDefault="00045078" w:rsidP="00045078">
      <w:pPr>
        <w:pStyle w:val="Prrafodelista"/>
        <w:spacing w:line="276" w:lineRule="auto"/>
        <w:jc w:val="both"/>
        <w:rPr>
          <w:rFonts w:ascii="Courier New" w:eastAsia="Arial Unicode MS" w:hAnsi="Courier New" w:cs="Courier New"/>
          <w:b w:val="0"/>
          <w:lang w:val="es-ES"/>
        </w:rPr>
      </w:pPr>
      <w:r w:rsidRPr="00045078">
        <w:rPr>
          <w:rFonts w:ascii="Courier New" w:eastAsia="Arial Unicode MS" w:hAnsi="Courier New" w:cs="Courier New"/>
          <w:b w:val="0"/>
          <w:lang w:val="es-ES"/>
        </w:rPr>
        <w:t xml:space="preserve">Que es oportuno que este tipo de acciones sean llevadas adelante en forma conjunta entre el estado municipal y los particulares; </w:t>
      </w:r>
    </w:p>
    <w:p w14:paraId="058612CD" w14:textId="77777777" w:rsidR="00045078" w:rsidRPr="00045078" w:rsidRDefault="00045078" w:rsidP="00045078">
      <w:pPr>
        <w:pStyle w:val="Prrafodelista"/>
        <w:spacing w:line="276" w:lineRule="auto"/>
        <w:jc w:val="both"/>
        <w:rPr>
          <w:rFonts w:ascii="Courier New" w:eastAsia="Arial Unicode MS" w:hAnsi="Courier New" w:cs="Courier New"/>
          <w:b w:val="0"/>
          <w:lang w:val="es-ES"/>
        </w:rPr>
      </w:pPr>
    </w:p>
    <w:p w14:paraId="038BF50E" w14:textId="77777777" w:rsidR="00045078" w:rsidRPr="00045078" w:rsidRDefault="00045078" w:rsidP="00045078">
      <w:pPr>
        <w:pStyle w:val="Prrafodelista"/>
        <w:spacing w:line="276" w:lineRule="auto"/>
        <w:jc w:val="both"/>
        <w:rPr>
          <w:rFonts w:ascii="Courier New" w:hAnsi="Courier New" w:cs="Courier New"/>
          <w:b w:val="0"/>
          <w:lang w:val="es-ES"/>
        </w:rPr>
      </w:pPr>
      <w:r w:rsidRPr="00045078">
        <w:rPr>
          <w:rFonts w:ascii="Courier New" w:hAnsi="Courier New" w:cs="Courier New"/>
          <w:b w:val="0"/>
          <w:lang w:val="es-ES"/>
        </w:rPr>
        <w:t>Que es necesario un instrumento legal que ofrezca claridad, para la promoción acorde con el incremento de interés en las inversiones a realizar;</w:t>
      </w:r>
    </w:p>
    <w:p w14:paraId="2B44BE81" w14:textId="77777777" w:rsidR="00045078" w:rsidRPr="00045078" w:rsidRDefault="00045078" w:rsidP="00045078">
      <w:pPr>
        <w:pStyle w:val="Prrafodelista"/>
        <w:spacing w:line="276" w:lineRule="auto"/>
        <w:jc w:val="both"/>
        <w:rPr>
          <w:rFonts w:ascii="Courier New" w:hAnsi="Courier New" w:cs="Courier New"/>
          <w:b w:val="0"/>
          <w:lang w:val="es-ES"/>
        </w:rPr>
      </w:pPr>
    </w:p>
    <w:p w14:paraId="074D18FC" w14:textId="77777777" w:rsidR="00045078" w:rsidRDefault="00045078" w:rsidP="00045078">
      <w:pPr>
        <w:pStyle w:val="Prrafodelista"/>
        <w:spacing w:line="276" w:lineRule="auto"/>
        <w:jc w:val="both"/>
        <w:rPr>
          <w:rFonts w:ascii="Courier New" w:hAnsi="Courier New" w:cs="Courier New"/>
          <w:b w:val="0"/>
          <w:lang w:val="es-ES"/>
        </w:rPr>
      </w:pPr>
      <w:r w:rsidRPr="00045078">
        <w:rPr>
          <w:rFonts w:ascii="Courier New" w:hAnsi="Courier New" w:cs="Courier New"/>
          <w:b w:val="0"/>
          <w:lang w:val="es-ES"/>
        </w:rPr>
        <w:t>Que es importante que el estado municipal realice un esfuerzo otorgando beneficios para la ejecución de sus proyectos los cuales redundarán para el bien toda la comunidad;</w:t>
      </w:r>
    </w:p>
    <w:p w14:paraId="73C4C1E3" w14:textId="77777777" w:rsidR="00045078" w:rsidRDefault="00045078" w:rsidP="00045078">
      <w:pPr>
        <w:pStyle w:val="Prrafodelista"/>
        <w:spacing w:line="276" w:lineRule="auto"/>
        <w:jc w:val="both"/>
        <w:rPr>
          <w:rFonts w:ascii="Courier New" w:hAnsi="Courier New" w:cs="Courier New"/>
          <w:b w:val="0"/>
          <w:lang w:val="es-ES"/>
        </w:rPr>
      </w:pPr>
    </w:p>
    <w:p w14:paraId="5E4F0B30" w14:textId="77777777" w:rsidR="00045078" w:rsidRDefault="00045078" w:rsidP="00045078">
      <w:pPr>
        <w:pStyle w:val="Prrafodelista"/>
        <w:spacing w:line="276" w:lineRule="auto"/>
        <w:jc w:val="both"/>
        <w:rPr>
          <w:rFonts w:ascii="Courier New" w:hAnsi="Courier New" w:cs="Courier New"/>
          <w:b w:val="0"/>
          <w:lang w:val="es-ES"/>
        </w:rPr>
      </w:pPr>
    </w:p>
    <w:p w14:paraId="196D15AB" w14:textId="77777777" w:rsidR="00045078" w:rsidRDefault="00045078" w:rsidP="00045078">
      <w:pPr>
        <w:pStyle w:val="Prrafodelista"/>
        <w:spacing w:line="276" w:lineRule="auto"/>
        <w:jc w:val="both"/>
        <w:rPr>
          <w:rFonts w:ascii="Courier New" w:hAnsi="Courier New" w:cs="Courier New"/>
          <w:b w:val="0"/>
          <w:lang w:val="es-ES"/>
        </w:rPr>
      </w:pPr>
    </w:p>
    <w:p w14:paraId="08E503D0" w14:textId="77777777" w:rsidR="00045078" w:rsidRDefault="00045078" w:rsidP="00045078">
      <w:pPr>
        <w:pStyle w:val="Prrafodelista"/>
        <w:spacing w:line="276" w:lineRule="auto"/>
        <w:jc w:val="both"/>
        <w:rPr>
          <w:rFonts w:ascii="Courier New" w:hAnsi="Courier New" w:cs="Courier New"/>
          <w:b w:val="0"/>
          <w:lang w:val="es-ES"/>
        </w:rPr>
      </w:pPr>
    </w:p>
    <w:p w14:paraId="472A85CF" w14:textId="1CDE5B9E" w:rsidR="00045078" w:rsidRDefault="00045078" w:rsidP="00045078">
      <w:pPr>
        <w:pStyle w:val="Prrafodelista"/>
        <w:spacing w:line="276" w:lineRule="auto"/>
        <w:jc w:val="right"/>
        <w:rPr>
          <w:rFonts w:ascii="Courier New" w:hAnsi="Courier New" w:cs="Courier New"/>
          <w:b w:val="0"/>
          <w:lang w:val="es-ES"/>
        </w:rPr>
      </w:pPr>
      <w:r>
        <w:rPr>
          <w:rFonts w:ascii="Courier New" w:hAnsi="Courier New" w:cs="Courier New"/>
          <w:b w:val="0"/>
          <w:lang w:val="es-ES"/>
        </w:rPr>
        <w:t>...///</w:t>
      </w:r>
    </w:p>
    <w:p w14:paraId="52935C8B" w14:textId="559A86B3" w:rsidR="003A0727" w:rsidRPr="00045078" w:rsidRDefault="00045078" w:rsidP="00045078">
      <w:pPr>
        <w:rPr>
          <w:rStyle w:val="Referenciaintensa"/>
          <w:rFonts w:ascii="Courier New" w:eastAsia="Arial Unicode MS" w:hAnsi="Courier New" w:cs="Courier New"/>
          <w:b w:val="0"/>
          <w:bCs w:val="0"/>
          <w:smallCaps w:val="0"/>
          <w:color w:val="auto"/>
          <w:spacing w:val="0"/>
          <w:sz w:val="24"/>
          <w:szCs w:val="24"/>
          <w:lang w:val="es-ES"/>
        </w:rPr>
      </w:pPr>
      <w:r w:rsidRPr="00045078">
        <w:rPr>
          <w:rFonts w:ascii="Courier New" w:eastAsia="Arial Unicode MS" w:hAnsi="Courier New" w:cs="Courier New"/>
          <w:sz w:val="24"/>
          <w:szCs w:val="24"/>
          <w:lang w:val="es-ES"/>
        </w:rPr>
        <w:lastRenderedPageBreak/>
        <w:t>...///2.-</w:t>
      </w:r>
    </w:p>
    <w:p w14:paraId="667606D1" w14:textId="660FE498" w:rsidR="00A937D0" w:rsidRDefault="00045078" w:rsidP="00045078">
      <w:pPr>
        <w:pStyle w:val="Prrafodelista"/>
        <w:spacing w:line="276" w:lineRule="auto"/>
        <w:jc w:val="both"/>
        <w:rPr>
          <w:rStyle w:val="Referenciaintensa"/>
          <w:rFonts w:ascii="Courier New" w:eastAsia="Calibri" w:hAnsi="Courier New" w:cs="Courier New"/>
          <w:bCs w:val="0"/>
          <w:smallCaps w:val="0"/>
          <w:color w:val="000000"/>
          <w:spacing w:val="0"/>
        </w:rPr>
      </w:pPr>
      <w:r>
        <w:rPr>
          <w:rStyle w:val="Referenciaintensa"/>
          <w:rFonts w:ascii="Courier New" w:hAnsi="Courier New" w:cs="Courier New"/>
          <w:bCs w:val="0"/>
          <w:smallCaps w:val="0"/>
          <w:color w:val="000000"/>
          <w:spacing w:val="0"/>
        </w:rPr>
        <w:t>Que evaluado el Proyecto de Ordenanza</w:t>
      </w:r>
      <w:r w:rsidR="00E0290D" w:rsidRPr="00045078">
        <w:rPr>
          <w:rStyle w:val="Referenciaintensa"/>
          <w:rFonts w:ascii="Courier New" w:hAnsi="Courier New" w:cs="Courier New"/>
          <w:bCs w:val="0"/>
          <w:smallCaps w:val="0"/>
          <w:color w:val="000000"/>
          <w:spacing w:val="0"/>
        </w:rPr>
        <w:t xml:space="preserve"> por</w:t>
      </w:r>
      <w:r w:rsidR="003A0727" w:rsidRPr="00045078">
        <w:rPr>
          <w:rStyle w:val="Referenciaintensa"/>
          <w:rFonts w:ascii="Courier New" w:hAnsi="Courier New" w:cs="Courier New"/>
          <w:bCs w:val="0"/>
          <w:smallCaps w:val="0"/>
          <w:color w:val="000000"/>
          <w:spacing w:val="0"/>
        </w:rPr>
        <w:t xml:space="preserve"> la Comisi</w:t>
      </w:r>
      <w:r>
        <w:rPr>
          <w:rStyle w:val="Referenciaintensa"/>
          <w:rFonts w:ascii="Courier New" w:hAnsi="Courier New" w:cs="Courier New"/>
          <w:bCs w:val="0"/>
          <w:smallCaps w:val="0"/>
          <w:color w:val="000000"/>
          <w:spacing w:val="0"/>
        </w:rPr>
        <w:t>ón de Legislación General</w:t>
      </w:r>
      <w:r w:rsidR="003A0727" w:rsidRPr="00045078">
        <w:rPr>
          <w:rStyle w:val="Referenciaintensa"/>
          <w:rFonts w:ascii="Courier New" w:hAnsi="Courier New" w:cs="Courier New"/>
          <w:bCs w:val="0"/>
          <w:smallCaps w:val="0"/>
          <w:color w:val="000000"/>
          <w:spacing w:val="0"/>
        </w:rPr>
        <w:t xml:space="preserve"> </w:t>
      </w:r>
      <w:r w:rsidR="00E0290D" w:rsidRPr="00045078">
        <w:rPr>
          <w:rStyle w:val="Referenciaintensa"/>
          <w:rFonts w:ascii="Courier New" w:hAnsi="Courier New" w:cs="Courier New"/>
          <w:bCs w:val="0"/>
          <w:smallCaps w:val="0"/>
          <w:color w:val="000000"/>
          <w:spacing w:val="0"/>
        </w:rPr>
        <w:t>emite despacho</w:t>
      </w:r>
      <w:r>
        <w:rPr>
          <w:rStyle w:val="Referenciaintensa"/>
          <w:rFonts w:ascii="Courier New" w:hAnsi="Courier New" w:cs="Courier New"/>
          <w:bCs w:val="0"/>
          <w:smallCaps w:val="0"/>
          <w:color w:val="000000"/>
          <w:spacing w:val="0"/>
        </w:rPr>
        <w:t xml:space="preserve"> favorable</w:t>
      </w:r>
      <w:r w:rsidR="00E0290D" w:rsidRPr="00045078">
        <w:rPr>
          <w:rStyle w:val="Referenciaintensa"/>
          <w:rFonts w:ascii="Courier New" w:hAnsi="Courier New" w:cs="Courier New"/>
          <w:bCs w:val="0"/>
          <w:smallCaps w:val="0"/>
          <w:color w:val="000000"/>
          <w:spacing w:val="0"/>
        </w:rPr>
        <w:t xml:space="preserve">, aprobado por unanimidad en </w:t>
      </w:r>
      <w:r w:rsidR="00B65E46" w:rsidRPr="00045078">
        <w:rPr>
          <w:rStyle w:val="Referenciaintensa"/>
          <w:rFonts w:ascii="Courier New" w:eastAsia="Calibri" w:hAnsi="Courier New" w:cs="Courier New"/>
          <w:bCs w:val="0"/>
          <w:smallCaps w:val="0"/>
          <w:color w:val="000000"/>
          <w:spacing w:val="0"/>
        </w:rPr>
        <w:t>Sesión Ordinaria del día 27 de diciembre</w:t>
      </w:r>
      <w:r w:rsidR="00E0290D" w:rsidRPr="00045078">
        <w:rPr>
          <w:rStyle w:val="Referenciaintensa"/>
          <w:rFonts w:ascii="Courier New" w:eastAsia="Calibri" w:hAnsi="Courier New" w:cs="Courier New"/>
          <w:bCs w:val="0"/>
          <w:smallCaps w:val="0"/>
          <w:color w:val="000000"/>
          <w:spacing w:val="0"/>
        </w:rPr>
        <w:t xml:space="preserve"> de</w:t>
      </w:r>
      <w:r w:rsidR="00E0290D" w:rsidRPr="00B65E46">
        <w:rPr>
          <w:rStyle w:val="Referenciaintensa"/>
          <w:rFonts w:ascii="Courier New" w:eastAsia="Calibri" w:hAnsi="Courier New" w:cs="Courier New"/>
          <w:bCs w:val="0"/>
          <w:smallCaps w:val="0"/>
          <w:color w:val="000000"/>
          <w:spacing w:val="0"/>
        </w:rPr>
        <w:t xml:space="preserve"> 2018.-</w:t>
      </w:r>
    </w:p>
    <w:p w14:paraId="387D91FE" w14:textId="77777777" w:rsidR="00045078" w:rsidRDefault="00045078" w:rsidP="00045078">
      <w:pPr>
        <w:pStyle w:val="Prrafodelista"/>
        <w:spacing w:line="276" w:lineRule="auto"/>
        <w:jc w:val="both"/>
        <w:rPr>
          <w:rStyle w:val="Referenciaintensa"/>
          <w:rFonts w:ascii="Courier New" w:eastAsia="Calibri" w:hAnsi="Courier New" w:cs="Courier New"/>
          <w:bCs w:val="0"/>
          <w:smallCaps w:val="0"/>
          <w:color w:val="000000"/>
          <w:spacing w:val="0"/>
        </w:rPr>
      </w:pPr>
    </w:p>
    <w:p w14:paraId="71C36AB1" w14:textId="77777777" w:rsidR="00A937D0" w:rsidRDefault="00A937D0" w:rsidP="00E0290D">
      <w:pPr>
        <w:jc w:val="both"/>
        <w:rPr>
          <w:rFonts w:ascii="Courier New" w:eastAsia="Calibri" w:hAnsi="Courier New" w:cs="Courier New"/>
          <w:sz w:val="24"/>
          <w:szCs w:val="24"/>
          <w:lang w:val="es-ES_tradnl"/>
        </w:rPr>
      </w:pPr>
    </w:p>
    <w:p w14:paraId="3072EB0A" w14:textId="77777777" w:rsidR="00EF174D" w:rsidRPr="00E53A87" w:rsidRDefault="00EF174D" w:rsidP="00E34CAF">
      <w:pPr>
        <w:spacing w:after="0"/>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EL HONORABLE CONCEJO DELIBERANTE DE LA CIUDAD DE ALTA</w:t>
      </w:r>
    </w:p>
    <w:p w14:paraId="01ADEE8B" w14:textId="43CEB945" w:rsidR="00045078" w:rsidRDefault="00EF174D" w:rsidP="00045078">
      <w:pPr>
        <w:spacing w:before="100" w:beforeAutospacing="1" w:after="100" w:afterAutospacing="1"/>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GRACIA SANCIONA CON FUERZA DE ORDENANZA</w:t>
      </w:r>
    </w:p>
    <w:p w14:paraId="2968E749" w14:textId="77777777" w:rsidR="00045078" w:rsidRDefault="00045078" w:rsidP="00045078">
      <w:pPr>
        <w:spacing w:before="100" w:beforeAutospacing="1" w:after="100" w:afterAutospacing="1"/>
        <w:jc w:val="center"/>
        <w:rPr>
          <w:rFonts w:ascii="Courier New" w:eastAsia="Calibri" w:hAnsi="Courier New" w:cs="Courier New"/>
          <w:b/>
          <w:sz w:val="24"/>
          <w:szCs w:val="24"/>
          <w:lang w:val="es-ES_tradnl"/>
        </w:rPr>
      </w:pPr>
    </w:p>
    <w:p w14:paraId="035F77BE" w14:textId="0944F6A8" w:rsidR="00045078" w:rsidRP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Art.1</w:t>
      </w:r>
      <w:r w:rsidRPr="00045078">
        <w:rPr>
          <w:rFonts w:ascii="Courier New" w:eastAsia="Arial Unicode MS" w:hAnsi="Courier New" w:cs="Courier New"/>
          <w:b/>
          <w:sz w:val="24"/>
          <w:szCs w:val="24"/>
          <w:u w:val="single"/>
          <w:lang w:val="es-ES"/>
        </w:rPr>
        <w:t>°</w:t>
      </w:r>
      <w:r w:rsidRPr="00045078">
        <w:rPr>
          <w:rFonts w:ascii="Courier New" w:eastAsia="Arial Unicode MS" w:hAnsi="Courier New" w:cs="Courier New"/>
          <w:b/>
          <w:sz w:val="24"/>
          <w:szCs w:val="24"/>
          <w:lang w:val="es-ES"/>
        </w:rPr>
        <w:t>:  IMPLEMÉNTESE</w:t>
      </w:r>
      <w:r w:rsidRPr="00045078">
        <w:rPr>
          <w:rFonts w:ascii="Courier New" w:eastAsia="Arial Unicode MS" w:hAnsi="Courier New" w:cs="Courier New"/>
          <w:sz w:val="24"/>
          <w:szCs w:val="24"/>
          <w:lang w:val="es-ES"/>
        </w:rPr>
        <w:t xml:space="preserve"> el Programa de Jerarquización del Área   Comercial de Alta Gracia una primera etapa en el sector comprendido por Avenida Belgrano entre Raúl </w:t>
      </w:r>
      <w:proofErr w:type="spellStart"/>
      <w:r w:rsidRPr="00045078">
        <w:rPr>
          <w:rFonts w:ascii="Courier New" w:eastAsia="Arial Unicode MS" w:hAnsi="Courier New" w:cs="Courier New"/>
          <w:sz w:val="24"/>
          <w:szCs w:val="24"/>
          <w:lang w:val="es-ES"/>
        </w:rPr>
        <w:t>Alfonsin</w:t>
      </w:r>
      <w:proofErr w:type="spellEnd"/>
      <w:r w:rsidRPr="00045078">
        <w:rPr>
          <w:rFonts w:ascii="Courier New" w:eastAsia="Arial Unicode MS" w:hAnsi="Courier New" w:cs="Courier New"/>
          <w:sz w:val="24"/>
          <w:szCs w:val="24"/>
          <w:lang w:val="es-ES"/>
        </w:rPr>
        <w:t xml:space="preserve"> - </w:t>
      </w:r>
      <w:proofErr w:type="spellStart"/>
      <w:r w:rsidRPr="00045078">
        <w:rPr>
          <w:rFonts w:ascii="Courier New" w:eastAsia="Arial Unicode MS" w:hAnsi="Courier New" w:cs="Courier New"/>
          <w:sz w:val="24"/>
          <w:szCs w:val="24"/>
          <w:lang w:val="es-ES"/>
        </w:rPr>
        <w:t>Liniers</w:t>
      </w:r>
      <w:proofErr w:type="spellEnd"/>
      <w:r w:rsidRPr="00045078">
        <w:rPr>
          <w:rFonts w:ascii="Courier New" w:eastAsia="Arial Unicode MS" w:hAnsi="Courier New" w:cs="Courier New"/>
          <w:sz w:val="24"/>
          <w:szCs w:val="24"/>
          <w:lang w:val="es-ES"/>
        </w:rPr>
        <w:t xml:space="preserve"> y Calle del Molino; calle Padre Viera; Boulevard </w:t>
      </w:r>
      <w:proofErr w:type="spellStart"/>
      <w:r w:rsidRPr="00045078">
        <w:rPr>
          <w:rFonts w:ascii="Courier New" w:eastAsia="Arial Unicode MS" w:hAnsi="Courier New" w:cs="Courier New"/>
          <w:sz w:val="24"/>
          <w:szCs w:val="24"/>
          <w:lang w:val="es-ES"/>
        </w:rPr>
        <w:t>Illia</w:t>
      </w:r>
      <w:proofErr w:type="spellEnd"/>
      <w:r w:rsidRPr="00045078">
        <w:rPr>
          <w:rFonts w:ascii="Courier New" w:eastAsia="Arial Unicode MS" w:hAnsi="Courier New" w:cs="Courier New"/>
          <w:sz w:val="24"/>
          <w:szCs w:val="24"/>
          <w:lang w:val="es-ES"/>
        </w:rPr>
        <w:t xml:space="preserve"> entre Padre Viera y Sarmiento; Calle Nieto entre </w:t>
      </w:r>
      <w:proofErr w:type="spellStart"/>
      <w:r w:rsidRPr="00045078">
        <w:rPr>
          <w:rFonts w:ascii="Courier New" w:eastAsia="Arial Unicode MS" w:hAnsi="Courier New" w:cs="Courier New"/>
          <w:sz w:val="24"/>
          <w:szCs w:val="24"/>
          <w:lang w:val="es-ES"/>
        </w:rPr>
        <w:t>Paravachasca</w:t>
      </w:r>
      <w:proofErr w:type="spellEnd"/>
      <w:r w:rsidRPr="00045078">
        <w:rPr>
          <w:rFonts w:ascii="Courier New" w:eastAsia="Arial Unicode MS" w:hAnsi="Courier New" w:cs="Courier New"/>
          <w:sz w:val="24"/>
          <w:szCs w:val="24"/>
          <w:lang w:val="es-ES"/>
        </w:rPr>
        <w:t xml:space="preserve"> y Manuel Solares; L. </w:t>
      </w:r>
      <w:proofErr w:type="spellStart"/>
      <w:r w:rsidRPr="00045078">
        <w:rPr>
          <w:rFonts w:ascii="Courier New" w:eastAsia="Arial Unicode MS" w:hAnsi="Courier New" w:cs="Courier New"/>
          <w:sz w:val="24"/>
          <w:szCs w:val="24"/>
          <w:lang w:val="es-ES"/>
        </w:rPr>
        <w:t>Alem</w:t>
      </w:r>
      <w:proofErr w:type="spellEnd"/>
      <w:r w:rsidRPr="00045078">
        <w:rPr>
          <w:rFonts w:ascii="Courier New" w:eastAsia="Arial Unicode MS" w:hAnsi="Courier New" w:cs="Courier New"/>
          <w:sz w:val="24"/>
          <w:szCs w:val="24"/>
          <w:lang w:val="es-ES"/>
        </w:rPr>
        <w:t xml:space="preserve"> entre P. Viera y Sarmiento, Calle España entre M. Solares y 24 de septiembre; Calles B. Roldán, Olmos, Paraguay, Urquiza, P. Bustos y </w:t>
      </w:r>
      <w:proofErr w:type="spellStart"/>
      <w:r w:rsidRPr="00045078">
        <w:rPr>
          <w:rFonts w:ascii="Courier New" w:eastAsia="Arial Unicode MS" w:hAnsi="Courier New" w:cs="Courier New"/>
          <w:sz w:val="24"/>
          <w:szCs w:val="24"/>
          <w:lang w:val="es-ES"/>
        </w:rPr>
        <w:t>Bv</w:t>
      </w:r>
      <w:proofErr w:type="spellEnd"/>
      <w:r w:rsidRPr="00045078">
        <w:rPr>
          <w:rFonts w:ascii="Courier New" w:eastAsia="Arial Unicode MS" w:hAnsi="Courier New" w:cs="Courier New"/>
          <w:sz w:val="24"/>
          <w:szCs w:val="24"/>
          <w:lang w:val="es-ES"/>
        </w:rPr>
        <w:t xml:space="preserve">. Alfonsín entre Av. Belgrano y </w:t>
      </w:r>
      <w:proofErr w:type="spellStart"/>
      <w:r w:rsidRPr="00045078">
        <w:rPr>
          <w:rFonts w:ascii="Courier New" w:eastAsia="Arial Unicode MS" w:hAnsi="Courier New" w:cs="Courier New"/>
          <w:sz w:val="24"/>
          <w:szCs w:val="24"/>
          <w:lang w:val="es-ES"/>
        </w:rPr>
        <w:t>Dino</w:t>
      </w:r>
      <w:proofErr w:type="spellEnd"/>
      <w:r w:rsidRPr="00045078">
        <w:rPr>
          <w:rFonts w:ascii="Courier New" w:eastAsia="Arial Unicode MS" w:hAnsi="Courier New" w:cs="Courier New"/>
          <w:sz w:val="24"/>
          <w:szCs w:val="24"/>
          <w:lang w:val="es-ES"/>
        </w:rPr>
        <w:t xml:space="preserve"> Carignani; Calles R. Lozada, San Martín, Urquiza y </w:t>
      </w:r>
      <w:proofErr w:type="spellStart"/>
      <w:r w:rsidRPr="00045078">
        <w:rPr>
          <w:rFonts w:ascii="Courier New" w:eastAsia="Arial Unicode MS" w:hAnsi="Courier New" w:cs="Courier New"/>
          <w:sz w:val="24"/>
          <w:szCs w:val="24"/>
          <w:lang w:val="es-ES"/>
        </w:rPr>
        <w:t>Liniers</w:t>
      </w:r>
      <w:proofErr w:type="spellEnd"/>
      <w:r w:rsidRPr="00045078">
        <w:rPr>
          <w:rFonts w:ascii="Courier New" w:eastAsia="Arial Unicode MS" w:hAnsi="Courier New" w:cs="Courier New"/>
          <w:sz w:val="24"/>
          <w:szCs w:val="24"/>
          <w:lang w:val="es-ES"/>
        </w:rPr>
        <w:t xml:space="preserve"> entre Av. Belgrano y España; Calle Mateo </w:t>
      </w:r>
      <w:proofErr w:type="spellStart"/>
      <w:r w:rsidRPr="00045078">
        <w:rPr>
          <w:rFonts w:ascii="Courier New" w:eastAsia="Arial Unicode MS" w:hAnsi="Courier New" w:cs="Courier New"/>
          <w:sz w:val="24"/>
          <w:szCs w:val="24"/>
          <w:lang w:val="es-ES"/>
        </w:rPr>
        <w:t>Beres</w:t>
      </w:r>
      <w:proofErr w:type="spellEnd"/>
      <w:r w:rsidRPr="00045078">
        <w:rPr>
          <w:rFonts w:ascii="Courier New" w:eastAsia="Arial Unicode MS" w:hAnsi="Courier New" w:cs="Courier New"/>
          <w:sz w:val="24"/>
          <w:szCs w:val="24"/>
          <w:lang w:val="es-ES"/>
        </w:rPr>
        <w:t xml:space="preserve"> entre San Martín y </w:t>
      </w:r>
      <w:proofErr w:type="spellStart"/>
      <w:r w:rsidRPr="00045078">
        <w:rPr>
          <w:rFonts w:ascii="Courier New" w:eastAsia="Arial Unicode MS" w:hAnsi="Courier New" w:cs="Courier New"/>
          <w:sz w:val="24"/>
          <w:szCs w:val="24"/>
          <w:lang w:val="es-ES"/>
        </w:rPr>
        <w:t>Liniers</w:t>
      </w:r>
      <w:proofErr w:type="spellEnd"/>
      <w:r w:rsidRPr="00045078">
        <w:rPr>
          <w:rFonts w:ascii="Courier New" w:eastAsia="Arial Unicode MS" w:hAnsi="Courier New" w:cs="Courier New"/>
          <w:sz w:val="24"/>
          <w:szCs w:val="24"/>
          <w:lang w:val="es-ES"/>
        </w:rPr>
        <w:t xml:space="preserve">. </w:t>
      </w:r>
    </w:p>
    <w:p w14:paraId="00816E9F" w14:textId="77777777" w:rsidR="00045078" w:rsidRPr="00045078" w:rsidRDefault="00045078" w:rsidP="00045078">
      <w:pPr>
        <w:spacing w:after="0" w:line="360" w:lineRule="auto"/>
        <w:jc w:val="both"/>
        <w:rPr>
          <w:rFonts w:ascii="Simplified Arabic Fixed" w:eastAsia="Arial Unicode MS" w:hAnsi="Simplified Arabic Fixed" w:cs="Simplified Arabic Fixed"/>
          <w:sz w:val="24"/>
          <w:szCs w:val="24"/>
          <w:lang w:val="es-ES"/>
        </w:rPr>
      </w:pPr>
    </w:p>
    <w:p w14:paraId="44569923" w14:textId="03EB702A" w:rsid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Art.2</w:t>
      </w:r>
      <w:r w:rsidRPr="00045078">
        <w:rPr>
          <w:rFonts w:ascii="Courier New" w:eastAsia="Arial Unicode MS" w:hAnsi="Courier New" w:cs="Courier New"/>
          <w:b/>
          <w:sz w:val="24"/>
          <w:szCs w:val="24"/>
          <w:u w:val="single"/>
          <w:lang w:val="es-ES"/>
        </w:rPr>
        <w:t>°</w:t>
      </w:r>
      <w:r w:rsidRPr="00045078">
        <w:rPr>
          <w:rFonts w:ascii="Courier New" w:eastAsia="Arial Unicode MS" w:hAnsi="Courier New" w:cs="Courier New"/>
          <w:b/>
          <w:sz w:val="24"/>
          <w:szCs w:val="24"/>
          <w:lang w:val="es-ES"/>
        </w:rPr>
        <w:t>: DETERMÍNASE</w:t>
      </w:r>
      <w:r w:rsidRPr="00045078">
        <w:rPr>
          <w:rFonts w:ascii="Courier New" w:eastAsia="Arial Unicode MS" w:hAnsi="Courier New" w:cs="Courier New"/>
          <w:sz w:val="24"/>
          <w:szCs w:val="24"/>
          <w:lang w:val="es-ES"/>
        </w:rPr>
        <w:t xml:space="preserve"> que la intervención consiste en revalorizar las fachadas, cartelerías y toldos de los comercios y propiedades los que deberán adecuarse a las características de colores y formatos establecidos en los Anexos I y II que se adjuntan a la presente y forma parte de esta Ordenanza. La responsabilidad del proyecto será</w:t>
      </w:r>
    </w:p>
    <w:p w14:paraId="13E04CA5" w14:textId="77777777" w:rsidR="00045078" w:rsidRDefault="00045078" w:rsidP="00045078">
      <w:pPr>
        <w:spacing w:after="0" w:line="360" w:lineRule="auto"/>
        <w:ind w:left="709" w:hanging="709"/>
        <w:jc w:val="both"/>
        <w:rPr>
          <w:rFonts w:ascii="Courier New" w:eastAsia="Arial Unicode MS" w:hAnsi="Courier New" w:cs="Courier New"/>
          <w:sz w:val="24"/>
          <w:szCs w:val="24"/>
          <w:lang w:val="es-ES"/>
        </w:rPr>
      </w:pPr>
    </w:p>
    <w:p w14:paraId="6DFE3553" w14:textId="090B48E2" w:rsidR="00045078" w:rsidRDefault="00045078" w:rsidP="00045078">
      <w:pPr>
        <w:spacing w:after="0" w:line="360" w:lineRule="auto"/>
        <w:ind w:left="709" w:hanging="709"/>
        <w:jc w:val="right"/>
        <w:rPr>
          <w:rFonts w:ascii="Courier New" w:eastAsia="Arial Unicode MS" w:hAnsi="Courier New" w:cs="Courier New"/>
          <w:sz w:val="24"/>
          <w:szCs w:val="24"/>
          <w:lang w:val="es-ES"/>
        </w:rPr>
      </w:pPr>
      <w:r>
        <w:rPr>
          <w:rFonts w:ascii="Courier New" w:eastAsia="Arial Unicode MS" w:hAnsi="Courier New" w:cs="Courier New"/>
          <w:sz w:val="24"/>
          <w:szCs w:val="24"/>
          <w:lang w:val="es-ES"/>
        </w:rPr>
        <w:t>...///</w:t>
      </w:r>
    </w:p>
    <w:p w14:paraId="5C71C6B1" w14:textId="4555B41C" w:rsidR="00045078" w:rsidRDefault="00045078" w:rsidP="00045078">
      <w:pPr>
        <w:spacing w:after="0" w:line="360" w:lineRule="auto"/>
        <w:ind w:left="709" w:hanging="709"/>
        <w:rPr>
          <w:rFonts w:ascii="Courier New" w:eastAsia="Arial Unicode MS" w:hAnsi="Courier New" w:cs="Courier New"/>
          <w:sz w:val="24"/>
          <w:szCs w:val="24"/>
          <w:lang w:val="es-ES"/>
        </w:rPr>
      </w:pPr>
      <w:r>
        <w:rPr>
          <w:rFonts w:ascii="Courier New" w:eastAsia="Arial Unicode MS" w:hAnsi="Courier New" w:cs="Courier New"/>
          <w:sz w:val="24"/>
          <w:szCs w:val="24"/>
          <w:lang w:val="es-ES"/>
        </w:rPr>
        <w:lastRenderedPageBreak/>
        <w:t>...///3.-</w:t>
      </w:r>
    </w:p>
    <w:p w14:paraId="007D7EE4" w14:textId="50FAECA7" w:rsid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sz w:val="24"/>
          <w:szCs w:val="24"/>
          <w:lang w:val="es-ES"/>
        </w:rPr>
        <w:t xml:space="preserve"> </w:t>
      </w:r>
      <w:r>
        <w:rPr>
          <w:rFonts w:ascii="Courier New" w:eastAsia="Arial Unicode MS" w:hAnsi="Courier New" w:cs="Courier New"/>
          <w:sz w:val="24"/>
          <w:szCs w:val="24"/>
          <w:lang w:val="es-ES"/>
        </w:rPr>
        <w:t xml:space="preserve">    </w:t>
      </w:r>
      <w:proofErr w:type="gramStart"/>
      <w:r w:rsidRPr="00045078">
        <w:rPr>
          <w:rFonts w:ascii="Courier New" w:eastAsia="Arial Unicode MS" w:hAnsi="Courier New" w:cs="Courier New"/>
          <w:sz w:val="24"/>
          <w:szCs w:val="24"/>
          <w:lang w:val="es-ES"/>
        </w:rPr>
        <w:t>del</w:t>
      </w:r>
      <w:proofErr w:type="gramEnd"/>
      <w:r w:rsidRPr="00045078">
        <w:rPr>
          <w:rFonts w:ascii="Courier New" w:eastAsia="Arial Unicode MS" w:hAnsi="Courier New" w:cs="Courier New"/>
          <w:sz w:val="24"/>
          <w:szCs w:val="24"/>
          <w:lang w:val="es-ES"/>
        </w:rPr>
        <w:t xml:space="preserve"> propietario del inmueble, y deberá realizarse conforme a proyecto aprobado por la Secretaría de Infraestructura o quien la reemplace en el futuro de la Municipalidad de Alta Gracia.</w:t>
      </w:r>
    </w:p>
    <w:p w14:paraId="6CA66574" w14:textId="77777777" w:rsidR="00045078" w:rsidRPr="00045078" w:rsidRDefault="00045078" w:rsidP="00045078">
      <w:pPr>
        <w:spacing w:after="0" w:line="360" w:lineRule="auto"/>
        <w:ind w:left="709" w:hanging="709"/>
        <w:jc w:val="both"/>
        <w:rPr>
          <w:rFonts w:ascii="Courier New" w:eastAsia="Arial Unicode MS" w:hAnsi="Courier New" w:cs="Courier New"/>
          <w:sz w:val="24"/>
          <w:szCs w:val="24"/>
          <w:lang w:val="es-ES"/>
        </w:rPr>
      </w:pPr>
    </w:p>
    <w:p w14:paraId="69799BFC" w14:textId="77777777" w:rsidR="00045078" w:rsidRPr="00045078" w:rsidRDefault="00045078" w:rsidP="00045078">
      <w:pPr>
        <w:spacing w:after="0" w:line="360" w:lineRule="auto"/>
        <w:jc w:val="both"/>
        <w:rPr>
          <w:rFonts w:ascii="Courier New" w:eastAsia="Arial Unicode MS" w:hAnsi="Courier New" w:cs="Courier New"/>
          <w:sz w:val="24"/>
          <w:szCs w:val="24"/>
          <w:lang w:val="es-ES"/>
        </w:rPr>
      </w:pPr>
    </w:p>
    <w:p w14:paraId="79620FDC" w14:textId="7A3AB480" w:rsidR="00045078" w:rsidRP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Art.3</w:t>
      </w:r>
      <w:r>
        <w:rPr>
          <w:rFonts w:ascii="Courier New" w:eastAsia="Arial Unicode MS" w:hAnsi="Courier New" w:cs="Courier New"/>
          <w:b/>
          <w:sz w:val="24"/>
          <w:szCs w:val="24"/>
          <w:lang w:val="es-ES"/>
        </w:rPr>
        <w:t>°</w:t>
      </w:r>
      <w:r w:rsidRPr="00045078">
        <w:rPr>
          <w:rFonts w:ascii="Courier New" w:eastAsia="Arial Unicode MS" w:hAnsi="Courier New" w:cs="Courier New"/>
          <w:b/>
          <w:sz w:val="24"/>
          <w:szCs w:val="24"/>
          <w:lang w:val="es-ES"/>
        </w:rPr>
        <w:t>: ESTABLÉZCASE</w:t>
      </w:r>
      <w:r w:rsidRPr="00045078">
        <w:rPr>
          <w:rFonts w:ascii="Courier New" w:eastAsia="Arial Unicode MS" w:hAnsi="Courier New" w:cs="Courier New"/>
          <w:sz w:val="24"/>
          <w:szCs w:val="24"/>
          <w:lang w:val="es-ES"/>
        </w:rPr>
        <w:t xml:space="preserve"> como plazo máximo para realizar la recuperación de fachada, carteles y toldos el 30 de noviembre de 2019, fecha a partir de la cual se aplicarán las sanciones establecidas en esta ordenanza.</w:t>
      </w:r>
    </w:p>
    <w:p w14:paraId="42075F70" w14:textId="77777777" w:rsidR="00045078" w:rsidRPr="00045078" w:rsidRDefault="00045078" w:rsidP="00045078">
      <w:pPr>
        <w:spacing w:after="0" w:line="360" w:lineRule="auto"/>
        <w:jc w:val="both"/>
        <w:rPr>
          <w:rFonts w:ascii="Courier New" w:eastAsia="Arial Unicode MS" w:hAnsi="Courier New" w:cs="Courier New"/>
          <w:sz w:val="24"/>
          <w:szCs w:val="24"/>
          <w:lang w:val="es-ES"/>
        </w:rPr>
      </w:pPr>
    </w:p>
    <w:p w14:paraId="2FE5108C" w14:textId="392B8A03" w:rsidR="00045078" w:rsidRP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Art.4</w:t>
      </w:r>
      <w:r>
        <w:rPr>
          <w:rFonts w:ascii="Courier New" w:eastAsia="Arial Unicode MS" w:hAnsi="Courier New" w:cs="Courier New"/>
          <w:b/>
          <w:sz w:val="24"/>
          <w:szCs w:val="24"/>
          <w:lang w:val="es-ES"/>
        </w:rPr>
        <w:t>°</w:t>
      </w:r>
      <w:r w:rsidRPr="00045078">
        <w:rPr>
          <w:rFonts w:ascii="Courier New" w:eastAsia="Arial Unicode MS" w:hAnsi="Courier New" w:cs="Courier New"/>
          <w:b/>
          <w:sz w:val="24"/>
          <w:szCs w:val="24"/>
          <w:lang w:val="es-ES"/>
        </w:rPr>
        <w:t>: PROHÍBASE</w:t>
      </w:r>
      <w:r w:rsidRPr="00045078">
        <w:rPr>
          <w:rFonts w:ascii="Courier New" w:eastAsia="Arial Unicode MS" w:hAnsi="Courier New" w:cs="Courier New"/>
          <w:sz w:val="24"/>
          <w:szCs w:val="24"/>
          <w:lang w:val="es-ES"/>
        </w:rPr>
        <w:t xml:space="preserve"> a partir de la sanción de la presente ordenanza y dentro de las zonas establecidas en el art. 1, el tendido aéreo de cables de todo tipo. Los ya existentes deberán ser soterrados en un plazo máximo de cinco (5) años a contar de la promulgación de la presente debiendo comunicarse fehacientemente a las empresas prestatarias de servicios que cuenten con cableado aéreo, lo dispuesto. </w:t>
      </w:r>
    </w:p>
    <w:p w14:paraId="01B8A1EE" w14:textId="77777777" w:rsidR="00045078" w:rsidRPr="00045078" w:rsidRDefault="00045078" w:rsidP="00045078">
      <w:pPr>
        <w:spacing w:after="0" w:line="360" w:lineRule="auto"/>
        <w:jc w:val="both"/>
        <w:rPr>
          <w:rFonts w:ascii="Courier New" w:eastAsia="Arial Unicode MS" w:hAnsi="Courier New" w:cs="Courier New"/>
          <w:sz w:val="24"/>
          <w:szCs w:val="24"/>
          <w:lang w:val="es-ES"/>
        </w:rPr>
      </w:pPr>
    </w:p>
    <w:p w14:paraId="2328DD7C" w14:textId="565A6423" w:rsid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Art.5</w:t>
      </w:r>
      <w:r>
        <w:rPr>
          <w:rFonts w:ascii="Courier New" w:eastAsia="Arial Unicode MS" w:hAnsi="Courier New" w:cs="Courier New"/>
          <w:b/>
          <w:sz w:val="24"/>
          <w:szCs w:val="24"/>
          <w:u w:val="single"/>
          <w:lang w:val="es-ES"/>
        </w:rPr>
        <w:t>°</w:t>
      </w:r>
      <w:r w:rsidRPr="00045078">
        <w:rPr>
          <w:rFonts w:ascii="Courier New" w:eastAsia="Arial Unicode MS" w:hAnsi="Courier New" w:cs="Courier New"/>
          <w:b/>
          <w:sz w:val="24"/>
          <w:szCs w:val="24"/>
          <w:lang w:val="es-ES"/>
        </w:rPr>
        <w:t>: ESTABLÉZCASE</w:t>
      </w:r>
      <w:r w:rsidRPr="00045078">
        <w:rPr>
          <w:rFonts w:ascii="Courier New" w:eastAsia="Arial Unicode MS" w:hAnsi="Courier New" w:cs="Courier New"/>
          <w:sz w:val="24"/>
          <w:szCs w:val="24"/>
          <w:lang w:val="es-ES"/>
        </w:rPr>
        <w:t xml:space="preserve"> a partir de la promulgación de la presente ordenanza y dentro de las zonas establecidas en el art. 1, un plazo de ciento veinte (120) días para retirar todo cartel, soporte de cartel o estructura que no se identifique con el comercio actual que se encuentre en la fachada o techo del local, así como estructuras portantes en desuso de todo tipo. </w:t>
      </w:r>
    </w:p>
    <w:p w14:paraId="64C084C1" w14:textId="77777777" w:rsidR="00045078" w:rsidRDefault="00045078" w:rsidP="00045078">
      <w:pPr>
        <w:spacing w:after="0" w:line="360" w:lineRule="auto"/>
        <w:ind w:left="709" w:hanging="709"/>
        <w:jc w:val="both"/>
        <w:rPr>
          <w:rFonts w:ascii="Courier New" w:eastAsia="Arial Unicode MS" w:hAnsi="Courier New" w:cs="Courier New"/>
          <w:sz w:val="24"/>
          <w:szCs w:val="24"/>
          <w:lang w:val="es-ES"/>
        </w:rPr>
      </w:pPr>
    </w:p>
    <w:p w14:paraId="48B1CB7C" w14:textId="77777777" w:rsidR="00045078" w:rsidRDefault="00045078" w:rsidP="00045078">
      <w:pPr>
        <w:spacing w:after="0" w:line="360" w:lineRule="auto"/>
        <w:ind w:left="709" w:hanging="709"/>
        <w:jc w:val="both"/>
        <w:rPr>
          <w:rFonts w:ascii="Courier New" w:eastAsia="Arial Unicode MS" w:hAnsi="Courier New" w:cs="Courier New"/>
          <w:sz w:val="24"/>
          <w:szCs w:val="24"/>
          <w:lang w:val="es-ES"/>
        </w:rPr>
      </w:pPr>
    </w:p>
    <w:p w14:paraId="67D8390C" w14:textId="77777777" w:rsidR="00045078" w:rsidRDefault="00045078" w:rsidP="00045078">
      <w:pPr>
        <w:spacing w:after="0" w:line="360" w:lineRule="auto"/>
        <w:ind w:left="709" w:hanging="709"/>
        <w:jc w:val="both"/>
        <w:rPr>
          <w:rFonts w:ascii="Courier New" w:eastAsia="Arial Unicode MS" w:hAnsi="Courier New" w:cs="Courier New"/>
          <w:sz w:val="24"/>
          <w:szCs w:val="24"/>
          <w:lang w:val="es-ES"/>
        </w:rPr>
      </w:pPr>
    </w:p>
    <w:p w14:paraId="52C9CCD0" w14:textId="2397BD81" w:rsidR="00045078" w:rsidRDefault="00045078" w:rsidP="00045078">
      <w:pPr>
        <w:spacing w:after="0" w:line="360" w:lineRule="auto"/>
        <w:ind w:left="709" w:hanging="709"/>
        <w:jc w:val="right"/>
        <w:rPr>
          <w:rFonts w:ascii="Courier New" w:eastAsia="Arial Unicode MS" w:hAnsi="Courier New" w:cs="Courier New"/>
          <w:sz w:val="24"/>
          <w:szCs w:val="24"/>
          <w:lang w:val="es-ES"/>
        </w:rPr>
      </w:pPr>
      <w:r>
        <w:rPr>
          <w:rFonts w:ascii="Courier New" w:eastAsia="Arial Unicode MS" w:hAnsi="Courier New" w:cs="Courier New"/>
          <w:sz w:val="24"/>
          <w:szCs w:val="24"/>
          <w:lang w:val="es-ES"/>
        </w:rPr>
        <w:t>...///</w:t>
      </w:r>
    </w:p>
    <w:p w14:paraId="71C5B676" w14:textId="3EA89C8B" w:rsidR="00045078" w:rsidRPr="00045078" w:rsidRDefault="00045078" w:rsidP="009B103B">
      <w:pPr>
        <w:spacing w:after="0" w:line="360" w:lineRule="auto"/>
        <w:ind w:left="709" w:hanging="709"/>
        <w:rPr>
          <w:rFonts w:ascii="Courier New" w:eastAsia="Arial Unicode MS" w:hAnsi="Courier New" w:cs="Courier New"/>
          <w:sz w:val="24"/>
          <w:szCs w:val="24"/>
          <w:lang w:val="es-ES"/>
        </w:rPr>
      </w:pPr>
      <w:r>
        <w:rPr>
          <w:rFonts w:ascii="Courier New" w:eastAsia="Arial Unicode MS" w:hAnsi="Courier New" w:cs="Courier New"/>
          <w:sz w:val="24"/>
          <w:szCs w:val="24"/>
          <w:lang w:val="es-ES"/>
        </w:rPr>
        <w:lastRenderedPageBreak/>
        <w:t>...///4.-</w:t>
      </w:r>
    </w:p>
    <w:p w14:paraId="48F5CA99" w14:textId="6A9D48C7" w:rsidR="00045078" w:rsidRP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Art.6</w:t>
      </w:r>
      <w:r w:rsidR="009B103B" w:rsidRPr="009B103B">
        <w:rPr>
          <w:rFonts w:ascii="Courier New" w:eastAsia="Arial Unicode MS" w:hAnsi="Courier New" w:cs="Courier New"/>
          <w:b/>
          <w:sz w:val="24"/>
          <w:szCs w:val="24"/>
          <w:u w:val="single"/>
          <w:lang w:val="es-ES"/>
        </w:rPr>
        <w:t>°</w:t>
      </w:r>
      <w:r w:rsidRPr="00045078">
        <w:rPr>
          <w:rFonts w:ascii="Courier New" w:eastAsia="Arial Unicode MS" w:hAnsi="Courier New" w:cs="Courier New"/>
          <w:b/>
          <w:sz w:val="24"/>
          <w:szCs w:val="24"/>
          <w:lang w:val="es-ES"/>
        </w:rPr>
        <w:t>: TODA</w:t>
      </w:r>
      <w:r w:rsidRPr="00045078">
        <w:rPr>
          <w:rFonts w:ascii="Courier New" w:eastAsia="Arial Unicode MS" w:hAnsi="Courier New" w:cs="Courier New"/>
          <w:sz w:val="24"/>
          <w:szCs w:val="24"/>
          <w:lang w:val="es-ES"/>
        </w:rPr>
        <w:t xml:space="preserve"> intervención que implique la instalación y/o el uso de artefactos para emisión de luz artificial que afecte el espacio público requerirá autorización previa de la autoridad de aplicación. </w:t>
      </w:r>
    </w:p>
    <w:p w14:paraId="186A21A2" w14:textId="77777777" w:rsidR="00045078" w:rsidRPr="00045078" w:rsidRDefault="00045078" w:rsidP="00045078">
      <w:pPr>
        <w:spacing w:after="0" w:line="360" w:lineRule="auto"/>
        <w:jc w:val="both"/>
        <w:rPr>
          <w:rFonts w:ascii="Courier New" w:eastAsia="Arial Unicode MS" w:hAnsi="Courier New" w:cs="Courier New"/>
          <w:sz w:val="24"/>
          <w:szCs w:val="24"/>
          <w:lang w:val="es-ES"/>
        </w:rPr>
      </w:pPr>
    </w:p>
    <w:p w14:paraId="3A98F35B" w14:textId="2EFDF8EC" w:rsidR="00045078" w:rsidRP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Art.7</w:t>
      </w:r>
      <w:r w:rsidR="009B103B">
        <w:rPr>
          <w:rFonts w:ascii="Courier New" w:eastAsia="Arial Unicode MS" w:hAnsi="Courier New" w:cs="Courier New"/>
          <w:b/>
          <w:sz w:val="24"/>
          <w:szCs w:val="24"/>
          <w:u w:val="single"/>
          <w:lang w:val="es-ES"/>
        </w:rPr>
        <w:t>°</w:t>
      </w:r>
      <w:r w:rsidRPr="00045078">
        <w:rPr>
          <w:rFonts w:ascii="Courier New" w:eastAsia="Arial Unicode MS" w:hAnsi="Courier New" w:cs="Courier New"/>
          <w:b/>
          <w:sz w:val="24"/>
          <w:szCs w:val="24"/>
          <w:lang w:val="es-ES"/>
        </w:rPr>
        <w:t>: ESTABLEZCASE</w:t>
      </w:r>
      <w:r w:rsidRPr="00045078">
        <w:rPr>
          <w:rFonts w:ascii="Courier New" w:eastAsia="Arial Unicode MS" w:hAnsi="Courier New" w:cs="Courier New"/>
          <w:sz w:val="24"/>
          <w:szCs w:val="24"/>
          <w:lang w:val="es-ES"/>
        </w:rPr>
        <w:t>: como Unidad de Falta (UF) el litro de nafta súper: la sanción por incumplimiento tendrá un mínimo de UF de cien y un máximo de UF un mil a aplicar en las sanciones que se impongan por el incumplimiento de la presente Ordenanza, según la gravedad de la falta y las reincidencias que se cometan debiendo el Juzgado Administrativo Municipal de Faltas establecer la gradualidad de las mismas.</w:t>
      </w:r>
    </w:p>
    <w:p w14:paraId="18BCCA0B" w14:textId="77777777" w:rsidR="00045078" w:rsidRPr="00045078" w:rsidRDefault="00045078" w:rsidP="00045078">
      <w:pPr>
        <w:spacing w:after="0" w:line="360" w:lineRule="auto"/>
        <w:jc w:val="both"/>
        <w:rPr>
          <w:rFonts w:ascii="Courier New" w:eastAsia="Arial Unicode MS" w:hAnsi="Courier New" w:cs="Courier New"/>
          <w:sz w:val="24"/>
          <w:szCs w:val="24"/>
          <w:lang w:val="es-ES"/>
        </w:rPr>
      </w:pPr>
    </w:p>
    <w:p w14:paraId="1D9FD5A0" w14:textId="5D6EEB67" w:rsidR="00045078" w:rsidRP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Art.8</w:t>
      </w:r>
      <w:r w:rsidR="009B103B">
        <w:rPr>
          <w:rFonts w:ascii="Courier New" w:eastAsia="Arial Unicode MS" w:hAnsi="Courier New" w:cs="Courier New"/>
          <w:b/>
          <w:sz w:val="24"/>
          <w:szCs w:val="24"/>
          <w:u w:val="single"/>
          <w:lang w:val="es-ES"/>
        </w:rPr>
        <w:t>°</w:t>
      </w:r>
      <w:r w:rsidRPr="00045078">
        <w:rPr>
          <w:rFonts w:ascii="Courier New" w:eastAsia="Arial Unicode MS" w:hAnsi="Courier New" w:cs="Courier New"/>
          <w:b/>
          <w:sz w:val="24"/>
          <w:szCs w:val="24"/>
          <w:lang w:val="es-ES"/>
        </w:rPr>
        <w:t>: ESTABLÉZCASE</w:t>
      </w:r>
      <w:r w:rsidRPr="00045078">
        <w:rPr>
          <w:rFonts w:ascii="Courier New" w:eastAsia="Arial Unicode MS" w:hAnsi="Courier New" w:cs="Courier New"/>
          <w:sz w:val="24"/>
          <w:szCs w:val="24"/>
          <w:lang w:val="es-ES"/>
        </w:rPr>
        <w:t xml:space="preserve"> por parte del Juzgado Administrativo Municipal de Faltas, además de las sanciones previstas en el artículo anterior, el plazo para realizar la adecuación correspondiente. En caso que no se cumpliere con dicho plazo se impondrá la multa en caso de reincidencia se incrementa gradualmente la multa en un veinte por ciento acumulativos. </w:t>
      </w:r>
    </w:p>
    <w:p w14:paraId="17D3157F" w14:textId="77777777" w:rsidR="00045078" w:rsidRPr="00045078" w:rsidRDefault="00045078" w:rsidP="00045078">
      <w:pPr>
        <w:spacing w:after="0" w:line="360" w:lineRule="auto"/>
        <w:jc w:val="both"/>
        <w:rPr>
          <w:rFonts w:ascii="Courier New" w:eastAsia="Arial Unicode MS" w:hAnsi="Courier New" w:cs="Courier New"/>
          <w:sz w:val="24"/>
          <w:szCs w:val="24"/>
          <w:lang w:val="es-ES"/>
        </w:rPr>
      </w:pPr>
    </w:p>
    <w:p w14:paraId="17EC6FB9" w14:textId="0349BB71" w:rsidR="00045078" w:rsidRP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Art.9</w:t>
      </w:r>
      <w:r w:rsidR="009B103B">
        <w:rPr>
          <w:rFonts w:ascii="Courier New" w:eastAsia="Arial Unicode MS" w:hAnsi="Courier New" w:cs="Courier New"/>
          <w:b/>
          <w:sz w:val="24"/>
          <w:szCs w:val="24"/>
          <w:lang w:val="es-ES"/>
        </w:rPr>
        <w:t>°</w:t>
      </w:r>
      <w:r w:rsidRPr="00045078">
        <w:rPr>
          <w:rFonts w:ascii="Courier New" w:eastAsia="Arial Unicode MS" w:hAnsi="Courier New" w:cs="Courier New"/>
          <w:b/>
          <w:sz w:val="24"/>
          <w:szCs w:val="24"/>
          <w:lang w:val="es-ES"/>
        </w:rPr>
        <w:t>: ESTABLÉZCASE</w:t>
      </w:r>
      <w:r w:rsidRPr="00045078">
        <w:rPr>
          <w:rFonts w:ascii="Courier New" w:eastAsia="Arial Unicode MS" w:hAnsi="Courier New" w:cs="Courier New"/>
          <w:sz w:val="24"/>
          <w:szCs w:val="24"/>
          <w:lang w:val="es-ES"/>
        </w:rPr>
        <w:t xml:space="preserve"> como autoridad de aplicación de la presente ordenanza a la Secretaría de Infraestructura o quien la reemplace en el Futuro. </w:t>
      </w:r>
    </w:p>
    <w:p w14:paraId="6486C3BA" w14:textId="77777777" w:rsidR="00045078" w:rsidRPr="00045078" w:rsidRDefault="00045078" w:rsidP="00045078">
      <w:pPr>
        <w:spacing w:after="0" w:line="360" w:lineRule="auto"/>
        <w:jc w:val="both"/>
        <w:rPr>
          <w:rFonts w:ascii="Courier New" w:eastAsia="Arial Unicode MS" w:hAnsi="Courier New" w:cs="Courier New"/>
          <w:sz w:val="24"/>
          <w:szCs w:val="24"/>
          <w:lang w:val="es-ES"/>
        </w:rPr>
      </w:pPr>
    </w:p>
    <w:p w14:paraId="210FA744" w14:textId="57825712" w:rsidR="00045078" w:rsidRDefault="00045078" w:rsidP="00045078">
      <w:pPr>
        <w:spacing w:after="0" w:line="360" w:lineRule="auto"/>
        <w:ind w:left="709" w:hanging="709"/>
        <w:jc w:val="both"/>
        <w:rPr>
          <w:rFonts w:ascii="Courier New" w:eastAsia="Arial Unicode MS" w:hAnsi="Courier New" w:cs="Courier New"/>
          <w:sz w:val="24"/>
          <w:szCs w:val="24"/>
          <w:lang w:val="es-ES"/>
        </w:rPr>
      </w:pPr>
      <w:r w:rsidRPr="00045078">
        <w:rPr>
          <w:rFonts w:ascii="Courier New" w:eastAsia="Arial Unicode MS" w:hAnsi="Courier New" w:cs="Courier New"/>
          <w:b/>
          <w:sz w:val="24"/>
          <w:szCs w:val="24"/>
          <w:u w:val="single"/>
          <w:lang w:val="es-ES"/>
        </w:rPr>
        <w:t>Art.10</w:t>
      </w:r>
      <w:r w:rsidR="009B103B">
        <w:rPr>
          <w:rFonts w:ascii="Courier New" w:eastAsia="Arial Unicode MS" w:hAnsi="Courier New" w:cs="Courier New"/>
          <w:b/>
          <w:sz w:val="24"/>
          <w:szCs w:val="24"/>
          <w:u w:val="single"/>
          <w:lang w:val="es-ES"/>
        </w:rPr>
        <w:t>°</w:t>
      </w:r>
      <w:bookmarkStart w:id="0" w:name="_GoBack"/>
      <w:bookmarkEnd w:id="0"/>
      <w:r w:rsidRPr="00045078">
        <w:rPr>
          <w:rFonts w:ascii="Courier New" w:eastAsia="Arial Unicode MS" w:hAnsi="Courier New" w:cs="Courier New"/>
          <w:b/>
          <w:sz w:val="24"/>
          <w:szCs w:val="24"/>
          <w:lang w:val="es-ES"/>
        </w:rPr>
        <w:t>: DESAFECTAR</w:t>
      </w:r>
      <w:r w:rsidRPr="00045078">
        <w:rPr>
          <w:rFonts w:ascii="Courier New" w:eastAsia="Arial Unicode MS" w:hAnsi="Courier New" w:cs="Courier New"/>
          <w:sz w:val="24"/>
          <w:szCs w:val="24"/>
          <w:lang w:val="es-ES"/>
        </w:rPr>
        <w:t xml:space="preserve"> para las calles mencionadas en el art.1 los artículos de </w:t>
      </w:r>
      <w:proofErr w:type="gramStart"/>
      <w:r w:rsidRPr="00045078">
        <w:rPr>
          <w:rFonts w:ascii="Courier New" w:eastAsia="Arial Unicode MS" w:hAnsi="Courier New" w:cs="Courier New"/>
          <w:sz w:val="24"/>
          <w:szCs w:val="24"/>
          <w:lang w:val="es-ES"/>
        </w:rPr>
        <w:t>las</w:t>
      </w:r>
      <w:proofErr w:type="gramEnd"/>
      <w:r w:rsidRPr="00045078">
        <w:rPr>
          <w:rFonts w:ascii="Courier New" w:eastAsia="Arial Unicode MS" w:hAnsi="Courier New" w:cs="Courier New"/>
          <w:sz w:val="24"/>
          <w:szCs w:val="24"/>
          <w:lang w:val="es-ES"/>
        </w:rPr>
        <w:t xml:space="preserve"> Ordenanza 1149 y las que se opongan a la presente. </w:t>
      </w:r>
    </w:p>
    <w:p w14:paraId="658A46B4" w14:textId="77777777" w:rsidR="009B103B" w:rsidRDefault="009B103B" w:rsidP="00045078">
      <w:pPr>
        <w:spacing w:after="0" w:line="360" w:lineRule="auto"/>
        <w:ind w:left="709" w:hanging="709"/>
        <w:jc w:val="both"/>
        <w:rPr>
          <w:rFonts w:ascii="Courier New" w:eastAsia="Arial Unicode MS" w:hAnsi="Courier New" w:cs="Courier New"/>
          <w:sz w:val="24"/>
          <w:szCs w:val="24"/>
          <w:lang w:val="es-ES"/>
        </w:rPr>
      </w:pPr>
    </w:p>
    <w:p w14:paraId="6FB31157" w14:textId="7C9050FD" w:rsidR="009B103B" w:rsidRDefault="009B103B" w:rsidP="009B103B">
      <w:pPr>
        <w:spacing w:after="0" w:line="360" w:lineRule="auto"/>
        <w:ind w:left="709" w:hanging="709"/>
        <w:jc w:val="right"/>
        <w:rPr>
          <w:rFonts w:ascii="Courier New" w:eastAsia="Arial Unicode MS" w:hAnsi="Courier New" w:cs="Courier New"/>
          <w:sz w:val="24"/>
          <w:szCs w:val="24"/>
          <w:lang w:val="es-ES"/>
        </w:rPr>
      </w:pPr>
      <w:r>
        <w:rPr>
          <w:rFonts w:ascii="Courier New" w:eastAsia="Arial Unicode MS" w:hAnsi="Courier New" w:cs="Courier New"/>
          <w:sz w:val="24"/>
          <w:szCs w:val="24"/>
          <w:lang w:val="es-ES"/>
        </w:rPr>
        <w:t>...///</w:t>
      </w:r>
    </w:p>
    <w:p w14:paraId="7090965F" w14:textId="0EF3562B" w:rsidR="00045078" w:rsidRPr="00045078" w:rsidRDefault="009B103B" w:rsidP="009B103B">
      <w:pPr>
        <w:spacing w:after="0" w:line="360" w:lineRule="auto"/>
        <w:ind w:left="709" w:hanging="709"/>
        <w:rPr>
          <w:rFonts w:ascii="Courier New" w:eastAsia="Arial Unicode MS" w:hAnsi="Courier New" w:cs="Courier New"/>
          <w:sz w:val="24"/>
          <w:szCs w:val="24"/>
          <w:lang w:val="es-ES"/>
        </w:rPr>
      </w:pPr>
      <w:r>
        <w:rPr>
          <w:rFonts w:ascii="Courier New" w:eastAsia="Arial Unicode MS" w:hAnsi="Courier New" w:cs="Courier New"/>
          <w:sz w:val="24"/>
          <w:szCs w:val="24"/>
          <w:lang w:val="es-ES"/>
        </w:rPr>
        <w:lastRenderedPageBreak/>
        <w:t>...///5.-</w:t>
      </w:r>
    </w:p>
    <w:p w14:paraId="75E59CF7" w14:textId="283D6CC4" w:rsidR="00045078" w:rsidRPr="00045078" w:rsidRDefault="00045078" w:rsidP="00045078">
      <w:pPr>
        <w:tabs>
          <w:tab w:val="left" w:pos="1080"/>
        </w:tabs>
        <w:spacing w:after="0" w:line="240" w:lineRule="auto"/>
        <w:jc w:val="both"/>
        <w:rPr>
          <w:rFonts w:ascii="Courier New" w:eastAsia="Times New Roman" w:hAnsi="Courier New" w:cs="Courier New"/>
          <w:sz w:val="24"/>
          <w:szCs w:val="24"/>
          <w:lang w:val="es-ES" w:eastAsia="es-ES"/>
        </w:rPr>
      </w:pPr>
      <w:r w:rsidRPr="00045078">
        <w:rPr>
          <w:rFonts w:ascii="Courier New" w:eastAsia="Arial Unicode MS" w:hAnsi="Courier New" w:cs="Courier New"/>
          <w:b/>
          <w:sz w:val="24"/>
          <w:szCs w:val="24"/>
          <w:u w:val="single"/>
          <w:lang w:val="es-ES"/>
        </w:rPr>
        <w:t>Art.11</w:t>
      </w:r>
      <w:r w:rsidR="009B103B">
        <w:rPr>
          <w:rFonts w:ascii="Courier New" w:eastAsia="Arial Unicode MS" w:hAnsi="Courier New" w:cs="Courier New"/>
          <w:b/>
          <w:sz w:val="24"/>
          <w:szCs w:val="24"/>
          <w:lang w:val="es-ES"/>
        </w:rPr>
        <w:t>°</w:t>
      </w:r>
      <w:r w:rsidRPr="00045078">
        <w:rPr>
          <w:rFonts w:ascii="Courier New" w:eastAsia="Arial Unicode MS" w:hAnsi="Courier New" w:cs="Courier New"/>
          <w:b/>
          <w:sz w:val="24"/>
          <w:szCs w:val="24"/>
          <w:lang w:val="es-ES"/>
        </w:rPr>
        <w:t xml:space="preserve">: Facúltese al Departamento Ejecutivo a </w:t>
      </w:r>
      <w:r w:rsidRPr="00045078">
        <w:rPr>
          <w:rFonts w:ascii="Courier New" w:eastAsia="Times New Roman" w:hAnsi="Courier New" w:cs="Courier New"/>
          <w:b/>
          <w:sz w:val="24"/>
          <w:szCs w:val="24"/>
          <w:lang w:val="es-ES" w:eastAsia="es-ES"/>
        </w:rPr>
        <w:t>PROMOVER</w:t>
      </w:r>
      <w:r w:rsidRPr="00045078">
        <w:rPr>
          <w:rFonts w:ascii="Courier New" w:eastAsia="Times New Roman" w:hAnsi="Courier New" w:cs="Courier New"/>
          <w:sz w:val="24"/>
          <w:szCs w:val="24"/>
          <w:lang w:val="es-ES" w:eastAsia="es-ES"/>
        </w:rPr>
        <w:t xml:space="preserve"> con</w:t>
      </w:r>
    </w:p>
    <w:p w14:paraId="04C3A3A6" w14:textId="77777777" w:rsidR="00045078" w:rsidRPr="00045078" w:rsidRDefault="00045078" w:rsidP="00045078">
      <w:pPr>
        <w:tabs>
          <w:tab w:val="left" w:pos="1080"/>
        </w:tabs>
        <w:spacing w:after="0" w:line="240" w:lineRule="auto"/>
        <w:jc w:val="both"/>
        <w:rPr>
          <w:rFonts w:ascii="Courier New" w:eastAsia="Times New Roman" w:hAnsi="Courier New" w:cs="Courier New"/>
          <w:sz w:val="24"/>
          <w:szCs w:val="24"/>
          <w:lang w:val="es-ES" w:eastAsia="es-ES"/>
        </w:rPr>
      </w:pPr>
    </w:p>
    <w:p w14:paraId="6069CAC7" w14:textId="77777777" w:rsidR="00045078" w:rsidRPr="00045078" w:rsidRDefault="00045078" w:rsidP="00045078">
      <w:pPr>
        <w:numPr>
          <w:ilvl w:val="0"/>
          <w:numId w:val="38"/>
        </w:numPr>
        <w:tabs>
          <w:tab w:val="left" w:pos="1080"/>
        </w:tabs>
        <w:spacing w:after="0" w:line="240" w:lineRule="auto"/>
        <w:jc w:val="both"/>
        <w:rPr>
          <w:rFonts w:ascii="Courier New" w:eastAsia="Times New Roman" w:hAnsi="Courier New" w:cs="Courier New"/>
          <w:sz w:val="24"/>
          <w:szCs w:val="24"/>
          <w:lang w:val="es-ES" w:eastAsia="es-ES"/>
        </w:rPr>
      </w:pPr>
      <w:r w:rsidRPr="00045078">
        <w:rPr>
          <w:rFonts w:ascii="Courier New" w:eastAsia="Times New Roman" w:hAnsi="Courier New" w:cs="Courier New"/>
          <w:sz w:val="24"/>
          <w:szCs w:val="24"/>
          <w:lang w:val="es-ES" w:eastAsia="es-ES"/>
        </w:rPr>
        <w:t xml:space="preserve"> Exenciones Impositivas. </w:t>
      </w:r>
    </w:p>
    <w:p w14:paraId="55952C54" w14:textId="77777777" w:rsidR="00045078" w:rsidRPr="00045078" w:rsidRDefault="00045078" w:rsidP="00045078">
      <w:pPr>
        <w:tabs>
          <w:tab w:val="left" w:pos="1080"/>
        </w:tabs>
        <w:spacing w:after="0" w:line="240" w:lineRule="auto"/>
        <w:ind w:left="720"/>
        <w:jc w:val="both"/>
        <w:rPr>
          <w:rFonts w:ascii="Courier New" w:eastAsia="Times New Roman" w:hAnsi="Courier New" w:cs="Courier New"/>
          <w:sz w:val="24"/>
          <w:szCs w:val="24"/>
          <w:lang w:val="es-ES" w:eastAsia="es-ES"/>
        </w:rPr>
      </w:pPr>
    </w:p>
    <w:p w14:paraId="56D26BE7" w14:textId="77777777" w:rsidR="00045078" w:rsidRPr="00045078" w:rsidRDefault="00045078" w:rsidP="00045078">
      <w:pPr>
        <w:numPr>
          <w:ilvl w:val="0"/>
          <w:numId w:val="38"/>
        </w:numPr>
        <w:tabs>
          <w:tab w:val="left" w:pos="1080"/>
        </w:tabs>
        <w:spacing w:after="0" w:line="360" w:lineRule="auto"/>
        <w:jc w:val="both"/>
        <w:rPr>
          <w:rFonts w:ascii="Courier New" w:eastAsia="Times New Roman" w:hAnsi="Courier New" w:cs="Courier New"/>
          <w:sz w:val="24"/>
          <w:szCs w:val="24"/>
          <w:lang w:val="es-ES" w:eastAsia="es-ES"/>
        </w:rPr>
      </w:pPr>
      <w:r w:rsidRPr="00045078">
        <w:rPr>
          <w:rFonts w:ascii="Courier New" w:eastAsia="Times New Roman" w:hAnsi="Courier New" w:cs="Courier New"/>
          <w:sz w:val="24"/>
          <w:szCs w:val="24"/>
          <w:lang w:val="es-ES" w:eastAsia="es-ES"/>
        </w:rPr>
        <w:t xml:space="preserve">Diferimiento en el cumplimiento de las obligaciones fiscales. </w:t>
      </w:r>
    </w:p>
    <w:p w14:paraId="61827181" w14:textId="77777777" w:rsidR="00045078" w:rsidRPr="00045078" w:rsidRDefault="00045078" w:rsidP="00045078">
      <w:pPr>
        <w:tabs>
          <w:tab w:val="left" w:pos="1080"/>
        </w:tabs>
        <w:spacing w:after="0" w:line="240" w:lineRule="auto"/>
        <w:ind w:left="720"/>
        <w:jc w:val="both"/>
        <w:rPr>
          <w:rFonts w:ascii="Courier New" w:eastAsia="Times New Roman" w:hAnsi="Courier New" w:cs="Courier New"/>
          <w:sz w:val="24"/>
          <w:szCs w:val="24"/>
          <w:lang w:val="es-ES" w:eastAsia="es-ES"/>
        </w:rPr>
      </w:pPr>
    </w:p>
    <w:p w14:paraId="644953FA" w14:textId="77777777" w:rsidR="00045078" w:rsidRPr="00045078" w:rsidRDefault="00045078" w:rsidP="00045078">
      <w:pPr>
        <w:numPr>
          <w:ilvl w:val="0"/>
          <w:numId w:val="38"/>
        </w:numPr>
        <w:tabs>
          <w:tab w:val="num" w:pos="0"/>
          <w:tab w:val="left" w:pos="1080"/>
        </w:tabs>
        <w:spacing w:after="0" w:line="360" w:lineRule="auto"/>
        <w:jc w:val="both"/>
        <w:rPr>
          <w:rFonts w:ascii="Courier New" w:eastAsia="Times New Roman" w:hAnsi="Courier New" w:cs="Courier New"/>
          <w:sz w:val="24"/>
          <w:szCs w:val="24"/>
          <w:lang w:val="es-ES" w:eastAsia="es-ES"/>
        </w:rPr>
      </w:pPr>
      <w:r w:rsidRPr="00045078">
        <w:rPr>
          <w:rFonts w:ascii="Courier New" w:eastAsia="Times New Roman" w:hAnsi="Courier New" w:cs="Courier New"/>
          <w:sz w:val="24"/>
          <w:szCs w:val="24"/>
          <w:lang w:val="es-ES" w:eastAsia="es-ES"/>
        </w:rPr>
        <w:t>Acompañamiento en la gestión de créditos en condiciones de fomento, de conformidad con lo que dispongan las entidades crediticias correspondientes.</w:t>
      </w:r>
    </w:p>
    <w:p w14:paraId="6C279029" w14:textId="77777777" w:rsidR="00045078" w:rsidRPr="00045078" w:rsidRDefault="00045078" w:rsidP="00045078">
      <w:pPr>
        <w:spacing w:after="0" w:line="360" w:lineRule="auto"/>
        <w:jc w:val="both"/>
        <w:rPr>
          <w:rFonts w:ascii="Courier New" w:eastAsia="Times New Roman" w:hAnsi="Courier New" w:cs="Courier New"/>
          <w:sz w:val="24"/>
          <w:szCs w:val="24"/>
          <w:lang w:val="es-ES" w:eastAsia="es-ES"/>
        </w:rPr>
      </w:pPr>
    </w:p>
    <w:p w14:paraId="44D255C7" w14:textId="77777777" w:rsidR="00045078" w:rsidRPr="00045078" w:rsidRDefault="00045078" w:rsidP="00045078">
      <w:pPr>
        <w:tabs>
          <w:tab w:val="left" w:pos="567"/>
        </w:tabs>
        <w:spacing w:after="0" w:line="360" w:lineRule="auto"/>
        <w:ind w:left="709"/>
        <w:jc w:val="both"/>
        <w:rPr>
          <w:rFonts w:ascii="Courier New" w:eastAsia="Times New Roman" w:hAnsi="Courier New" w:cs="Courier New"/>
          <w:sz w:val="24"/>
          <w:szCs w:val="24"/>
          <w:lang w:val="es-ES" w:eastAsia="es-ES"/>
        </w:rPr>
      </w:pPr>
      <w:r w:rsidRPr="00045078">
        <w:rPr>
          <w:rFonts w:ascii="Courier New" w:eastAsia="Times New Roman" w:hAnsi="Courier New" w:cs="Courier New"/>
          <w:sz w:val="24"/>
          <w:szCs w:val="24"/>
          <w:lang w:val="es-ES" w:eastAsia="es-ES"/>
        </w:rPr>
        <w:t xml:space="preserve">A las propiedades y frentes comerciales ubicadas en calle Belgrano del o (cero) al 500 (quinientos) que cumplieren con  las siguientes acciones: </w:t>
      </w:r>
    </w:p>
    <w:p w14:paraId="543187E3" w14:textId="77777777" w:rsidR="00045078" w:rsidRPr="00045078" w:rsidRDefault="00045078" w:rsidP="00045078">
      <w:pPr>
        <w:spacing w:after="0" w:line="240" w:lineRule="auto"/>
        <w:ind w:left="709" w:hanging="709"/>
        <w:jc w:val="both"/>
        <w:rPr>
          <w:rFonts w:ascii="Courier New" w:eastAsia="Times New Roman" w:hAnsi="Courier New" w:cs="Courier New"/>
          <w:sz w:val="24"/>
          <w:szCs w:val="24"/>
          <w:lang w:val="es-ES" w:eastAsia="es-ES"/>
        </w:rPr>
      </w:pPr>
    </w:p>
    <w:p w14:paraId="0B36EC14" w14:textId="77777777" w:rsidR="00045078" w:rsidRPr="00045078" w:rsidRDefault="00045078" w:rsidP="00045078">
      <w:pPr>
        <w:keepNext/>
        <w:tabs>
          <w:tab w:val="num" w:pos="1080"/>
        </w:tabs>
        <w:spacing w:line="360" w:lineRule="auto"/>
        <w:ind w:left="709"/>
        <w:jc w:val="both"/>
        <w:outlineLvl w:val="2"/>
        <w:rPr>
          <w:rFonts w:ascii="Courier New" w:eastAsia="Times New Roman" w:hAnsi="Courier New" w:cs="Courier New"/>
          <w:sz w:val="24"/>
          <w:szCs w:val="24"/>
          <w:lang w:val="es-ES" w:eastAsia="es-ES"/>
        </w:rPr>
      </w:pPr>
      <w:r w:rsidRPr="00045078">
        <w:rPr>
          <w:rFonts w:ascii="Courier New" w:eastAsia="Times New Roman" w:hAnsi="Courier New" w:cs="Courier New"/>
          <w:sz w:val="24"/>
          <w:szCs w:val="24"/>
          <w:lang w:val="es-ES" w:eastAsia="es-ES"/>
        </w:rPr>
        <w:t>Presentar en el término de los 30 días luego de reglamentada la presente Ordenanza, las reformas y equipamientos a fin de cumplir con los requerimientos de los Anexo I y II, y cuenten con la aprobación del proyecto y presupuesto por la Autoridad de Aplicación, que deberán ser evaluados para la promoción que corresponda y la ejecución y finalización de la obra en 120 ciento veinte días a partir de la aprobación del proyecto.</w:t>
      </w:r>
    </w:p>
    <w:p w14:paraId="08A4F2E3" w14:textId="20D11D92" w:rsidR="00045078" w:rsidRPr="009B103B" w:rsidRDefault="00045078" w:rsidP="009B103B">
      <w:pPr>
        <w:keepNext/>
        <w:tabs>
          <w:tab w:val="num" w:pos="1080"/>
        </w:tabs>
        <w:spacing w:line="360" w:lineRule="auto"/>
        <w:ind w:left="709" w:hanging="709"/>
        <w:jc w:val="both"/>
        <w:outlineLvl w:val="2"/>
        <w:rPr>
          <w:rFonts w:ascii="Courier New" w:eastAsia="Times New Roman" w:hAnsi="Courier New" w:cs="Courier New"/>
          <w:sz w:val="24"/>
          <w:szCs w:val="24"/>
          <w:lang w:val="es-ES" w:eastAsia="es-ES"/>
        </w:rPr>
      </w:pPr>
      <w:r w:rsidRPr="00045078">
        <w:rPr>
          <w:rFonts w:ascii="Courier New" w:eastAsia="Times New Roman" w:hAnsi="Courier New" w:cs="Courier New"/>
          <w:b/>
          <w:sz w:val="24"/>
          <w:szCs w:val="24"/>
          <w:u w:val="single"/>
          <w:lang w:val="es-ES" w:eastAsia="es-ES"/>
        </w:rPr>
        <w:t>Art 12</w:t>
      </w:r>
      <w:r w:rsidR="009B103B">
        <w:rPr>
          <w:rFonts w:ascii="Courier New" w:eastAsia="Times New Roman" w:hAnsi="Courier New" w:cs="Courier New"/>
          <w:b/>
          <w:sz w:val="24"/>
          <w:szCs w:val="24"/>
          <w:u w:val="single"/>
          <w:lang w:val="es-ES" w:eastAsia="es-ES"/>
        </w:rPr>
        <w:t>°</w:t>
      </w:r>
      <w:r w:rsidRPr="00045078">
        <w:rPr>
          <w:rFonts w:ascii="Courier New" w:eastAsia="Times New Roman" w:hAnsi="Courier New" w:cs="Courier New"/>
          <w:b/>
          <w:sz w:val="24"/>
          <w:szCs w:val="24"/>
          <w:lang w:val="es-ES" w:eastAsia="es-ES"/>
        </w:rPr>
        <w:t>:</w:t>
      </w:r>
      <w:r w:rsidRPr="00045078">
        <w:rPr>
          <w:rFonts w:ascii="Courier New" w:eastAsia="Times New Roman" w:hAnsi="Courier New" w:cs="Courier New"/>
          <w:sz w:val="24"/>
          <w:szCs w:val="24"/>
          <w:lang w:val="es-ES" w:eastAsia="es-ES"/>
        </w:rPr>
        <w:t xml:space="preserve"> El Departamento Ejecutivo deberá reglamentar en un plazo máximo de 60 días de promulgada la presente para su aplicación.</w:t>
      </w:r>
    </w:p>
    <w:p w14:paraId="38A31EE6" w14:textId="43D9A09C" w:rsidR="00D14E7D" w:rsidRPr="00045078" w:rsidRDefault="00045078" w:rsidP="009B103B">
      <w:pPr>
        <w:spacing w:before="100" w:beforeAutospacing="1" w:after="100" w:afterAutospacing="1"/>
        <w:ind w:left="426" w:hanging="426"/>
        <w:jc w:val="both"/>
        <w:rPr>
          <w:rFonts w:ascii="Courier New" w:eastAsia="Times New Roman" w:hAnsi="Courier New" w:cs="Courier New"/>
          <w:b/>
          <w:sz w:val="24"/>
          <w:szCs w:val="24"/>
          <w:lang w:val="es-ES" w:eastAsia="es-AR"/>
        </w:rPr>
      </w:pPr>
      <w:r w:rsidRPr="00045078">
        <w:rPr>
          <w:rFonts w:ascii="Courier New" w:eastAsia="Times New Roman" w:hAnsi="Courier New" w:cs="Courier New"/>
          <w:b/>
          <w:sz w:val="24"/>
          <w:szCs w:val="24"/>
          <w:u w:val="single"/>
          <w:lang w:val="es-ES" w:eastAsia="es-AR"/>
        </w:rPr>
        <w:t>Art.</w:t>
      </w:r>
      <w:r w:rsidRPr="00045078">
        <w:rPr>
          <w:rFonts w:ascii="Courier New" w:eastAsia="Times New Roman" w:hAnsi="Courier New" w:cs="Courier New"/>
          <w:b/>
          <w:sz w:val="24"/>
          <w:szCs w:val="24"/>
          <w:u w:val="single"/>
          <w:lang w:val="es-ES" w:eastAsia="es-AR"/>
        </w:rPr>
        <w:t>1</w:t>
      </w:r>
      <w:r w:rsidR="009B103B">
        <w:rPr>
          <w:rFonts w:ascii="Courier New" w:eastAsia="Times New Roman" w:hAnsi="Courier New" w:cs="Courier New"/>
          <w:b/>
          <w:sz w:val="24"/>
          <w:szCs w:val="24"/>
          <w:u w:val="single"/>
          <w:lang w:val="es-ES" w:eastAsia="es-AR"/>
        </w:rPr>
        <w:t>3</w:t>
      </w:r>
      <w:r w:rsidRPr="00045078">
        <w:rPr>
          <w:rFonts w:ascii="Courier New" w:eastAsia="Times New Roman" w:hAnsi="Courier New" w:cs="Courier New"/>
          <w:b/>
          <w:sz w:val="24"/>
          <w:szCs w:val="24"/>
          <w:u w:val="single"/>
          <w:lang w:val="es-ES" w:eastAsia="es-AR"/>
        </w:rPr>
        <w:t>º</w:t>
      </w:r>
      <w:r w:rsidRPr="00045078">
        <w:rPr>
          <w:rFonts w:ascii="Courier New" w:eastAsia="Times New Roman" w:hAnsi="Courier New" w:cs="Courier New"/>
          <w:b/>
          <w:sz w:val="24"/>
          <w:szCs w:val="24"/>
          <w:lang w:val="es-ES" w:eastAsia="es-AR"/>
        </w:rPr>
        <w:t>:</w:t>
      </w:r>
      <w:r w:rsidRPr="00045078">
        <w:rPr>
          <w:rFonts w:ascii="Courier New" w:eastAsia="Times New Roman" w:hAnsi="Courier New" w:cs="Courier New"/>
          <w:sz w:val="24"/>
          <w:szCs w:val="24"/>
          <w:lang w:val="es-ES" w:eastAsia="es-AR"/>
        </w:rPr>
        <w:t xml:space="preserve"> </w:t>
      </w:r>
      <w:r w:rsidRPr="00045078">
        <w:rPr>
          <w:rFonts w:ascii="Courier New" w:eastAsia="Times New Roman" w:hAnsi="Courier New" w:cs="Courier New"/>
          <w:b/>
          <w:sz w:val="24"/>
          <w:szCs w:val="24"/>
          <w:lang w:val="es-ES" w:eastAsia="es-AR"/>
        </w:rPr>
        <w:t xml:space="preserve">PROTOCOLISECE, </w:t>
      </w:r>
      <w:r w:rsidRPr="00045078">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p>
    <w:p w14:paraId="5D994A36" w14:textId="77777777" w:rsidR="00B65E46" w:rsidRDefault="00B65E46" w:rsidP="00B65E46">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VEINTISIETE DÍAS DEL MES DE DICIEMBRE DEL AÑO DOS MIL DIECIOCHO</w:t>
      </w:r>
      <w:r w:rsidRPr="009A4001">
        <w:rPr>
          <w:rFonts w:ascii="Courier New" w:eastAsia="Arial Unicode MS" w:hAnsi="Courier New" w:cs="ShelleyAllegroScript-Normal"/>
          <w:b/>
          <w:sz w:val="24"/>
          <w:szCs w:val="24"/>
          <w:lang w:val="es-ES_tradnl"/>
        </w:rPr>
        <w:t>.</w:t>
      </w: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plified Arabic Fixed">
    <w:panose1 w:val="02070309020205020404"/>
    <w:charset w:val="00"/>
    <w:family w:val="modern"/>
    <w:pitch w:val="fixed"/>
    <w:sig w:usb0="00002003" w:usb1="00000000" w:usb2="00000000" w:usb3="00000000" w:csb0="0000004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DA87F15"/>
    <w:multiLevelType w:val="hybridMultilevel"/>
    <w:tmpl w:val="8DB2697A"/>
    <w:lvl w:ilvl="0" w:tplc="FFFFFFFF">
      <w:start w:val="1"/>
      <w:numFmt w:val="lowerLetter"/>
      <w:lvlText w:val="%1)"/>
      <w:lvlJc w:val="left"/>
      <w:pPr>
        <w:tabs>
          <w:tab w:val="num" w:pos="720"/>
        </w:tabs>
        <w:ind w:left="720" w:hanging="36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3"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4"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2"/>
  </w:num>
  <w:num w:numId="3">
    <w:abstractNumId w:val="36"/>
  </w:num>
  <w:num w:numId="4">
    <w:abstractNumId w:val="13"/>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1"/>
  </w:num>
  <w:num w:numId="14">
    <w:abstractNumId w:val="7"/>
  </w:num>
  <w:num w:numId="15">
    <w:abstractNumId w:val="27"/>
  </w:num>
  <w:num w:numId="16">
    <w:abstractNumId w:val="10"/>
  </w:num>
  <w:num w:numId="17">
    <w:abstractNumId w:val="35"/>
  </w:num>
  <w:num w:numId="18">
    <w:abstractNumId w:val="15"/>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4"/>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9"/>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4507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C27"/>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251F"/>
    <w:rsid w:val="00153D3F"/>
    <w:rsid w:val="00161458"/>
    <w:rsid w:val="00161A01"/>
    <w:rsid w:val="00162900"/>
    <w:rsid w:val="0016319C"/>
    <w:rsid w:val="00163E09"/>
    <w:rsid w:val="0016675E"/>
    <w:rsid w:val="00173D6B"/>
    <w:rsid w:val="001749D7"/>
    <w:rsid w:val="00174D4F"/>
    <w:rsid w:val="00180163"/>
    <w:rsid w:val="00182DCB"/>
    <w:rsid w:val="00190964"/>
    <w:rsid w:val="00191D84"/>
    <w:rsid w:val="0019610A"/>
    <w:rsid w:val="001972FE"/>
    <w:rsid w:val="001A03A0"/>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351D"/>
    <w:rsid w:val="001E4689"/>
    <w:rsid w:val="001F2B2C"/>
    <w:rsid w:val="00210587"/>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67199"/>
    <w:rsid w:val="0027719E"/>
    <w:rsid w:val="00280F30"/>
    <w:rsid w:val="00285E57"/>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3104"/>
    <w:rsid w:val="002F6F3D"/>
    <w:rsid w:val="002F703F"/>
    <w:rsid w:val="002F79C8"/>
    <w:rsid w:val="003041F2"/>
    <w:rsid w:val="003043B2"/>
    <w:rsid w:val="00306C10"/>
    <w:rsid w:val="00307707"/>
    <w:rsid w:val="003144DC"/>
    <w:rsid w:val="00320311"/>
    <w:rsid w:val="00321270"/>
    <w:rsid w:val="0032384F"/>
    <w:rsid w:val="00330F50"/>
    <w:rsid w:val="00331519"/>
    <w:rsid w:val="00332474"/>
    <w:rsid w:val="00332AD8"/>
    <w:rsid w:val="0033383E"/>
    <w:rsid w:val="003346D8"/>
    <w:rsid w:val="00334E19"/>
    <w:rsid w:val="0034324E"/>
    <w:rsid w:val="00343970"/>
    <w:rsid w:val="00345BCA"/>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27"/>
    <w:rsid w:val="003A0762"/>
    <w:rsid w:val="003A0CE9"/>
    <w:rsid w:val="003A4F09"/>
    <w:rsid w:val="003A7FAA"/>
    <w:rsid w:val="003B0780"/>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56603"/>
    <w:rsid w:val="004673B6"/>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0C5"/>
    <w:rsid w:val="004E66A3"/>
    <w:rsid w:val="004F13B3"/>
    <w:rsid w:val="004F6439"/>
    <w:rsid w:val="005000EB"/>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6C0C"/>
    <w:rsid w:val="005479AB"/>
    <w:rsid w:val="00550F85"/>
    <w:rsid w:val="0055592C"/>
    <w:rsid w:val="00555BBE"/>
    <w:rsid w:val="00555DEC"/>
    <w:rsid w:val="00556558"/>
    <w:rsid w:val="005649AD"/>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0110"/>
    <w:rsid w:val="005C268C"/>
    <w:rsid w:val="005C286F"/>
    <w:rsid w:val="005C321B"/>
    <w:rsid w:val="005C7CDA"/>
    <w:rsid w:val="005D0506"/>
    <w:rsid w:val="005D215C"/>
    <w:rsid w:val="005D2BD3"/>
    <w:rsid w:val="005D5F7B"/>
    <w:rsid w:val="005E12E3"/>
    <w:rsid w:val="005E2A4F"/>
    <w:rsid w:val="005E2E13"/>
    <w:rsid w:val="005E6FDF"/>
    <w:rsid w:val="005E78FC"/>
    <w:rsid w:val="005F0E7B"/>
    <w:rsid w:val="005F1E76"/>
    <w:rsid w:val="005F7E3B"/>
    <w:rsid w:val="005F7F0B"/>
    <w:rsid w:val="00600211"/>
    <w:rsid w:val="00601976"/>
    <w:rsid w:val="00601FE0"/>
    <w:rsid w:val="00605C7D"/>
    <w:rsid w:val="006118A6"/>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AE6"/>
    <w:rsid w:val="00781AF4"/>
    <w:rsid w:val="00791224"/>
    <w:rsid w:val="007944EB"/>
    <w:rsid w:val="007945B9"/>
    <w:rsid w:val="007975C8"/>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38C"/>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84497"/>
    <w:rsid w:val="00887182"/>
    <w:rsid w:val="0088755D"/>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14C3"/>
    <w:rsid w:val="009A56C6"/>
    <w:rsid w:val="009A7E52"/>
    <w:rsid w:val="009B103B"/>
    <w:rsid w:val="009B37CC"/>
    <w:rsid w:val="009B7A6E"/>
    <w:rsid w:val="009C17F1"/>
    <w:rsid w:val="009C2AE1"/>
    <w:rsid w:val="009C2E0C"/>
    <w:rsid w:val="009C2FC2"/>
    <w:rsid w:val="009C4511"/>
    <w:rsid w:val="009C5E82"/>
    <w:rsid w:val="009C78BC"/>
    <w:rsid w:val="009D407D"/>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378DD"/>
    <w:rsid w:val="00A40826"/>
    <w:rsid w:val="00A42345"/>
    <w:rsid w:val="00A424C8"/>
    <w:rsid w:val="00A4383F"/>
    <w:rsid w:val="00A43C07"/>
    <w:rsid w:val="00A50216"/>
    <w:rsid w:val="00A5048D"/>
    <w:rsid w:val="00A533F9"/>
    <w:rsid w:val="00A53897"/>
    <w:rsid w:val="00A55E99"/>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37D0"/>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5E46"/>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A01"/>
    <w:rsid w:val="00C02276"/>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26EF"/>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F6F"/>
    <w:rsid w:val="00CF3BD9"/>
    <w:rsid w:val="00CF6A00"/>
    <w:rsid w:val="00CF6DCC"/>
    <w:rsid w:val="00CF6E53"/>
    <w:rsid w:val="00CF7462"/>
    <w:rsid w:val="00CF7474"/>
    <w:rsid w:val="00CF7ACA"/>
    <w:rsid w:val="00D02490"/>
    <w:rsid w:val="00D05A0B"/>
    <w:rsid w:val="00D05C53"/>
    <w:rsid w:val="00D1038F"/>
    <w:rsid w:val="00D14E7D"/>
    <w:rsid w:val="00D16178"/>
    <w:rsid w:val="00D20B6A"/>
    <w:rsid w:val="00D20FB2"/>
    <w:rsid w:val="00D22346"/>
    <w:rsid w:val="00D23CA8"/>
    <w:rsid w:val="00D26343"/>
    <w:rsid w:val="00D35718"/>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290D"/>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3A87"/>
    <w:rsid w:val="00E54752"/>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563D"/>
    <w:rsid w:val="00F406D4"/>
    <w:rsid w:val="00F43060"/>
    <w:rsid w:val="00F44D93"/>
    <w:rsid w:val="00F45764"/>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79B"/>
    <w:rsid w:val="00F77B99"/>
    <w:rsid w:val="00F86B7F"/>
    <w:rsid w:val="00F87D4D"/>
    <w:rsid w:val="00F94579"/>
    <w:rsid w:val="00FA025C"/>
    <w:rsid w:val="00FA542D"/>
    <w:rsid w:val="00FB0362"/>
    <w:rsid w:val="00FB107F"/>
    <w:rsid w:val="00FB1642"/>
    <w:rsid w:val="00FB5B5E"/>
    <w:rsid w:val="00FB7A8D"/>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E0290D"/>
    <w:rPr>
      <w:b/>
      <w:bCs/>
      <w:smallCaps/>
      <w:color w:val="4F81BD" w:themeColor="accent1"/>
      <w:spacing w:val="5"/>
    </w:rPr>
  </w:style>
  <w:style w:type="table" w:styleId="Tablaconcuadrcula">
    <w:name w:val="Table Grid"/>
    <w:basedOn w:val="Tablanormal"/>
    <w:uiPriority w:val="59"/>
    <w:rsid w:val="00345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8C2D7-3494-46DF-BE40-CED9BC0FE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961</Words>
  <Characters>5291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2019-01-02T21:42:00Z</cp:lastPrinted>
  <dcterms:created xsi:type="dcterms:W3CDTF">2019-01-02T21:30:00Z</dcterms:created>
  <dcterms:modified xsi:type="dcterms:W3CDTF">2019-01-02T21:46:00Z</dcterms:modified>
</cp:coreProperties>
</file>