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AB2" w:rsidRPr="00ED5D90" w:rsidRDefault="00225AB2" w:rsidP="00225AB2">
      <w:pPr>
        <w:tabs>
          <w:tab w:val="left" w:pos="720"/>
        </w:tabs>
        <w:ind w:left="2160"/>
        <w:jc w:val="center"/>
        <w:rPr>
          <w:rFonts w:ascii="Calibri Light" w:hAnsi="Calibri Light"/>
          <w:b/>
          <w:sz w:val="28"/>
          <w:szCs w:val="28"/>
          <w:u w:val="single"/>
        </w:rPr>
      </w:pPr>
    </w:p>
    <w:p w:rsidR="00225AB2" w:rsidRPr="00ED5D90" w:rsidRDefault="00225AB2" w:rsidP="00225AB2">
      <w:pPr>
        <w:tabs>
          <w:tab w:val="left" w:pos="720"/>
        </w:tabs>
        <w:ind w:left="2160"/>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DC0BD2" w:rsidRPr="00ED5D90" w:rsidRDefault="00DC0BD2" w:rsidP="00DC0BD2">
      <w:pPr>
        <w:spacing w:line="360" w:lineRule="auto"/>
        <w:ind w:left="2160" w:hanging="1134"/>
        <w:jc w:val="center"/>
        <w:rPr>
          <w:rFonts w:ascii="Calibri Light" w:hAnsi="Calibri Light"/>
          <w:b/>
          <w:sz w:val="28"/>
          <w:szCs w:val="28"/>
        </w:rPr>
      </w:pPr>
      <w:r w:rsidRPr="00ED5D90">
        <w:rPr>
          <w:rFonts w:ascii="Calibri Light" w:hAnsi="Calibri Light"/>
          <w:b/>
          <w:sz w:val="28"/>
          <w:szCs w:val="28"/>
        </w:rPr>
        <w:t>OBRA DESAGÜE PLUVIAL SECTOR NOROESTE CALLE LUCIO ROSSI – LOCALIDAD DE ALTA GRACIA – DPTO. SANTA MARÍA</w:t>
      </w:r>
    </w:p>
    <w:p w:rsidR="00225AB2" w:rsidRPr="00ED5D90" w:rsidRDefault="00DC0BD2" w:rsidP="00DC0BD2">
      <w:pPr>
        <w:spacing w:line="360" w:lineRule="auto"/>
        <w:ind w:left="2160" w:hanging="1134"/>
        <w:jc w:val="center"/>
        <w:rPr>
          <w:rFonts w:ascii="Calibri Light" w:hAnsi="Calibri Light"/>
          <w:b/>
          <w:sz w:val="28"/>
          <w:szCs w:val="28"/>
        </w:rPr>
      </w:pPr>
      <w:r w:rsidRPr="00ED5D90">
        <w:rPr>
          <w:rFonts w:ascii="Calibri Light" w:hAnsi="Calibri Light"/>
          <w:b/>
          <w:sz w:val="28"/>
          <w:szCs w:val="28"/>
        </w:rPr>
        <w:t>ETAPA I</w:t>
      </w: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p>
    <w:p w:rsidR="00225AB2" w:rsidRPr="00ED5D90" w:rsidRDefault="00225AB2" w:rsidP="00225AB2">
      <w:pPr>
        <w:spacing w:line="360" w:lineRule="auto"/>
        <w:ind w:left="2160" w:hanging="1134"/>
        <w:jc w:val="center"/>
        <w:rPr>
          <w:rFonts w:ascii="Calibri Light" w:hAnsi="Calibri Light"/>
          <w:b/>
          <w:sz w:val="28"/>
          <w:szCs w:val="28"/>
        </w:rPr>
      </w:pPr>
      <w:r w:rsidRPr="00ED5D90">
        <w:rPr>
          <w:rFonts w:ascii="Calibri Light" w:hAnsi="Calibri Light"/>
          <w:b/>
          <w:sz w:val="28"/>
          <w:szCs w:val="28"/>
        </w:rPr>
        <w:t>PLIEGO DE ESPECIFICACIONES TÉCNICAS</w:t>
      </w:r>
    </w:p>
    <w:p w:rsidR="00225AB2" w:rsidRPr="00ED5D90" w:rsidRDefault="00225AB2" w:rsidP="00225AB2">
      <w:pPr>
        <w:tabs>
          <w:tab w:val="left" w:pos="720"/>
        </w:tabs>
        <w:ind w:left="2160"/>
        <w:jc w:val="center"/>
        <w:rPr>
          <w:rFonts w:ascii="Calibri Light" w:hAnsi="Calibri Light"/>
          <w:b/>
          <w:sz w:val="28"/>
          <w:szCs w:val="28"/>
          <w:u w:val="single"/>
        </w:rPr>
      </w:pPr>
    </w:p>
    <w:p w:rsidR="00225AB2" w:rsidRPr="00ED5D90" w:rsidRDefault="00225AB2" w:rsidP="00225AB2">
      <w:pPr>
        <w:spacing w:line="360" w:lineRule="auto"/>
        <w:ind w:left="2160"/>
        <w:rPr>
          <w:rFonts w:ascii="Calibri Light" w:hAnsi="Calibri Light"/>
          <w:b/>
          <w:sz w:val="28"/>
          <w:szCs w:val="28"/>
        </w:rPr>
      </w:pPr>
      <w:bookmarkStart w:id="0" w:name="_Toc222546101"/>
      <w:bookmarkStart w:id="1" w:name="_Toc361653603"/>
    </w:p>
    <w:p w:rsidR="00225AB2" w:rsidRPr="00ED5D90" w:rsidRDefault="00225AB2" w:rsidP="00225AB2">
      <w:pPr>
        <w:tabs>
          <w:tab w:val="left" w:pos="3285"/>
        </w:tabs>
        <w:ind w:left="2160"/>
        <w:rPr>
          <w:rFonts w:ascii="Calibri Light" w:hAnsi="Calibri Light"/>
        </w:rPr>
      </w:pPr>
      <w:r w:rsidRPr="00ED5D90">
        <w:rPr>
          <w:rFonts w:ascii="Calibri Light" w:hAnsi="Calibri Light"/>
        </w:rPr>
        <w:br w:type="page"/>
      </w:r>
      <w:bookmarkStart w:id="2" w:name="_Toc505155964"/>
    </w:p>
    <w:p w:rsidR="00E04A09" w:rsidRDefault="00E04A09" w:rsidP="00ED5D90">
      <w:pPr>
        <w:tabs>
          <w:tab w:val="left" w:pos="720"/>
        </w:tabs>
        <w:ind w:left="2160"/>
        <w:jc w:val="center"/>
        <w:rPr>
          <w:rFonts w:ascii="Calibri Light" w:hAnsi="Calibri Light"/>
          <w:b/>
          <w:sz w:val="28"/>
          <w:szCs w:val="28"/>
        </w:rPr>
      </w:pPr>
    </w:p>
    <w:p w:rsidR="00225AB2" w:rsidRPr="00ED5D90" w:rsidRDefault="00225AB2" w:rsidP="00ED5D90">
      <w:pPr>
        <w:tabs>
          <w:tab w:val="left" w:pos="720"/>
        </w:tabs>
        <w:ind w:left="2160"/>
        <w:jc w:val="center"/>
        <w:rPr>
          <w:rFonts w:ascii="Calibri Light" w:hAnsi="Calibri Light"/>
          <w:b/>
          <w:sz w:val="28"/>
          <w:szCs w:val="28"/>
        </w:rPr>
      </w:pPr>
      <w:r w:rsidRPr="00ED5D90">
        <w:rPr>
          <w:rFonts w:ascii="Calibri Light" w:hAnsi="Calibri Light"/>
          <w:b/>
          <w:sz w:val="28"/>
          <w:szCs w:val="28"/>
        </w:rPr>
        <w:t>INDICE</w:t>
      </w:r>
    </w:p>
    <w:p w:rsidR="00225AB2" w:rsidRPr="00ED5D90" w:rsidRDefault="00225AB2" w:rsidP="00225AB2">
      <w:pPr>
        <w:ind w:left="2160"/>
        <w:rPr>
          <w:rFonts w:ascii="Calibri Light" w:hAnsi="Calibri Light"/>
          <w:lang w:val="es-ES"/>
        </w:rPr>
      </w:pPr>
    </w:p>
    <w:p w:rsidR="007772E3" w:rsidRPr="00ED5D90" w:rsidRDefault="00225AB2">
      <w:pPr>
        <w:pStyle w:val="TDC1"/>
        <w:tabs>
          <w:tab w:val="left" w:pos="2160"/>
        </w:tabs>
        <w:rPr>
          <w:rFonts w:ascii="Calibri Light" w:eastAsiaTheme="minorEastAsia" w:hAnsi="Calibri Light" w:cstheme="minorBidi"/>
          <w:sz w:val="22"/>
          <w:szCs w:val="22"/>
          <w:lang w:val="es-AR" w:eastAsia="es-AR"/>
        </w:rPr>
      </w:pPr>
      <w:r w:rsidRPr="00ED5D90">
        <w:rPr>
          <w:rFonts w:ascii="Calibri Light" w:hAnsi="Calibri Light"/>
        </w:rPr>
        <w:fldChar w:fldCharType="begin"/>
      </w:r>
      <w:r w:rsidRPr="00ED5D90">
        <w:rPr>
          <w:rFonts w:ascii="Calibri Light" w:hAnsi="Calibri Light"/>
        </w:rPr>
        <w:instrText xml:space="preserve"> TOC \o "1-3" \h \z \u </w:instrText>
      </w:r>
      <w:r w:rsidRPr="00ED5D90">
        <w:rPr>
          <w:rFonts w:ascii="Calibri Light" w:hAnsi="Calibri Light"/>
        </w:rPr>
        <w:fldChar w:fldCharType="separate"/>
      </w:r>
      <w:hyperlink w:anchor="_Toc84069172" w:history="1">
        <w:r w:rsidR="007772E3" w:rsidRPr="00ED5D90">
          <w:rPr>
            <w:rStyle w:val="Hipervnculo"/>
            <w:rFonts w:ascii="Calibri Light" w:hAnsi="Calibri Light"/>
          </w:rPr>
          <w:t>1.</w:t>
        </w:r>
        <w:r w:rsidR="007772E3" w:rsidRPr="00ED5D90">
          <w:rPr>
            <w:rFonts w:ascii="Calibri Light" w:eastAsiaTheme="minorEastAsia" w:hAnsi="Calibri Light" w:cstheme="minorBidi"/>
            <w:sz w:val="22"/>
            <w:szCs w:val="22"/>
            <w:lang w:val="es-AR" w:eastAsia="es-AR"/>
          </w:rPr>
          <w:tab/>
        </w:r>
        <w:r w:rsidR="007772E3" w:rsidRPr="00ED5D90">
          <w:rPr>
            <w:rStyle w:val="Hipervnculo"/>
            <w:rFonts w:ascii="Calibri Light" w:hAnsi="Calibri Light"/>
          </w:rPr>
          <w:t>CONDUCTO AV LUCAS V. CÓRDOBA - Salida Laguna Regulación hasta Cjal Lucio Rossi</w:t>
        </w:r>
        <w:r w:rsidR="007772E3" w:rsidRPr="00ED5D90">
          <w:rPr>
            <w:rFonts w:ascii="Calibri Light" w:hAnsi="Calibri Light"/>
            <w:webHidden/>
          </w:rPr>
          <w:tab/>
        </w:r>
        <w:r w:rsidR="007772E3" w:rsidRPr="00ED5D90">
          <w:rPr>
            <w:rFonts w:ascii="Calibri Light" w:hAnsi="Calibri Light"/>
            <w:webHidden/>
          </w:rPr>
          <w:fldChar w:fldCharType="begin"/>
        </w:r>
        <w:r w:rsidR="007772E3" w:rsidRPr="00ED5D90">
          <w:rPr>
            <w:rFonts w:ascii="Calibri Light" w:hAnsi="Calibri Light"/>
            <w:webHidden/>
          </w:rPr>
          <w:instrText xml:space="preserve"> PAGEREF _Toc84069172 \h </w:instrText>
        </w:r>
        <w:r w:rsidR="007772E3" w:rsidRPr="00ED5D90">
          <w:rPr>
            <w:rFonts w:ascii="Calibri Light" w:hAnsi="Calibri Light"/>
            <w:webHidden/>
          </w:rPr>
        </w:r>
        <w:r w:rsidR="007772E3" w:rsidRPr="00ED5D90">
          <w:rPr>
            <w:rFonts w:ascii="Calibri Light" w:hAnsi="Calibri Light"/>
            <w:webHidden/>
          </w:rPr>
          <w:fldChar w:fldCharType="separate"/>
        </w:r>
        <w:r w:rsidR="00E04A09">
          <w:rPr>
            <w:rFonts w:ascii="Calibri Light" w:hAnsi="Calibri Light"/>
            <w:webHidden/>
          </w:rPr>
          <w:t>3</w:t>
        </w:r>
        <w:r w:rsidR="007772E3" w:rsidRPr="00ED5D90">
          <w:rPr>
            <w:rFonts w:ascii="Calibri Light" w:hAnsi="Calibri Light"/>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73" w:history="1">
        <w:r w:rsidR="007772E3" w:rsidRPr="00ED5D90">
          <w:rPr>
            <w:rStyle w:val="Hipervnculo"/>
            <w:rFonts w:ascii="Calibri Light" w:hAnsi="Calibri Light"/>
            <w:noProof/>
          </w:rPr>
          <w:t>1.1</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Replanteo, nivelación, obrador y movilización de obra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_Toc84069173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3</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74" w:history="1">
        <w:r w:rsidR="007772E3" w:rsidRPr="00ED5D90">
          <w:rPr>
            <w:rStyle w:val="Hipervnculo"/>
            <w:rFonts w:ascii="Calibri Light" w:hAnsi="Calibri Light"/>
            <w:noProof/>
          </w:rPr>
          <w:t>1.2</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Excavación no clasificada a cielo abierto a mano y/o máquina c/s entibado</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_Toc84069174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3</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75" w:history="1">
        <w:r w:rsidR="007772E3" w:rsidRPr="00ED5D90">
          <w:rPr>
            <w:rStyle w:val="Hipervnculo"/>
            <w:rFonts w:ascii="Calibri Light" w:hAnsi="Calibri Light"/>
            <w:noProof/>
          </w:rPr>
          <w:t>1.3</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Conducto Rectangular de 1.00x1.00m - Hormigón Armado H-25</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_Toc84069175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4</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76" w:history="1">
        <w:r w:rsidR="007772E3" w:rsidRPr="00ED5D90">
          <w:rPr>
            <w:rStyle w:val="Hipervnculo"/>
            <w:rFonts w:ascii="Calibri Light" w:hAnsi="Calibri Light"/>
            <w:noProof/>
          </w:rPr>
          <w:t>1.4</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Relleno y compactación de zanjas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_Toc84069176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77" w:history="1">
        <w:r w:rsidR="007772E3" w:rsidRPr="00ED5D90">
          <w:rPr>
            <w:rStyle w:val="Hipervnculo"/>
            <w:rFonts w:ascii="Calibri Light" w:hAnsi="Calibri Light"/>
            <w:noProof/>
          </w:rPr>
          <w:t>1.5</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Hormigón Armado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_Toc84069177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10</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78" w:history="1">
        <w:r w:rsidR="007772E3" w:rsidRPr="00ED5D90">
          <w:rPr>
            <w:rStyle w:val="Hipervnculo"/>
            <w:rFonts w:ascii="Calibri Light" w:hAnsi="Calibri Light"/>
            <w:noProof/>
          </w:rPr>
          <w:t>1.6</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Provisión y Colocación de Chapa Cantonera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_Toc84069178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13</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79" w:history="1">
        <w:r w:rsidR="007772E3" w:rsidRPr="00ED5D90">
          <w:rPr>
            <w:rStyle w:val="Hipervnculo"/>
            <w:rFonts w:ascii="Calibri Light" w:hAnsi="Calibri Light"/>
            <w:noProof/>
          </w:rPr>
          <w:t>1.7</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Provisión y Colocación de Rejas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_Toc84069179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13</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0" w:history="1">
        <w:r w:rsidR="007772E3" w:rsidRPr="00ED5D90">
          <w:rPr>
            <w:rStyle w:val="Hipervnculo"/>
            <w:rFonts w:ascii="Calibri Light" w:hAnsi="Calibri Light"/>
            <w:noProof/>
          </w:rPr>
          <w:t>1.8</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Marco y Tapas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_Toc84069180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14</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1" w:history="1">
        <w:r w:rsidR="007772E3" w:rsidRPr="00ED5D90">
          <w:rPr>
            <w:rStyle w:val="Hipervnculo"/>
            <w:rFonts w:ascii="Calibri Light" w:hAnsi="Calibri Light"/>
            <w:noProof/>
          </w:rPr>
          <w:t>1.9</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Gas y Energía Eléctrica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_Toc84069181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14</w:t>
        </w:r>
        <w:r w:rsidR="007772E3" w:rsidRPr="00ED5D90">
          <w:rPr>
            <w:rFonts w:ascii="Calibri Light" w:hAnsi="Calibri Light"/>
            <w:noProof/>
            <w:webHidden/>
          </w:rPr>
          <w:fldChar w:fldCharType="end"/>
        </w:r>
      </w:hyperlink>
    </w:p>
    <w:p w:rsidR="007772E3" w:rsidRPr="00ED5D90" w:rsidRDefault="00E04A09">
      <w:pPr>
        <w:pStyle w:val="TDC1"/>
        <w:tabs>
          <w:tab w:val="left" w:pos="2160"/>
        </w:tabs>
        <w:rPr>
          <w:rFonts w:ascii="Calibri Light" w:eastAsiaTheme="minorEastAsia" w:hAnsi="Calibri Light" w:cstheme="minorBidi"/>
          <w:sz w:val="22"/>
          <w:szCs w:val="22"/>
          <w:lang w:val="es-AR" w:eastAsia="es-AR"/>
        </w:rPr>
      </w:pPr>
      <w:hyperlink w:anchor="_Toc84069182" w:history="1">
        <w:r w:rsidR="007772E3" w:rsidRPr="00ED5D90">
          <w:rPr>
            <w:rStyle w:val="Hipervnculo"/>
            <w:rFonts w:ascii="Calibri Light" w:hAnsi="Calibri Light"/>
          </w:rPr>
          <w:t>2.</w:t>
        </w:r>
        <w:r w:rsidR="007772E3" w:rsidRPr="00ED5D90">
          <w:rPr>
            <w:rFonts w:ascii="Calibri Light" w:eastAsiaTheme="minorEastAsia" w:hAnsi="Calibri Light" w:cstheme="minorBidi"/>
            <w:sz w:val="22"/>
            <w:szCs w:val="22"/>
            <w:lang w:val="es-AR" w:eastAsia="es-AR"/>
          </w:rPr>
          <w:tab/>
        </w:r>
        <w:r w:rsidR="007772E3" w:rsidRPr="00ED5D90">
          <w:rPr>
            <w:rStyle w:val="Hipervnculo"/>
            <w:rFonts w:ascii="Calibri Light" w:hAnsi="Calibri Light"/>
          </w:rPr>
          <w:t>CONDUCTO CALLE CJAL LUCIO ROSSI - entre Av Lucas V. Córdoba y Lopez Agrello</w:t>
        </w:r>
        <w:r w:rsidR="007772E3" w:rsidRPr="00ED5D90">
          <w:rPr>
            <w:rFonts w:ascii="Calibri Light" w:hAnsi="Calibri Light"/>
            <w:webHidden/>
          </w:rPr>
          <w:tab/>
        </w:r>
        <w:r w:rsidR="007772E3" w:rsidRPr="00ED5D90">
          <w:rPr>
            <w:rFonts w:ascii="Calibri Light" w:hAnsi="Calibri Light"/>
            <w:webHidden/>
          </w:rPr>
          <w:fldChar w:fldCharType="begin"/>
        </w:r>
        <w:r w:rsidR="007772E3" w:rsidRPr="00ED5D90">
          <w:rPr>
            <w:rFonts w:ascii="Calibri Light" w:hAnsi="Calibri Light"/>
            <w:webHidden/>
          </w:rPr>
          <w:instrText xml:space="preserve"> PAGEREF _Toc84069182 \h </w:instrText>
        </w:r>
        <w:r w:rsidR="007772E3" w:rsidRPr="00ED5D90">
          <w:rPr>
            <w:rFonts w:ascii="Calibri Light" w:hAnsi="Calibri Light"/>
            <w:webHidden/>
          </w:rPr>
        </w:r>
        <w:r w:rsidR="007772E3" w:rsidRPr="00ED5D90">
          <w:rPr>
            <w:rFonts w:ascii="Calibri Light" w:hAnsi="Calibri Light"/>
            <w:webHidden/>
          </w:rPr>
          <w:fldChar w:fldCharType="separate"/>
        </w:r>
        <w:r>
          <w:rPr>
            <w:rFonts w:ascii="Calibri Light" w:hAnsi="Calibri Light"/>
            <w:webHidden/>
          </w:rPr>
          <w:t>15</w:t>
        </w:r>
        <w:r w:rsidR="007772E3" w:rsidRPr="00ED5D90">
          <w:rPr>
            <w:rFonts w:ascii="Calibri Light" w:hAnsi="Calibri Light"/>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3" w:history="1">
        <w:r w:rsidR="007772E3" w:rsidRPr="00ED5D90">
          <w:rPr>
            <w:rStyle w:val="Hipervnculo"/>
            <w:rFonts w:ascii="Calibri Light" w:hAnsi="Calibri Light"/>
            <w:noProof/>
          </w:rPr>
          <w:t>2.1</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Replanteo, nivelación, obrador y movilización de obra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_Toc84069183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15</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4" w:history="1">
        <w:r w:rsidR="007772E3" w:rsidRPr="00ED5D90">
          <w:rPr>
            <w:rStyle w:val="Hipervnculo"/>
            <w:rFonts w:ascii="Calibri Light" w:hAnsi="Calibri Light"/>
            <w:noProof/>
          </w:rPr>
          <w:t>2.2</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Excavación no clasificada a cielo abierto a mano y/o máquina c/s entibado</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_Toc84069184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15</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5" w:history="1">
        <w:r w:rsidR="007772E3" w:rsidRPr="00ED5D90">
          <w:rPr>
            <w:rStyle w:val="Hipervnculo"/>
            <w:rFonts w:ascii="Calibri Light" w:hAnsi="Calibri Light"/>
            <w:noProof/>
          </w:rPr>
          <w:t>2.3</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Conducto Rectangular de 1.50x1.00m - Hormigón Armado H-25</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_Toc84069185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15</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6" w:history="1">
        <w:r w:rsidR="007772E3" w:rsidRPr="00ED5D90">
          <w:rPr>
            <w:rStyle w:val="Hipervnculo"/>
            <w:rFonts w:ascii="Calibri Light" w:hAnsi="Calibri Light"/>
            <w:noProof/>
          </w:rPr>
          <w:t>2.4</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Relleno y compactación de zanjas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_Toc84069186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15</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7" w:history="1">
        <w:r w:rsidR="007772E3" w:rsidRPr="00ED5D90">
          <w:rPr>
            <w:rStyle w:val="Hipervnculo"/>
            <w:rFonts w:ascii="Calibri Light" w:hAnsi="Calibri Light"/>
            <w:noProof/>
          </w:rPr>
          <w:t>2.5</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Hormigón Armado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_Toc84069187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15</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8" w:history="1">
        <w:r w:rsidR="007772E3" w:rsidRPr="00ED5D90">
          <w:rPr>
            <w:rStyle w:val="Hipervnculo"/>
            <w:rFonts w:ascii="Calibri Light" w:hAnsi="Calibri Light"/>
            <w:noProof/>
          </w:rPr>
          <w:t>2.6</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Provisión y Colocación de Chapa Cantonera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_Toc84069188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15</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89" w:history="1">
        <w:r w:rsidR="007772E3" w:rsidRPr="00ED5D90">
          <w:rPr>
            <w:rStyle w:val="Hipervnculo"/>
            <w:rFonts w:ascii="Calibri Light" w:hAnsi="Calibri Light"/>
            <w:noProof/>
          </w:rPr>
          <w:t>2.7</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Provisión y Colocación de Rejas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_Toc84069189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15</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0" w:history="1">
        <w:r w:rsidR="007772E3" w:rsidRPr="00ED5D90">
          <w:rPr>
            <w:rStyle w:val="Hipervnculo"/>
            <w:rFonts w:ascii="Calibri Light" w:hAnsi="Calibri Light"/>
            <w:noProof/>
          </w:rPr>
          <w:t>2.8</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Marco y Tapas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_Toc84069190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16</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1" w:history="1">
        <w:r w:rsidR="007772E3" w:rsidRPr="00ED5D90">
          <w:rPr>
            <w:rStyle w:val="Hipervnculo"/>
            <w:rFonts w:ascii="Calibri Light" w:hAnsi="Calibri Light"/>
            <w:noProof/>
          </w:rPr>
          <w:t>2.9</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Cloacas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_Toc84069191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16</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2" w:history="1">
        <w:r w:rsidR="007772E3" w:rsidRPr="00ED5D90">
          <w:rPr>
            <w:rStyle w:val="Hipervnculo"/>
            <w:rFonts w:ascii="Calibri Light" w:hAnsi="Calibri Light"/>
            <w:noProof/>
          </w:rPr>
          <w:t>2.10</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Agua Potable</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_Toc84069192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16</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3" w:history="1">
        <w:r w:rsidR="007772E3" w:rsidRPr="00ED5D90">
          <w:rPr>
            <w:rStyle w:val="Hipervnculo"/>
            <w:rFonts w:ascii="Calibri Light" w:hAnsi="Calibri Light"/>
            <w:noProof/>
          </w:rPr>
          <w:t>2.11</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Gas y Energia Electrica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_Toc84069193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1"/>
        <w:tabs>
          <w:tab w:val="left" w:pos="2160"/>
        </w:tabs>
        <w:rPr>
          <w:rFonts w:ascii="Calibri Light" w:eastAsiaTheme="minorEastAsia" w:hAnsi="Calibri Light" w:cstheme="minorBidi"/>
          <w:sz w:val="22"/>
          <w:szCs w:val="22"/>
          <w:lang w:val="es-AR" w:eastAsia="es-AR"/>
        </w:rPr>
      </w:pPr>
      <w:hyperlink w:anchor="_Toc84069194" w:history="1">
        <w:r w:rsidR="007772E3" w:rsidRPr="00ED5D90">
          <w:rPr>
            <w:rStyle w:val="Hipervnculo"/>
            <w:rFonts w:ascii="Calibri Light" w:hAnsi="Calibri Light"/>
          </w:rPr>
          <w:t>3.</w:t>
        </w:r>
        <w:r w:rsidR="007772E3" w:rsidRPr="00ED5D90">
          <w:rPr>
            <w:rFonts w:ascii="Calibri Light" w:eastAsiaTheme="minorEastAsia" w:hAnsi="Calibri Light" w:cstheme="minorBidi"/>
            <w:sz w:val="22"/>
            <w:szCs w:val="22"/>
            <w:lang w:val="es-AR" w:eastAsia="es-AR"/>
          </w:rPr>
          <w:tab/>
        </w:r>
        <w:r w:rsidR="007772E3" w:rsidRPr="00ED5D90">
          <w:rPr>
            <w:rStyle w:val="Hipervnculo"/>
            <w:rFonts w:ascii="Calibri Light" w:hAnsi="Calibri Light"/>
          </w:rPr>
          <w:t>CONDUCTO CALLE CJAL LUCIO ROSSI - entre Lopez Agrello y Bv Raúl Alfonsín</w:t>
        </w:r>
        <w:r w:rsidR="007772E3" w:rsidRPr="00ED5D90">
          <w:rPr>
            <w:rFonts w:ascii="Calibri Light" w:hAnsi="Calibri Light"/>
            <w:webHidden/>
          </w:rPr>
          <w:tab/>
        </w:r>
        <w:r w:rsidR="007772E3" w:rsidRPr="00ED5D90">
          <w:rPr>
            <w:rFonts w:ascii="Calibri Light" w:hAnsi="Calibri Light"/>
            <w:webHidden/>
          </w:rPr>
          <w:fldChar w:fldCharType="begin"/>
        </w:r>
        <w:r w:rsidR="007772E3" w:rsidRPr="00ED5D90">
          <w:rPr>
            <w:rFonts w:ascii="Calibri Light" w:hAnsi="Calibri Light"/>
            <w:webHidden/>
          </w:rPr>
          <w:instrText xml:space="preserve"> PAGEREF _Toc84069194 \h </w:instrText>
        </w:r>
        <w:r w:rsidR="007772E3" w:rsidRPr="00ED5D90">
          <w:rPr>
            <w:rFonts w:ascii="Calibri Light" w:hAnsi="Calibri Light"/>
            <w:webHidden/>
          </w:rPr>
        </w:r>
        <w:r w:rsidR="007772E3" w:rsidRPr="00ED5D90">
          <w:rPr>
            <w:rFonts w:ascii="Calibri Light" w:hAnsi="Calibri Light"/>
            <w:webHidden/>
          </w:rPr>
          <w:fldChar w:fldCharType="separate"/>
        </w:r>
        <w:r>
          <w:rPr>
            <w:rFonts w:ascii="Calibri Light" w:hAnsi="Calibri Light"/>
            <w:webHidden/>
          </w:rPr>
          <w:t>17</w:t>
        </w:r>
        <w:r w:rsidR="007772E3" w:rsidRPr="00ED5D90">
          <w:rPr>
            <w:rFonts w:ascii="Calibri Light" w:hAnsi="Calibri Light"/>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5" w:history="1">
        <w:r w:rsidR="007772E3" w:rsidRPr="00ED5D90">
          <w:rPr>
            <w:rStyle w:val="Hipervnculo"/>
            <w:rFonts w:ascii="Calibri Light" w:hAnsi="Calibri Light"/>
            <w:noProof/>
          </w:rPr>
          <w:t>3.1</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Replanteo, nivelación, obrador y movilización de obra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_Toc84069195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6" w:history="1">
        <w:r w:rsidR="007772E3" w:rsidRPr="00ED5D90">
          <w:rPr>
            <w:rStyle w:val="Hipervnculo"/>
            <w:rFonts w:ascii="Calibri Light" w:hAnsi="Calibri Light"/>
            <w:noProof/>
          </w:rPr>
          <w:t>3.2</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Excavación no clasificada a cielo abierto a mano y/o máquina c/s entibado</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_Toc84069196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7" w:history="1">
        <w:r w:rsidR="007772E3" w:rsidRPr="00ED5D90">
          <w:rPr>
            <w:rStyle w:val="Hipervnculo"/>
            <w:rFonts w:ascii="Calibri Light" w:hAnsi="Calibri Light"/>
            <w:noProof/>
          </w:rPr>
          <w:t>3.3</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Conducto Rectangular de 2.00x1.00m - Hormigón Armado H-25</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_Toc84069197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8" w:history="1">
        <w:r w:rsidR="007772E3" w:rsidRPr="00ED5D90">
          <w:rPr>
            <w:rStyle w:val="Hipervnculo"/>
            <w:rFonts w:ascii="Calibri Light" w:hAnsi="Calibri Light"/>
            <w:noProof/>
          </w:rPr>
          <w:t>3.4</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Relleno y compactación de zanjas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_Toc84069198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199" w:history="1">
        <w:r w:rsidR="007772E3" w:rsidRPr="00ED5D90">
          <w:rPr>
            <w:rStyle w:val="Hipervnculo"/>
            <w:rFonts w:ascii="Calibri Light" w:hAnsi="Calibri Light"/>
            <w:noProof/>
          </w:rPr>
          <w:t>3.5</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Hormigón Armado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_Toc84069199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0" w:history="1">
        <w:r w:rsidR="007772E3" w:rsidRPr="00ED5D90">
          <w:rPr>
            <w:rStyle w:val="Hipervnculo"/>
            <w:rFonts w:ascii="Calibri Light" w:hAnsi="Calibri Light"/>
            <w:noProof/>
          </w:rPr>
          <w:t>3.6</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Provisión y Colocación de Chapa Cantonera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_Toc84069200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1" w:history="1">
        <w:r w:rsidR="007772E3" w:rsidRPr="00ED5D90">
          <w:rPr>
            <w:rStyle w:val="Hipervnculo"/>
            <w:rFonts w:ascii="Calibri Light" w:hAnsi="Calibri Light"/>
            <w:noProof/>
          </w:rPr>
          <w:t>3.7</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Provisión y Colocación de Rejas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_Toc84069201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2" w:history="1">
        <w:r w:rsidR="007772E3" w:rsidRPr="00ED5D90">
          <w:rPr>
            <w:rStyle w:val="Hipervnculo"/>
            <w:rFonts w:ascii="Calibri Light" w:hAnsi="Calibri Light"/>
            <w:noProof/>
          </w:rPr>
          <w:t>3.8</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Marco y Tapas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_Toc84069202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17</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3" w:history="1">
        <w:r w:rsidR="007772E3" w:rsidRPr="00ED5D90">
          <w:rPr>
            <w:rStyle w:val="Hipervnculo"/>
            <w:rFonts w:ascii="Calibri Light" w:hAnsi="Calibri Light"/>
            <w:noProof/>
          </w:rPr>
          <w:t>3.9</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Cloacas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_Toc84069203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4" w:history="1">
        <w:r w:rsidR="007772E3" w:rsidRPr="00ED5D90">
          <w:rPr>
            <w:rStyle w:val="Hipervnculo"/>
            <w:rFonts w:ascii="Calibri Light" w:hAnsi="Calibri Light"/>
            <w:noProof/>
          </w:rPr>
          <w:t>3.10</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Agua Potable</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_Toc84069204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5" w:history="1">
        <w:r w:rsidR="007772E3" w:rsidRPr="00ED5D90">
          <w:rPr>
            <w:rStyle w:val="Hipervnculo"/>
            <w:rFonts w:ascii="Calibri Light" w:hAnsi="Calibri Light"/>
            <w:noProof/>
          </w:rPr>
          <w:t>3.11</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Gas y Energia Electrica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_Toc84069205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1"/>
        <w:tabs>
          <w:tab w:val="left" w:pos="2160"/>
        </w:tabs>
        <w:rPr>
          <w:rFonts w:ascii="Calibri Light" w:eastAsiaTheme="minorEastAsia" w:hAnsi="Calibri Light" w:cstheme="minorBidi"/>
          <w:sz w:val="22"/>
          <w:szCs w:val="22"/>
          <w:lang w:val="es-AR" w:eastAsia="es-AR"/>
        </w:rPr>
      </w:pPr>
      <w:hyperlink w:anchor="_Toc84069206" w:history="1">
        <w:r w:rsidR="007772E3" w:rsidRPr="00ED5D90">
          <w:rPr>
            <w:rStyle w:val="Hipervnculo"/>
            <w:rFonts w:ascii="Calibri Light" w:hAnsi="Calibri Light"/>
          </w:rPr>
          <w:t>4.</w:t>
        </w:r>
        <w:r w:rsidR="007772E3" w:rsidRPr="00ED5D90">
          <w:rPr>
            <w:rFonts w:ascii="Calibri Light" w:eastAsiaTheme="minorEastAsia" w:hAnsi="Calibri Light" w:cstheme="minorBidi"/>
            <w:sz w:val="22"/>
            <w:szCs w:val="22"/>
            <w:lang w:val="es-AR" w:eastAsia="es-AR"/>
          </w:rPr>
          <w:tab/>
        </w:r>
        <w:r w:rsidR="007772E3" w:rsidRPr="00ED5D90">
          <w:rPr>
            <w:rStyle w:val="Hipervnculo"/>
            <w:rFonts w:ascii="Calibri Light" w:hAnsi="Calibri Light"/>
          </w:rPr>
          <w:t>CONDUCTO CALLE LOPEZ AGRELLO - entre Olmos y Cjal Lucio Rossi</w:t>
        </w:r>
        <w:r w:rsidR="007772E3" w:rsidRPr="00ED5D90">
          <w:rPr>
            <w:rFonts w:ascii="Calibri Light" w:hAnsi="Calibri Light"/>
            <w:webHidden/>
          </w:rPr>
          <w:tab/>
        </w:r>
        <w:r w:rsidR="007772E3" w:rsidRPr="00ED5D90">
          <w:rPr>
            <w:rFonts w:ascii="Calibri Light" w:hAnsi="Calibri Light"/>
            <w:webHidden/>
          </w:rPr>
          <w:fldChar w:fldCharType="begin"/>
        </w:r>
        <w:r w:rsidR="007772E3" w:rsidRPr="00ED5D90">
          <w:rPr>
            <w:rFonts w:ascii="Calibri Light" w:hAnsi="Calibri Light"/>
            <w:webHidden/>
          </w:rPr>
          <w:instrText xml:space="preserve"> PAGEREF _Toc84069206 \h </w:instrText>
        </w:r>
        <w:r w:rsidR="007772E3" w:rsidRPr="00ED5D90">
          <w:rPr>
            <w:rFonts w:ascii="Calibri Light" w:hAnsi="Calibri Light"/>
            <w:webHidden/>
          </w:rPr>
        </w:r>
        <w:r w:rsidR="007772E3" w:rsidRPr="00ED5D90">
          <w:rPr>
            <w:rFonts w:ascii="Calibri Light" w:hAnsi="Calibri Light"/>
            <w:webHidden/>
          </w:rPr>
          <w:fldChar w:fldCharType="separate"/>
        </w:r>
        <w:r>
          <w:rPr>
            <w:rFonts w:ascii="Calibri Light" w:hAnsi="Calibri Light"/>
            <w:webHidden/>
          </w:rPr>
          <w:t>18</w:t>
        </w:r>
        <w:r w:rsidR="007772E3" w:rsidRPr="00ED5D90">
          <w:rPr>
            <w:rFonts w:ascii="Calibri Light" w:hAnsi="Calibri Light"/>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7" w:history="1">
        <w:r w:rsidR="007772E3" w:rsidRPr="00ED5D90">
          <w:rPr>
            <w:rStyle w:val="Hipervnculo"/>
            <w:rFonts w:ascii="Calibri Light" w:hAnsi="Calibri Light"/>
            <w:noProof/>
          </w:rPr>
          <w:t>4.1</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Replanteo, nivelación, obrador y movilización de obra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_Toc84069207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8" w:history="1">
        <w:r w:rsidR="007772E3" w:rsidRPr="00ED5D90">
          <w:rPr>
            <w:rStyle w:val="Hipervnculo"/>
            <w:rFonts w:ascii="Calibri Light" w:hAnsi="Calibri Light"/>
            <w:noProof/>
          </w:rPr>
          <w:t>4.2</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Excavación no clasificada a cielo abierto a mano y/o máquina c/s entibado</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_Toc84069208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09" w:history="1">
        <w:r w:rsidR="007772E3" w:rsidRPr="00ED5D90">
          <w:rPr>
            <w:rStyle w:val="Hipervnculo"/>
            <w:rFonts w:ascii="Calibri Light" w:hAnsi="Calibri Light"/>
            <w:noProof/>
          </w:rPr>
          <w:t>4.3</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Conducto Rectangular de 1.00x1.00m - Hormigón Armado H-25</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_Toc84069209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10" w:history="1">
        <w:r w:rsidR="007772E3" w:rsidRPr="00ED5D90">
          <w:rPr>
            <w:rStyle w:val="Hipervnculo"/>
            <w:rFonts w:ascii="Calibri Light" w:hAnsi="Calibri Light"/>
            <w:noProof/>
          </w:rPr>
          <w:t>4.4</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Relleno y compactación de zanjas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_Toc84069210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11" w:history="1">
        <w:r w:rsidR="007772E3" w:rsidRPr="00ED5D90">
          <w:rPr>
            <w:rStyle w:val="Hipervnculo"/>
            <w:rFonts w:ascii="Calibri Light" w:hAnsi="Calibri Light"/>
            <w:noProof/>
          </w:rPr>
          <w:t>4.5</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Hormigón Armado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_Toc84069211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12" w:history="1">
        <w:r w:rsidR="007772E3" w:rsidRPr="00ED5D90">
          <w:rPr>
            <w:rStyle w:val="Hipervnculo"/>
            <w:rFonts w:ascii="Calibri Light" w:hAnsi="Calibri Light"/>
            <w:noProof/>
          </w:rPr>
          <w:t>4.6</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Provisión y Colocación de Chapa Cantonera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_Toc84069212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13" w:history="1">
        <w:r w:rsidR="007772E3" w:rsidRPr="00ED5D90">
          <w:rPr>
            <w:rStyle w:val="Hipervnculo"/>
            <w:rFonts w:ascii="Calibri Light" w:hAnsi="Calibri Light"/>
            <w:noProof/>
          </w:rPr>
          <w:t>4.7</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Marco y Tapas para cámaras y sumideros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_Toc84069213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14" w:history="1">
        <w:r w:rsidR="007772E3" w:rsidRPr="00ED5D90">
          <w:rPr>
            <w:rStyle w:val="Hipervnculo"/>
            <w:rFonts w:ascii="Calibri Light" w:hAnsi="Calibri Light"/>
            <w:noProof/>
          </w:rPr>
          <w:t>4.8</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Cloacas</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_Toc84069214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18</w:t>
        </w:r>
        <w:r w:rsidR="007772E3" w:rsidRPr="00ED5D90">
          <w:rPr>
            <w:rFonts w:ascii="Calibri Light" w:hAnsi="Calibri Light"/>
            <w:noProof/>
            <w:webHidden/>
          </w:rPr>
          <w:fldChar w:fldCharType="end"/>
        </w:r>
      </w:hyperlink>
    </w:p>
    <w:p w:rsidR="007772E3" w:rsidRPr="00ED5D90" w:rsidRDefault="00E04A09">
      <w:pPr>
        <w:pStyle w:val="TDC2"/>
        <w:rPr>
          <w:rFonts w:ascii="Calibri Light" w:eastAsiaTheme="minorEastAsia" w:hAnsi="Calibri Light" w:cstheme="minorBidi"/>
          <w:noProof/>
          <w:szCs w:val="22"/>
          <w:lang w:val="es-AR" w:eastAsia="es-AR"/>
        </w:rPr>
      </w:pPr>
      <w:hyperlink w:anchor="_Toc84069215" w:history="1">
        <w:r w:rsidR="007772E3" w:rsidRPr="00ED5D90">
          <w:rPr>
            <w:rStyle w:val="Hipervnculo"/>
            <w:rFonts w:ascii="Calibri Light" w:hAnsi="Calibri Light"/>
            <w:noProof/>
          </w:rPr>
          <w:t>4.9</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Agua Potable</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_Toc84069215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19</w:t>
        </w:r>
        <w:r w:rsidR="007772E3" w:rsidRPr="00ED5D90">
          <w:rPr>
            <w:rFonts w:ascii="Calibri Light" w:hAnsi="Calibri Light"/>
            <w:noProof/>
            <w:webHidden/>
          </w:rPr>
          <w:fldChar w:fldCharType="end"/>
        </w:r>
      </w:hyperlink>
    </w:p>
    <w:p w:rsidR="008B6486" w:rsidRPr="00ED5D90" w:rsidRDefault="00E04A09" w:rsidP="00ED5D90">
      <w:pPr>
        <w:pStyle w:val="TDC2"/>
        <w:rPr>
          <w:rFonts w:ascii="Calibri Light" w:hAnsi="Calibri Light"/>
          <w:b/>
          <w:sz w:val="28"/>
          <w:szCs w:val="40"/>
        </w:rPr>
      </w:pPr>
      <w:hyperlink w:anchor="_Toc84069216" w:history="1">
        <w:r w:rsidR="007772E3" w:rsidRPr="00ED5D90">
          <w:rPr>
            <w:rStyle w:val="Hipervnculo"/>
            <w:rFonts w:ascii="Calibri Light" w:hAnsi="Calibri Light"/>
            <w:noProof/>
          </w:rPr>
          <w:t>4.10</w:t>
        </w:r>
        <w:r w:rsidR="007772E3" w:rsidRPr="00ED5D90">
          <w:rPr>
            <w:rFonts w:ascii="Calibri Light" w:eastAsiaTheme="minorEastAsia" w:hAnsi="Calibri Light" w:cstheme="minorBidi"/>
            <w:noProof/>
            <w:szCs w:val="22"/>
            <w:lang w:val="es-AR" w:eastAsia="es-AR"/>
          </w:rPr>
          <w:tab/>
        </w:r>
        <w:r w:rsidR="007772E3" w:rsidRPr="00ED5D90">
          <w:rPr>
            <w:rStyle w:val="Hipervnculo"/>
            <w:rFonts w:ascii="Calibri Light" w:hAnsi="Calibri Light"/>
            <w:noProof/>
          </w:rPr>
          <w:t>Adecuación de Servicios de Gas y Energia Electrica</w:t>
        </w:r>
        <w:r w:rsidR="007772E3" w:rsidRPr="00ED5D90">
          <w:rPr>
            <w:rFonts w:ascii="Calibri Light" w:hAnsi="Calibri Light"/>
            <w:noProof/>
            <w:webHidden/>
          </w:rPr>
          <w:tab/>
        </w:r>
        <w:r w:rsidR="007772E3" w:rsidRPr="00ED5D90">
          <w:rPr>
            <w:rFonts w:ascii="Calibri Light" w:hAnsi="Calibri Light"/>
            <w:noProof/>
            <w:webHidden/>
          </w:rPr>
          <w:fldChar w:fldCharType="begin"/>
        </w:r>
        <w:r w:rsidR="007772E3" w:rsidRPr="00ED5D90">
          <w:rPr>
            <w:rFonts w:ascii="Calibri Light" w:hAnsi="Calibri Light"/>
            <w:noProof/>
            <w:webHidden/>
          </w:rPr>
          <w:instrText xml:space="preserve"> PAGEREF _Toc84069216 \h </w:instrText>
        </w:r>
        <w:r w:rsidR="007772E3" w:rsidRPr="00ED5D90">
          <w:rPr>
            <w:rFonts w:ascii="Calibri Light" w:hAnsi="Calibri Light"/>
            <w:noProof/>
            <w:webHidden/>
          </w:rPr>
        </w:r>
        <w:r w:rsidR="007772E3" w:rsidRPr="00ED5D90">
          <w:rPr>
            <w:rFonts w:ascii="Calibri Light" w:hAnsi="Calibri Light"/>
            <w:noProof/>
            <w:webHidden/>
          </w:rPr>
          <w:fldChar w:fldCharType="separate"/>
        </w:r>
        <w:r>
          <w:rPr>
            <w:rFonts w:ascii="Calibri Light" w:hAnsi="Calibri Light"/>
            <w:noProof/>
            <w:webHidden/>
          </w:rPr>
          <w:t>19</w:t>
        </w:r>
        <w:r w:rsidR="007772E3" w:rsidRPr="00ED5D90">
          <w:rPr>
            <w:rFonts w:ascii="Calibri Light" w:hAnsi="Calibri Light"/>
            <w:noProof/>
            <w:webHidden/>
          </w:rPr>
          <w:fldChar w:fldCharType="end"/>
        </w:r>
      </w:hyperlink>
      <w:r w:rsidR="00225AB2" w:rsidRPr="00ED5D90">
        <w:rPr>
          <w:rFonts w:ascii="Calibri Light" w:hAnsi="Calibri Light"/>
          <w:b/>
          <w:bCs/>
        </w:rPr>
        <w:fldChar w:fldCharType="end"/>
      </w:r>
      <w:bookmarkStart w:id="3" w:name="_Toc222546156"/>
      <w:bookmarkStart w:id="4" w:name="_Toc222546167"/>
      <w:bookmarkStart w:id="5" w:name="_Toc361653631"/>
      <w:bookmarkEnd w:id="0"/>
      <w:bookmarkEnd w:id="1"/>
      <w:bookmarkEnd w:id="2"/>
      <w:r w:rsidR="008B6486" w:rsidRPr="00ED5D90">
        <w:rPr>
          <w:rFonts w:ascii="Calibri Light" w:hAnsi="Calibri Light"/>
        </w:rPr>
        <w:br w:type="page"/>
      </w:r>
    </w:p>
    <w:p w:rsidR="00412020" w:rsidRPr="00ED5D90" w:rsidRDefault="00412020" w:rsidP="00412020">
      <w:pPr>
        <w:pStyle w:val="Ttulo1"/>
        <w:ind w:left="2520"/>
        <w:rPr>
          <w:rFonts w:ascii="Calibri Light" w:hAnsi="Calibri Light"/>
        </w:rPr>
      </w:pPr>
      <w:bookmarkStart w:id="6" w:name="_Toc84069172"/>
      <w:r w:rsidRPr="00ED5D90">
        <w:rPr>
          <w:rFonts w:ascii="Calibri Light" w:hAnsi="Calibri Light"/>
        </w:rPr>
        <w:lastRenderedPageBreak/>
        <w:t xml:space="preserve">CONDUCTO AV LUCAS V. CÓRDOBA - Salida Laguna Regulación hasta </w:t>
      </w:r>
      <w:proofErr w:type="spellStart"/>
      <w:r w:rsidRPr="00ED5D90">
        <w:rPr>
          <w:rFonts w:ascii="Calibri Light" w:hAnsi="Calibri Light"/>
        </w:rPr>
        <w:t>Cjal</w:t>
      </w:r>
      <w:proofErr w:type="spellEnd"/>
      <w:r w:rsidRPr="00ED5D90">
        <w:rPr>
          <w:rFonts w:ascii="Calibri Light" w:hAnsi="Calibri Light"/>
        </w:rPr>
        <w:t xml:space="preserve"> Lucio </w:t>
      </w:r>
      <w:proofErr w:type="spellStart"/>
      <w:r w:rsidRPr="00ED5D90">
        <w:rPr>
          <w:rFonts w:ascii="Calibri Light" w:hAnsi="Calibri Light"/>
        </w:rPr>
        <w:t>Rossi</w:t>
      </w:r>
      <w:bookmarkEnd w:id="6"/>
      <w:proofErr w:type="spellEnd"/>
    </w:p>
    <w:p w:rsidR="00412020" w:rsidRPr="00ED5D90" w:rsidRDefault="00412020" w:rsidP="00412020">
      <w:pPr>
        <w:pStyle w:val="Ttulo2"/>
        <w:numPr>
          <w:ilvl w:val="1"/>
          <w:numId w:val="22"/>
        </w:numPr>
        <w:rPr>
          <w:rFonts w:ascii="Calibri Light" w:hAnsi="Calibri Light"/>
        </w:rPr>
      </w:pPr>
      <w:bookmarkStart w:id="7" w:name="_Toc84069173"/>
      <w:r w:rsidRPr="00ED5D90">
        <w:rPr>
          <w:rFonts w:ascii="Calibri Light" w:hAnsi="Calibri Light"/>
        </w:rPr>
        <w:t>Replanteo, nivelación, obrador y movilización de obra</w:t>
      </w:r>
      <w:bookmarkEnd w:id="7"/>
    </w:p>
    <w:p w:rsidR="00DC0BD2" w:rsidRPr="00ED5D90" w:rsidRDefault="00DC0BD2" w:rsidP="00DC0BD2">
      <w:pPr>
        <w:spacing w:before="120"/>
        <w:ind w:left="2160"/>
        <w:jc w:val="both"/>
        <w:rPr>
          <w:rFonts w:ascii="Calibri Light" w:hAnsi="Calibri Light"/>
        </w:rPr>
      </w:pPr>
      <w:r w:rsidRPr="00ED5D90">
        <w:rPr>
          <w:rFonts w:ascii="Calibri Light" w:hAnsi="Calibri Light"/>
        </w:rPr>
        <w:t>Comprende el Replanteo, Limpieza y Nivelación del terreno en donde se emplazarán las obras proyectadas. Se incluye Movilización de obra y emplazamiento temporario de obradores y sondeos necesarios.</w:t>
      </w:r>
    </w:p>
    <w:p w:rsidR="00DC0BD2" w:rsidRPr="00ED5D90" w:rsidRDefault="00DC0BD2" w:rsidP="00DC0BD2">
      <w:pPr>
        <w:spacing w:before="120"/>
        <w:ind w:left="2160"/>
        <w:jc w:val="both"/>
        <w:rPr>
          <w:rFonts w:ascii="Calibri Light" w:hAnsi="Calibri Light"/>
        </w:rPr>
      </w:pPr>
      <w:r w:rsidRPr="00ED5D90">
        <w:rPr>
          <w:rFonts w:ascii="Calibri Light" w:hAnsi="Calibri Light"/>
        </w:rPr>
        <w:t>El replanteo de la obra se realizará previa consulta a los planos de instalaciones existentes tales como Gas, Agua y Cloaca con el objeto de determinar la ubicación y dimensiones de las mismas. La Inspección podrá ordenar la ejecución de sondeos previos para determinar definitivamente la existencia de instalaciones indicadas en los planos u otras no indicadas. Estos sondeos serán por cuenta de la Contratista, como así también todo pago de derechos a los distintos organismos.</w:t>
      </w:r>
    </w:p>
    <w:p w:rsidR="00DC0BD2" w:rsidRPr="00ED5D90" w:rsidRDefault="00DC0BD2" w:rsidP="00DC0BD2">
      <w:pPr>
        <w:spacing w:before="120"/>
        <w:ind w:left="2160"/>
        <w:jc w:val="both"/>
        <w:rPr>
          <w:rFonts w:ascii="Calibri Light" w:hAnsi="Calibri Light"/>
        </w:rPr>
      </w:pPr>
      <w:r w:rsidRPr="00ED5D90">
        <w:rPr>
          <w:rFonts w:ascii="Calibri Light" w:hAnsi="Calibri Light"/>
        </w:rPr>
        <w:t xml:space="preserve">El replanteo de la poligonal del eje del proyecto y las nivelaciones serán ejecutados por el Contratista y verificadas por </w:t>
      </w:r>
      <w:smartTag w:uri="urn:schemas-microsoft-com:office:smarttags" w:element="PersonName">
        <w:smartTagPr>
          <w:attr w:name="ProductID" w:val="la Inspecci￳n. Los"/>
        </w:smartTagPr>
        <w:r w:rsidRPr="00ED5D90">
          <w:rPr>
            <w:rFonts w:ascii="Calibri Light" w:hAnsi="Calibri Light"/>
          </w:rPr>
          <w:t>la Inspección. Los</w:t>
        </w:r>
      </w:smartTag>
      <w:r w:rsidRPr="00ED5D90">
        <w:rPr>
          <w:rFonts w:ascii="Calibri Light" w:hAnsi="Calibri Light"/>
        </w:rPr>
        <w:t xml:space="preserve"> niveles fijados en los planos están referidos a cotas absolutas y el Contratista tendrá la obligación de materializar y conservar. Comprende a su vez la colocación, por parte del Contratista de puntos fijos de nivelación cada </w:t>
      </w:r>
      <w:smartTag w:uri="urn:schemas-microsoft-com:office:smarttags" w:element="metricconverter">
        <w:smartTagPr>
          <w:attr w:name="ProductID" w:val="250 metros"/>
        </w:smartTagPr>
        <w:r w:rsidRPr="00ED5D90">
          <w:rPr>
            <w:rFonts w:ascii="Calibri Light" w:hAnsi="Calibri Light"/>
          </w:rPr>
          <w:t>250 metros</w:t>
        </w:r>
      </w:smartTag>
      <w:r w:rsidRPr="00ED5D90">
        <w:rPr>
          <w:rFonts w:ascii="Calibri Light" w:hAnsi="Calibri Light"/>
        </w:rPr>
        <w:t xml:space="preserve"> consistentes en mojones de hormigón tipo H-17. Estos mojones serán cilíndricos de </w:t>
      </w:r>
      <w:smartTag w:uri="urn:schemas-microsoft-com:office:smarttags" w:element="metricconverter">
        <w:smartTagPr>
          <w:attr w:name="ProductID" w:val="0.15 m"/>
        </w:smartTagPr>
        <w:r w:rsidRPr="00ED5D90">
          <w:rPr>
            <w:rFonts w:ascii="Calibri Light" w:hAnsi="Calibri Light"/>
          </w:rPr>
          <w:t>0.15 m</w:t>
        </w:r>
      </w:smartTag>
      <w:r w:rsidRPr="00ED5D90">
        <w:rPr>
          <w:rFonts w:ascii="Calibri Light" w:hAnsi="Calibri Light"/>
        </w:rPr>
        <w:t xml:space="preserve"> de diámetro y </w:t>
      </w:r>
      <w:smartTag w:uri="urn:schemas-microsoft-com:office:smarttags" w:element="metricconverter">
        <w:smartTagPr>
          <w:attr w:name="ProductID" w:val="0.60 metros"/>
        </w:smartTagPr>
        <w:r w:rsidRPr="00ED5D90">
          <w:rPr>
            <w:rFonts w:ascii="Calibri Light" w:hAnsi="Calibri Light"/>
          </w:rPr>
          <w:t>0.60 metros</w:t>
        </w:r>
      </w:smartTag>
      <w:r w:rsidRPr="00ED5D90">
        <w:rPr>
          <w:rFonts w:ascii="Calibri Light" w:hAnsi="Calibri Light"/>
        </w:rPr>
        <w:t xml:space="preserve"> de longitud enterrados </w:t>
      </w:r>
      <w:smartTag w:uri="urn:schemas-microsoft-com:office:smarttags" w:element="metricconverter">
        <w:smartTagPr>
          <w:attr w:name="ProductID" w:val="0.50 metros"/>
        </w:smartTagPr>
        <w:r w:rsidRPr="00ED5D90">
          <w:rPr>
            <w:rFonts w:ascii="Calibri Light" w:hAnsi="Calibri Light"/>
          </w:rPr>
          <w:t>0.50 metros</w:t>
        </w:r>
      </w:smartTag>
      <w:r w:rsidRPr="00ED5D90">
        <w:rPr>
          <w:rFonts w:ascii="Calibri Light" w:hAnsi="Calibri Light"/>
        </w:rPr>
        <w:t xml:space="preserve"> con un hierro redondo de Ø 20 mm la parte superior de </w:t>
      </w:r>
      <w:smartTag w:uri="urn:schemas-microsoft-com:office:smarttags" w:element="metricconverter">
        <w:smartTagPr>
          <w:attr w:name="ProductID" w:val="20 cm"/>
        </w:smartTagPr>
        <w:r w:rsidRPr="00ED5D90">
          <w:rPr>
            <w:rFonts w:ascii="Calibri Light" w:hAnsi="Calibri Light"/>
          </w:rPr>
          <w:t>20 cm</w:t>
        </w:r>
      </w:smartTag>
      <w:r w:rsidRPr="00ED5D90">
        <w:rPr>
          <w:rFonts w:ascii="Calibri Light" w:hAnsi="Calibri Light"/>
        </w:rPr>
        <w:t xml:space="preserve">. de longitud empotrado </w:t>
      </w:r>
      <w:smartTag w:uri="urn:schemas-microsoft-com:office:smarttags" w:element="metricconverter">
        <w:smartTagPr>
          <w:attr w:name="ProductID" w:val="17 cm"/>
        </w:smartTagPr>
        <w:r w:rsidRPr="00ED5D90">
          <w:rPr>
            <w:rFonts w:ascii="Calibri Light" w:hAnsi="Calibri Light"/>
          </w:rPr>
          <w:t>17 cm</w:t>
        </w:r>
      </w:smartTag>
      <w:r w:rsidRPr="00ED5D90">
        <w:rPr>
          <w:rFonts w:ascii="Calibri Light" w:hAnsi="Calibri Light"/>
        </w:rPr>
        <w:t xml:space="preserve">. y saliendo </w:t>
      </w:r>
      <w:smartTag w:uri="urn:schemas-microsoft-com:office:smarttags" w:element="metricconverter">
        <w:smartTagPr>
          <w:attr w:name="ProductID" w:val="3 cm"/>
        </w:smartTagPr>
        <w:r w:rsidRPr="00ED5D90">
          <w:rPr>
            <w:rFonts w:ascii="Calibri Light" w:hAnsi="Calibri Light"/>
          </w:rPr>
          <w:t>3 cm</w:t>
        </w:r>
      </w:smartTag>
      <w:r w:rsidRPr="00ED5D90">
        <w:rPr>
          <w:rFonts w:ascii="Calibri Light" w:hAnsi="Calibri Light"/>
        </w:rPr>
        <w:t xml:space="preserve">. Deberán colocarse a su vez estacas en los vértices de la poligonal del eje de la obra abalizada respecto a tres puntos. Estas estacas serán de quebracho de </w:t>
      </w:r>
      <w:smartTag w:uri="urn:schemas-microsoft-com:office:smarttags" w:element="metricconverter">
        <w:smartTagPr>
          <w:attr w:name="ProductID" w:val="5 cm"/>
        </w:smartTagPr>
        <w:r w:rsidRPr="00ED5D90">
          <w:rPr>
            <w:rFonts w:ascii="Calibri Light" w:hAnsi="Calibri Light"/>
          </w:rPr>
          <w:t>5 cm</w:t>
        </w:r>
      </w:smartTag>
      <w:r w:rsidRPr="00ED5D90">
        <w:rPr>
          <w:rFonts w:ascii="Calibri Light" w:hAnsi="Calibri Light"/>
        </w:rPr>
        <w:t xml:space="preserve">. x </w:t>
      </w:r>
      <w:smartTag w:uri="urn:schemas-microsoft-com:office:smarttags" w:element="metricconverter">
        <w:smartTagPr>
          <w:attr w:name="ProductID" w:val="5 cm"/>
        </w:smartTagPr>
        <w:r w:rsidRPr="00ED5D90">
          <w:rPr>
            <w:rFonts w:ascii="Calibri Light" w:hAnsi="Calibri Light"/>
          </w:rPr>
          <w:t>5 cm</w:t>
        </w:r>
      </w:smartTag>
      <w:r w:rsidRPr="00ED5D90">
        <w:rPr>
          <w:rFonts w:ascii="Calibri Light" w:hAnsi="Calibri Light"/>
        </w:rPr>
        <w:t xml:space="preserve">. de sección de </w:t>
      </w:r>
      <w:smartTag w:uri="urn:schemas-microsoft-com:office:smarttags" w:element="metricconverter">
        <w:smartTagPr>
          <w:attr w:name="ProductID" w:val="50 cm"/>
        </w:smartTagPr>
        <w:r w:rsidRPr="00ED5D90">
          <w:rPr>
            <w:rFonts w:ascii="Calibri Light" w:hAnsi="Calibri Light"/>
          </w:rPr>
          <w:t>50 cm</w:t>
        </w:r>
      </w:smartTag>
      <w:r w:rsidRPr="00ED5D90">
        <w:rPr>
          <w:rFonts w:ascii="Calibri Light" w:hAnsi="Calibri Light"/>
        </w:rPr>
        <w:t xml:space="preserve">. de longitud enterrados </w:t>
      </w:r>
      <w:smartTag w:uri="urn:schemas-microsoft-com:office:smarttags" w:element="metricconverter">
        <w:smartTagPr>
          <w:attr w:name="ProductID" w:val="0.45 metros"/>
        </w:smartTagPr>
        <w:r w:rsidRPr="00ED5D90">
          <w:rPr>
            <w:rFonts w:ascii="Calibri Light" w:hAnsi="Calibri Light"/>
          </w:rPr>
          <w:t>0.45 metros</w:t>
        </w:r>
      </w:smartTag>
      <w:r w:rsidRPr="00ED5D90">
        <w:rPr>
          <w:rFonts w:ascii="Calibri Light" w:hAnsi="Calibri Light"/>
        </w:rPr>
        <w:t>. Las estacas estarán pintadas con dos manos de esmalte sintético color blanco con la parte superior de color bermellón.</w:t>
      </w:r>
    </w:p>
    <w:p w:rsidR="00DC0BD2" w:rsidRPr="00ED5D90" w:rsidRDefault="00DC0BD2" w:rsidP="00DC0BD2">
      <w:pPr>
        <w:spacing w:before="120"/>
        <w:ind w:left="2160" w:firstLine="708"/>
        <w:jc w:val="both"/>
        <w:rPr>
          <w:rFonts w:ascii="Calibri Light" w:hAnsi="Calibri Light"/>
        </w:rPr>
      </w:pPr>
      <w:r w:rsidRPr="00ED5D90">
        <w:rPr>
          <w:rFonts w:ascii="Calibri Light" w:hAnsi="Calibri Light"/>
          <w:b/>
          <w:u w:val="single"/>
        </w:rPr>
        <w:t>CÓMPUTO Y CERTIFICACIÓN</w:t>
      </w:r>
    </w:p>
    <w:p w:rsidR="00DC0BD2" w:rsidRPr="00ED5D90" w:rsidRDefault="00DC0BD2" w:rsidP="00DC0BD2">
      <w:pPr>
        <w:pStyle w:val="Textoindependiente"/>
        <w:spacing w:before="120"/>
        <w:ind w:left="2160"/>
        <w:jc w:val="both"/>
        <w:rPr>
          <w:rFonts w:ascii="Calibri Light" w:hAnsi="Calibri Light" w:cs="Arial"/>
          <w:sz w:val="22"/>
          <w:szCs w:val="22"/>
        </w:rPr>
      </w:pPr>
      <w:r w:rsidRPr="00ED5D90">
        <w:rPr>
          <w:rFonts w:ascii="Calibri Light" w:hAnsi="Calibri Light" w:cs="Arial"/>
          <w:sz w:val="22"/>
          <w:szCs w:val="22"/>
        </w:rPr>
        <w:t xml:space="preserve">Se computará y certificará en forma </w:t>
      </w:r>
      <w:r w:rsidRPr="00ED5D90">
        <w:rPr>
          <w:rFonts w:ascii="Calibri Light" w:hAnsi="Calibri Light" w:cs="Arial"/>
          <w:b/>
          <w:sz w:val="22"/>
          <w:szCs w:val="22"/>
        </w:rPr>
        <w:t>global (</w:t>
      </w:r>
      <w:proofErr w:type="spellStart"/>
      <w:r w:rsidRPr="00ED5D90">
        <w:rPr>
          <w:rFonts w:ascii="Calibri Light" w:hAnsi="Calibri Light" w:cs="Arial"/>
          <w:b/>
          <w:sz w:val="22"/>
          <w:szCs w:val="22"/>
        </w:rPr>
        <w:t>gl</w:t>
      </w:r>
      <w:proofErr w:type="spellEnd"/>
      <w:r w:rsidRPr="00ED5D90">
        <w:rPr>
          <w:rFonts w:ascii="Calibri Light" w:hAnsi="Calibri Light" w:cs="Arial"/>
          <w:b/>
          <w:sz w:val="22"/>
          <w:szCs w:val="22"/>
        </w:rPr>
        <w:t>)</w:t>
      </w:r>
      <w:r w:rsidRPr="00ED5D90">
        <w:rPr>
          <w:rFonts w:ascii="Calibri Light" w:hAnsi="Calibri Light" w:cs="Arial"/>
          <w:sz w:val="22"/>
          <w:szCs w:val="22"/>
        </w:rPr>
        <w:t>, una vez que los trabajos sean aprobados por la Inspección de obra.</w:t>
      </w:r>
    </w:p>
    <w:p w:rsidR="00412020" w:rsidRPr="00ED5D90" w:rsidRDefault="00412020" w:rsidP="00412020">
      <w:pPr>
        <w:pStyle w:val="Ttulo2"/>
        <w:numPr>
          <w:ilvl w:val="1"/>
          <w:numId w:val="22"/>
        </w:numPr>
        <w:rPr>
          <w:rFonts w:ascii="Calibri Light" w:hAnsi="Calibri Light"/>
          <w:szCs w:val="24"/>
        </w:rPr>
      </w:pPr>
      <w:bookmarkStart w:id="8" w:name="_Toc84069174"/>
      <w:r w:rsidRPr="00ED5D90">
        <w:rPr>
          <w:rFonts w:ascii="Calibri Light" w:hAnsi="Calibri Light"/>
          <w:szCs w:val="24"/>
        </w:rPr>
        <w:t>Excavación no clasificada a cielo abierto a mano y/o máquina c/s entibado</w:t>
      </w:r>
      <w:bookmarkEnd w:id="8"/>
    </w:p>
    <w:p w:rsidR="00DC0BD2" w:rsidRPr="00ED5D90" w:rsidRDefault="00DC0BD2" w:rsidP="00DC0BD2">
      <w:pPr>
        <w:spacing w:before="120"/>
        <w:ind w:left="2160"/>
        <w:jc w:val="both"/>
        <w:rPr>
          <w:rFonts w:ascii="Calibri Light" w:hAnsi="Calibri Light"/>
        </w:rPr>
      </w:pPr>
      <w:r w:rsidRPr="00ED5D90">
        <w:rPr>
          <w:rFonts w:ascii="Calibri Light" w:hAnsi="Calibri Light"/>
        </w:rPr>
        <w:t>Los trabajos correspondientes a este ítem comprenden las operaciones necesarias para obtener las cotas del terreno a los fines de la ejecución de la obra. Se utilizarán entibados cuando las condiciones del suelo lo requieran o la Inspección lo ordene para mantener la seguridad de la obra. El ítem incluye los trabajos de depresión del nivel freático.</w:t>
      </w:r>
    </w:p>
    <w:p w:rsidR="00DC0BD2" w:rsidRDefault="00DC0BD2" w:rsidP="00DC0BD2">
      <w:pPr>
        <w:spacing w:before="120"/>
        <w:ind w:left="2160"/>
        <w:jc w:val="both"/>
        <w:rPr>
          <w:rFonts w:ascii="Calibri Light" w:hAnsi="Calibri Light"/>
        </w:rPr>
      </w:pPr>
      <w:r w:rsidRPr="00ED5D90">
        <w:rPr>
          <w:rFonts w:ascii="Calibri Light" w:hAnsi="Calibri Light"/>
        </w:rPr>
        <w:t xml:space="preserve">El fondo de la excavación deberá tener la pendiente requerida, debiendo compactarse por medios mecánicos hasta alcanzar el 92% del ensayo </w:t>
      </w:r>
      <w:proofErr w:type="spellStart"/>
      <w:r w:rsidRPr="00ED5D90">
        <w:rPr>
          <w:rFonts w:ascii="Calibri Light" w:hAnsi="Calibri Light"/>
        </w:rPr>
        <w:t>Proctor</w:t>
      </w:r>
      <w:proofErr w:type="spellEnd"/>
      <w:r w:rsidRPr="00ED5D90">
        <w:rPr>
          <w:rFonts w:ascii="Calibri Light" w:hAnsi="Calibri Light"/>
        </w:rPr>
        <w:t xml:space="preserve"> Standard. La compactación obtenida deberá ser aprobada por la Inspección de Obra. Se incluyen también en el precio del ítem, el </w:t>
      </w:r>
      <w:proofErr w:type="spellStart"/>
      <w:r w:rsidRPr="00ED5D90">
        <w:rPr>
          <w:rFonts w:ascii="Calibri Light" w:hAnsi="Calibri Light"/>
        </w:rPr>
        <w:t>desagotamiento</w:t>
      </w:r>
      <w:proofErr w:type="spellEnd"/>
      <w:r w:rsidRPr="00ED5D90">
        <w:rPr>
          <w:rFonts w:ascii="Calibri Light" w:hAnsi="Calibri Light"/>
        </w:rPr>
        <w:t xml:space="preserve"> de las excavaciones y extracciones, y el traslado del material sobrante hasta donde lo indique la Inspección de Obra, en un radio no mayor de 15 km. </w:t>
      </w:r>
    </w:p>
    <w:p w:rsidR="00E04A09" w:rsidRDefault="00E04A09" w:rsidP="00DC0BD2">
      <w:pPr>
        <w:spacing w:before="120"/>
        <w:ind w:left="2160"/>
        <w:jc w:val="both"/>
        <w:rPr>
          <w:rFonts w:ascii="Calibri Light" w:hAnsi="Calibri Light"/>
        </w:rPr>
      </w:pPr>
    </w:p>
    <w:p w:rsidR="00E04A09" w:rsidRDefault="00E04A09" w:rsidP="00DC0BD2">
      <w:pPr>
        <w:spacing w:before="120"/>
        <w:ind w:left="2160"/>
        <w:jc w:val="both"/>
        <w:rPr>
          <w:rFonts w:ascii="Calibri Light" w:hAnsi="Calibri Light"/>
        </w:rPr>
      </w:pPr>
    </w:p>
    <w:p w:rsidR="00E04A09" w:rsidRDefault="00E04A09" w:rsidP="00DC0BD2">
      <w:pPr>
        <w:spacing w:before="120"/>
        <w:ind w:left="2160"/>
        <w:jc w:val="both"/>
        <w:rPr>
          <w:rFonts w:ascii="Calibri Light" w:hAnsi="Calibri Light"/>
        </w:rPr>
      </w:pPr>
    </w:p>
    <w:p w:rsidR="00E04A09" w:rsidRDefault="00E04A09" w:rsidP="00DC0BD2">
      <w:pPr>
        <w:spacing w:before="120"/>
        <w:ind w:left="2160"/>
        <w:jc w:val="both"/>
        <w:rPr>
          <w:rFonts w:ascii="Calibri Light" w:hAnsi="Calibri Light"/>
        </w:rPr>
      </w:pPr>
    </w:p>
    <w:p w:rsidR="00E04A09" w:rsidRPr="00ED5D90" w:rsidRDefault="00E04A09" w:rsidP="00DC0BD2">
      <w:pPr>
        <w:spacing w:before="120"/>
        <w:ind w:left="2160"/>
        <w:jc w:val="both"/>
        <w:rPr>
          <w:rFonts w:ascii="Calibri Light" w:hAnsi="Calibri Light"/>
        </w:rPr>
      </w:pPr>
    </w:p>
    <w:p w:rsidR="00DC0BD2" w:rsidRPr="00ED5D90" w:rsidRDefault="00DC0BD2" w:rsidP="00DC0BD2">
      <w:pPr>
        <w:spacing w:before="120"/>
        <w:ind w:left="2160"/>
        <w:jc w:val="both"/>
        <w:rPr>
          <w:rFonts w:ascii="Calibri Light" w:hAnsi="Calibri Light"/>
        </w:rPr>
      </w:pPr>
      <w:r w:rsidRPr="00ED5D90">
        <w:rPr>
          <w:rFonts w:ascii="Calibri Light" w:hAnsi="Calibri Light"/>
        </w:rPr>
        <w:t xml:space="preserve">Para todo tipo de estructuras el ancho máximo de zanja que se reconocerá será de 1.00 (un) metro a cada lado a partir del borde externo de las mismas. La metodología de excavación y entibado de la zanja deberá ser presentado ante la Inspección de Obra con 15 (quince) días anticipación al comienzo de los trabajos, los cuales deberán ser aprobados por la misma. </w:t>
      </w:r>
    </w:p>
    <w:p w:rsidR="00DC0BD2" w:rsidRPr="00ED5D90" w:rsidRDefault="00DC0BD2" w:rsidP="00DC0BD2">
      <w:pPr>
        <w:spacing w:before="120"/>
        <w:ind w:left="2160"/>
        <w:jc w:val="both"/>
        <w:rPr>
          <w:rFonts w:ascii="Calibri Light" w:hAnsi="Calibri Light"/>
        </w:rPr>
      </w:pPr>
      <w:r w:rsidRPr="00ED5D90">
        <w:rPr>
          <w:rFonts w:ascii="Calibri Light" w:hAnsi="Calibri Light"/>
        </w:rPr>
        <w:t>La contratista será responsable de todo daño que se produzca a pavimentos o instalaciones existentes en la vía pública y a la propiedad privada, como consecuencia del deslizamiento de suelo en los trabajos de excavación en zanja, por lo que no se reconocerá pago especial alguno.</w:t>
      </w:r>
    </w:p>
    <w:p w:rsidR="00DC0BD2" w:rsidRPr="00ED5D90" w:rsidRDefault="00DC0BD2" w:rsidP="00DC0BD2">
      <w:pPr>
        <w:spacing w:before="120"/>
        <w:ind w:left="2160"/>
        <w:jc w:val="both"/>
        <w:rPr>
          <w:rFonts w:ascii="Calibri Light" w:hAnsi="Calibri Light"/>
        </w:rPr>
      </w:pPr>
      <w:r w:rsidRPr="00ED5D90">
        <w:rPr>
          <w:rFonts w:ascii="Calibri Light" w:hAnsi="Calibri Light"/>
        </w:rPr>
        <w:t>El material extraído de la excavación, que posteriormente se utilizará como relleno se mantendrá acopiado para evitar su desparramo. El emplazamiento del acopio deberá ser aprobado por la Inspección. Para evitar la dispersión de partículas de suelo en el ambiente se deberá mantener el acopio y el suelo en transporte en condiciones húmedas, con control sobre la cantidad por camión para evitar su caída.</w:t>
      </w:r>
    </w:p>
    <w:p w:rsidR="00DC0BD2" w:rsidRPr="00ED5D90" w:rsidRDefault="00DC0BD2" w:rsidP="00DC0BD2">
      <w:pPr>
        <w:spacing w:before="120"/>
        <w:ind w:left="2160"/>
        <w:jc w:val="both"/>
        <w:rPr>
          <w:rFonts w:ascii="Calibri Light" w:hAnsi="Calibri Light"/>
        </w:rPr>
      </w:pPr>
      <w:r w:rsidRPr="00ED5D90">
        <w:rPr>
          <w:rFonts w:ascii="Calibri Light" w:hAnsi="Calibri Light"/>
        </w:rPr>
        <w:t>Durante el avance de las tareas la Contratista deberá comunicar a los vecinos los trabajos a realizar y la duración estimada del corte de calles. La zona de trabajo y las excavaciones estarán todo el tiempo perfectamente cercadas, impidiendo el ingreso de toda persona ajena a la obra. La Contratista deberá mantener indicados los pasos peatonales y de ser necesario deberá tapar los tramos de zanja o la construcción de puentes provisorios para tal fin.</w:t>
      </w:r>
    </w:p>
    <w:p w:rsidR="00DC0BD2" w:rsidRPr="00ED5D90" w:rsidRDefault="00DC0BD2" w:rsidP="00DC0BD2">
      <w:pPr>
        <w:spacing w:before="120"/>
        <w:ind w:left="2160"/>
        <w:jc w:val="both"/>
        <w:rPr>
          <w:rFonts w:ascii="Calibri Light" w:hAnsi="Calibri Light"/>
        </w:rPr>
      </w:pPr>
      <w:r w:rsidRPr="00ED5D90">
        <w:rPr>
          <w:rFonts w:ascii="Calibri Light" w:hAnsi="Calibri Light"/>
        </w:rPr>
        <w:t>Quedan incluidos dentro del presente ítem los trabajos de apuntalamiento y sostenimiento de todas las instalaciones de servicios existentes, los cuales no deberán interrumpirse.</w:t>
      </w:r>
    </w:p>
    <w:p w:rsidR="00DC0BD2" w:rsidRPr="00ED5D90" w:rsidRDefault="00DC0BD2" w:rsidP="00DC0BD2">
      <w:pPr>
        <w:spacing w:before="120"/>
        <w:ind w:left="2160"/>
        <w:jc w:val="both"/>
        <w:rPr>
          <w:rFonts w:ascii="Calibri Light" w:hAnsi="Calibri Light"/>
        </w:rPr>
      </w:pPr>
      <w:r w:rsidRPr="00ED5D90">
        <w:rPr>
          <w:rFonts w:ascii="Calibri Light" w:hAnsi="Calibri Light"/>
        </w:rPr>
        <w:t>Las excavaciones deberán mantenerse cercadas con tejido de malla romboidal de modo de evitar el ingreso de personas ajenas a la obra.</w:t>
      </w:r>
    </w:p>
    <w:p w:rsidR="00DC0BD2" w:rsidRPr="00ED5D90" w:rsidRDefault="00DC0BD2" w:rsidP="00DC0BD2">
      <w:pPr>
        <w:spacing w:before="120"/>
        <w:ind w:left="2160"/>
        <w:jc w:val="both"/>
        <w:rPr>
          <w:rFonts w:ascii="Calibri Light" w:hAnsi="Calibri Light"/>
        </w:rPr>
      </w:pPr>
      <w:r w:rsidRPr="00ED5D90">
        <w:rPr>
          <w:rFonts w:ascii="Calibri Light" w:hAnsi="Calibri Light"/>
        </w:rPr>
        <w:t>El entibado deberá garantizar la estabilidad de las excavaciones, de modo tal que ofrezca una total seguridad al personal que desarrolla tareas en ellas como así también a las construcciones existentes las que no deberán sufrir ningún tipo de daño.</w:t>
      </w:r>
    </w:p>
    <w:p w:rsidR="00DC0BD2" w:rsidRPr="00ED5D90" w:rsidRDefault="00DC0BD2" w:rsidP="00DC0BD2">
      <w:pPr>
        <w:spacing w:before="120"/>
        <w:ind w:left="2160"/>
        <w:jc w:val="both"/>
        <w:rPr>
          <w:rFonts w:ascii="Calibri Light" w:hAnsi="Calibri Light"/>
        </w:rPr>
      </w:pPr>
      <w:r w:rsidRPr="00ED5D90">
        <w:rPr>
          <w:rFonts w:ascii="Calibri Light" w:hAnsi="Calibri Light"/>
        </w:rPr>
        <w:t xml:space="preserve">Incluye éste ítem todos los trabajos y equipos necesarios para deprimir la </w:t>
      </w:r>
      <w:proofErr w:type="spellStart"/>
      <w:r w:rsidRPr="00ED5D90">
        <w:rPr>
          <w:rFonts w:ascii="Calibri Light" w:hAnsi="Calibri Light"/>
        </w:rPr>
        <w:t>napa</w:t>
      </w:r>
      <w:proofErr w:type="spellEnd"/>
      <w:r w:rsidRPr="00ED5D90">
        <w:rPr>
          <w:rFonts w:ascii="Calibri Light" w:hAnsi="Calibri Light"/>
        </w:rPr>
        <w:t xml:space="preserve"> freática de la zona permitiendo así una adecuada ejecución de las obras.</w:t>
      </w:r>
    </w:p>
    <w:p w:rsidR="00DC0BD2" w:rsidRPr="00ED5D90" w:rsidRDefault="00DC0BD2" w:rsidP="00DC0BD2">
      <w:pPr>
        <w:spacing w:before="120"/>
        <w:ind w:left="2160"/>
        <w:jc w:val="both"/>
        <w:rPr>
          <w:rFonts w:ascii="Calibri Light" w:hAnsi="Calibri Light"/>
        </w:rPr>
      </w:pPr>
      <w:r w:rsidRPr="00ED5D90">
        <w:rPr>
          <w:rFonts w:ascii="Calibri Light" w:hAnsi="Calibri Light"/>
        </w:rPr>
        <w:t>Toda excavación hecha a mayor profundidad que la indicada o donde el terreno hubiera sido disgregado por la acción atmosférica, o por cualquier otra causa imputable o no al contratista, deberá rellenarse por cuenta de este, con el material adecuado y a criterio de la Inspección, ya sea con suelo compactado, hormigón tipo H-8, o el material que se indique.</w:t>
      </w:r>
    </w:p>
    <w:p w:rsidR="00DC0BD2" w:rsidRPr="00ED5D90" w:rsidRDefault="00DC0BD2" w:rsidP="00DC0BD2">
      <w:pPr>
        <w:spacing w:before="120"/>
        <w:ind w:left="2160" w:firstLine="708"/>
        <w:jc w:val="both"/>
        <w:rPr>
          <w:rFonts w:ascii="Calibri Light" w:hAnsi="Calibri Light"/>
          <w:b/>
          <w:u w:val="single"/>
        </w:rPr>
      </w:pPr>
      <w:r w:rsidRPr="00ED5D90">
        <w:rPr>
          <w:rFonts w:ascii="Calibri Light" w:hAnsi="Calibri Light"/>
          <w:b/>
          <w:u w:val="single"/>
        </w:rPr>
        <w:t>CÓMPUTO Y CERTIFICACION</w:t>
      </w:r>
    </w:p>
    <w:p w:rsidR="00DC0BD2" w:rsidRPr="00ED5D90" w:rsidRDefault="00DC0BD2" w:rsidP="00DC0BD2">
      <w:pPr>
        <w:pStyle w:val="Textoindependiente"/>
        <w:spacing w:before="120"/>
        <w:ind w:left="2160"/>
        <w:jc w:val="both"/>
        <w:rPr>
          <w:rFonts w:ascii="Calibri Light" w:hAnsi="Calibri Light" w:cs="Arial"/>
          <w:sz w:val="22"/>
          <w:szCs w:val="22"/>
        </w:rPr>
      </w:pPr>
      <w:r w:rsidRPr="00ED5D90">
        <w:rPr>
          <w:rFonts w:ascii="Calibri Light" w:hAnsi="Calibri Light" w:cs="Arial"/>
          <w:sz w:val="22"/>
          <w:szCs w:val="22"/>
        </w:rPr>
        <w:t xml:space="preserve">Se computará y certificará por </w:t>
      </w:r>
      <w:r w:rsidRPr="00ED5D90">
        <w:rPr>
          <w:rFonts w:ascii="Calibri Light" w:hAnsi="Calibri Light" w:cs="Arial"/>
          <w:b/>
          <w:sz w:val="22"/>
          <w:szCs w:val="22"/>
        </w:rPr>
        <w:t>metro cúbico (m3)</w:t>
      </w:r>
      <w:r w:rsidRPr="00ED5D90">
        <w:rPr>
          <w:rFonts w:ascii="Calibri Light" w:hAnsi="Calibri Light" w:cs="Arial"/>
          <w:sz w:val="22"/>
          <w:szCs w:val="22"/>
        </w:rPr>
        <w:t xml:space="preserve"> de excavación conforme a proyecto y medido en zanja.</w:t>
      </w:r>
    </w:p>
    <w:p w:rsidR="009F7CCE" w:rsidRPr="00ED5D90" w:rsidRDefault="009F7CCE" w:rsidP="009F7CCE">
      <w:pPr>
        <w:pStyle w:val="Ttulo2"/>
        <w:numPr>
          <w:ilvl w:val="1"/>
          <w:numId w:val="22"/>
        </w:numPr>
        <w:rPr>
          <w:rFonts w:ascii="Calibri Light" w:hAnsi="Calibri Light"/>
        </w:rPr>
      </w:pPr>
      <w:bookmarkStart w:id="9" w:name="_Toc84069175"/>
      <w:r w:rsidRPr="00ED5D90">
        <w:rPr>
          <w:rFonts w:ascii="Calibri Light" w:hAnsi="Calibri Light"/>
        </w:rPr>
        <w:t>Conducto Rectangular de 1.00x1.00m - Hormigón Armado H-25</w:t>
      </w:r>
      <w:bookmarkEnd w:id="9"/>
    </w:p>
    <w:p w:rsidR="00D2348B" w:rsidRDefault="00D2348B" w:rsidP="00D2348B">
      <w:pPr>
        <w:spacing w:before="120"/>
        <w:ind w:left="2160"/>
        <w:jc w:val="both"/>
        <w:rPr>
          <w:rFonts w:ascii="Calibri Light" w:hAnsi="Calibri Light"/>
        </w:rPr>
      </w:pPr>
      <w:r w:rsidRPr="00ED5D90">
        <w:rPr>
          <w:rFonts w:ascii="Calibri Light" w:hAnsi="Calibri Light"/>
        </w:rPr>
        <w:t>Comprende este ítem la ejecución de los trabajos y la provisión de los materiales para ejecutar las estructuras de hormigón armado de la obra de desagües referidas a conductos de dimensiones 1.00m x 1.00m</w:t>
      </w:r>
    </w:p>
    <w:p w:rsidR="00E04A09" w:rsidRDefault="00E04A09" w:rsidP="00D2348B">
      <w:pPr>
        <w:spacing w:before="120"/>
        <w:ind w:left="2160"/>
        <w:jc w:val="both"/>
        <w:rPr>
          <w:rFonts w:ascii="Calibri Light" w:hAnsi="Calibri Light"/>
        </w:rPr>
      </w:pPr>
    </w:p>
    <w:p w:rsidR="00E04A09" w:rsidRDefault="00E04A09" w:rsidP="00D2348B">
      <w:pPr>
        <w:spacing w:before="120"/>
        <w:ind w:left="2160"/>
        <w:jc w:val="both"/>
        <w:rPr>
          <w:rFonts w:ascii="Calibri Light" w:hAnsi="Calibri Light"/>
        </w:rPr>
      </w:pPr>
    </w:p>
    <w:p w:rsidR="00E04A09" w:rsidRPr="00ED5D90" w:rsidRDefault="00E04A09" w:rsidP="00D2348B">
      <w:pPr>
        <w:spacing w:before="120"/>
        <w:ind w:left="2160"/>
        <w:jc w:val="both"/>
        <w:rPr>
          <w:rFonts w:ascii="Calibri Light" w:hAnsi="Calibri Light"/>
        </w:rPr>
      </w:pP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a emplear se ajustará a lo establecido en el Pliego General de Especificaciones Técnicas para la provisión de hormigón de cemento portland normal. La resistencia corresponderá a lo especificado para el Tipo H-25. El asentamiento se fija en 10-12 (doce) centímetros para las distintas estructuras de Hormigón Armado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Se incluyen en este ítem los trabajos de encofrado y apuntalamiento que fueran necesarios realizar, como así también el suministro de los materiales (cemento, áridos grueso y fino, agua, etc.) para la elaboración del hormigón en un todo de acuerdo a la resistencia establecida, el suministro, corte doblado y armado de las armaduras en un todo de acuerdo a lo indicado en los planos que integran el presente pliego.</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Asimismo, se incluyen los materiales correspondientes para la conformación de los tubos de filtración (caños PVC 110mm y </w:t>
      </w:r>
      <w:proofErr w:type="spellStart"/>
      <w:r w:rsidRPr="00ED5D90">
        <w:rPr>
          <w:rFonts w:ascii="Calibri Light" w:hAnsi="Calibri Light"/>
        </w:rPr>
        <w:t>geotextil</w:t>
      </w:r>
      <w:proofErr w:type="spellEnd"/>
      <w:r w:rsidRPr="00ED5D90">
        <w:rPr>
          <w:rFonts w:ascii="Calibri Light" w:hAnsi="Calibri Light"/>
        </w:rPr>
        <w:t xml:space="preserve"> 250-400 gr/m2) como así también la mano de obra y materiales para la fijación/adhesión del mismo a la pared del conducto.</w:t>
      </w:r>
    </w:p>
    <w:p w:rsidR="00D2348B" w:rsidRPr="00ED5D90" w:rsidRDefault="00D2348B" w:rsidP="00D2348B">
      <w:pPr>
        <w:spacing w:before="120"/>
        <w:ind w:left="2160"/>
        <w:jc w:val="both"/>
        <w:rPr>
          <w:rFonts w:ascii="Calibri Light" w:hAnsi="Calibri Light"/>
        </w:rPr>
      </w:pPr>
      <w:r w:rsidRPr="00ED5D90">
        <w:rPr>
          <w:rFonts w:ascii="Calibri Light" w:hAnsi="Calibri Light"/>
        </w:rPr>
        <w:t>Inmediatamente después de desencofrar y antes de aplicar el producto de curado se procederá al recorte de alambres de ataduras y a eliminar toda irregularidad (rebabas) que pudieran producirse por el escape de mortero en las uniones de moldes.</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 terminación superficial de la losa del piso del desagüe se ejecutará con llana metálica, de modo de obtener la menor rugosidad posible; luego deberá protegerse con lonas en el momento de </w:t>
      </w:r>
      <w:proofErr w:type="spellStart"/>
      <w:r w:rsidRPr="00ED5D90">
        <w:rPr>
          <w:rFonts w:ascii="Calibri Light" w:hAnsi="Calibri Light"/>
        </w:rPr>
        <w:t>hormigonar</w:t>
      </w:r>
      <w:proofErr w:type="spellEnd"/>
      <w:r w:rsidRPr="00ED5D90">
        <w:rPr>
          <w:rFonts w:ascii="Calibri Light" w:hAnsi="Calibri Light"/>
        </w:rPr>
        <w:t xml:space="preserve"> tabiques y techo.</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deberá vibrarse cuidadosamente de modo de evitar la aparición de “nidos de abeja” y otras imperfecciones, dado que esos sectores serán rechazados, debiendo rehacerse a cuenta del contratista.</w:t>
      </w:r>
    </w:p>
    <w:p w:rsidR="00D2348B" w:rsidRPr="00ED5D90" w:rsidRDefault="00D2348B" w:rsidP="00D2348B">
      <w:pPr>
        <w:spacing w:before="120"/>
        <w:ind w:left="2160"/>
        <w:jc w:val="both"/>
        <w:rPr>
          <w:rFonts w:ascii="Calibri Light" w:hAnsi="Calibri Light"/>
        </w:rPr>
      </w:pPr>
      <w:r w:rsidRPr="00ED5D90">
        <w:rPr>
          <w:rFonts w:ascii="Calibri Light" w:hAnsi="Calibri Light"/>
        </w:rPr>
        <w:t>Se cuidará especialmente la existencia de un recubrimiento mínimo de 4 (cuatro) centímetros.</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a emplear se ajustará a lo establecido en el Pliego de Especificaciones Técnicas para la provisión de hormigón de cemento portland normal.</w:t>
      </w:r>
    </w:p>
    <w:p w:rsidR="00D2348B" w:rsidRPr="00ED5D90" w:rsidRDefault="00D2348B" w:rsidP="00D2348B">
      <w:pPr>
        <w:spacing w:before="120"/>
        <w:ind w:left="2160"/>
        <w:jc w:val="both"/>
        <w:rPr>
          <w:rFonts w:ascii="Calibri Light" w:hAnsi="Calibri Light"/>
        </w:rPr>
      </w:pPr>
      <w:r w:rsidRPr="00ED5D90">
        <w:rPr>
          <w:rFonts w:ascii="Calibri Light" w:hAnsi="Calibri Light"/>
        </w:rPr>
        <w:t>Los trabajos de hormigonado entre juntas serán absolutamente continuos en el tiempo, debiendo el contratista adoptar las medidas correspondientes a tal fin.</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tamaño y la capacidad de la planta para la preparación del hormigón, estarán determinados por la cantidad de hormigón a colocar en una operación continua para satisfacer la demanda de hormigón en el tiempo de pico, conforme al plan de trabajos aprobado.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Todo el hormigón se mezclará a máquina de manera de cumplimentar las especificaciones del presente ítem.</w:t>
      </w:r>
    </w:p>
    <w:p w:rsidR="00D2348B" w:rsidRPr="00ED5D90" w:rsidRDefault="00D2348B" w:rsidP="00D2348B">
      <w:pPr>
        <w:spacing w:before="120"/>
        <w:ind w:left="2160"/>
        <w:jc w:val="both"/>
        <w:rPr>
          <w:rFonts w:ascii="Calibri Light" w:hAnsi="Calibri Light"/>
        </w:rPr>
      </w:pPr>
      <w:r w:rsidRPr="00ED5D90">
        <w:rPr>
          <w:rFonts w:ascii="Calibri Light" w:hAnsi="Calibri Light"/>
        </w:rPr>
        <w:t>Excepto en las interrupciones formadas por la junta de construcción, todo el hormigón que se vaya a colocar en moldes (encofrados), debe colocarse en capas continuas aproximadamente horizontales, cuyo espesor será del orden de 50 cm (cincuenta centímetros).</w:t>
      </w:r>
    </w:p>
    <w:p w:rsidR="00D2348B" w:rsidRDefault="00D2348B" w:rsidP="00D2348B">
      <w:pPr>
        <w:spacing w:before="120"/>
        <w:ind w:left="2160"/>
        <w:jc w:val="both"/>
        <w:rPr>
          <w:rFonts w:ascii="Calibri Light" w:hAnsi="Calibri Light"/>
        </w:rPr>
      </w:pPr>
      <w:r w:rsidRPr="00ED5D90">
        <w:rPr>
          <w:rFonts w:ascii="Calibri Light" w:hAnsi="Calibri Light"/>
        </w:rPr>
        <w:t>El hormigón debe considerarse a la mayor densidad posible, de manera que no contenga acumulaciones de agregado grueso ni hueco y que quede aprisionado en contacto con los moldes.</w:t>
      </w:r>
    </w:p>
    <w:p w:rsidR="00E04A09" w:rsidRDefault="00E04A09" w:rsidP="00D2348B">
      <w:pPr>
        <w:spacing w:before="120"/>
        <w:ind w:left="2160"/>
        <w:jc w:val="both"/>
        <w:rPr>
          <w:rFonts w:ascii="Calibri Light" w:hAnsi="Calibri Light"/>
        </w:rPr>
      </w:pPr>
    </w:p>
    <w:p w:rsidR="00E04A09" w:rsidRDefault="00E04A09" w:rsidP="00D2348B">
      <w:pPr>
        <w:spacing w:before="120"/>
        <w:ind w:left="2160"/>
        <w:jc w:val="both"/>
        <w:rPr>
          <w:rFonts w:ascii="Calibri Light" w:hAnsi="Calibri Light"/>
        </w:rPr>
      </w:pPr>
    </w:p>
    <w:p w:rsidR="00E04A09" w:rsidRPr="00ED5D90" w:rsidRDefault="00E04A09" w:rsidP="00D2348B">
      <w:pPr>
        <w:spacing w:before="120"/>
        <w:ind w:left="2160"/>
        <w:jc w:val="both"/>
        <w:rPr>
          <w:rFonts w:ascii="Calibri Light" w:hAnsi="Calibri Light"/>
        </w:rPr>
      </w:pP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 consolidación del hormigón fresco de las estructuras se hará mediante vibradores eléctricos o neumáticos del tipo de inmersión con velocidad de 7000 RPM. La Inspección no autorizará a </w:t>
      </w:r>
      <w:proofErr w:type="spellStart"/>
      <w:r w:rsidRPr="00ED5D90">
        <w:rPr>
          <w:rFonts w:ascii="Calibri Light" w:hAnsi="Calibri Light"/>
        </w:rPr>
        <w:t>hormigonar</w:t>
      </w:r>
      <w:proofErr w:type="spellEnd"/>
      <w:r w:rsidRPr="00ED5D90">
        <w:rPr>
          <w:rFonts w:ascii="Calibri Light" w:hAnsi="Calibri Light"/>
        </w:rPr>
        <w:t xml:space="preserve">, si los vibradores no funcionan adecuadamente o no son los suficientes para el tramo que se pretende </w:t>
      </w:r>
      <w:proofErr w:type="spellStart"/>
      <w:r w:rsidRPr="00ED5D90">
        <w:rPr>
          <w:rFonts w:ascii="Calibri Light" w:hAnsi="Calibri Light"/>
        </w:rPr>
        <w:t>hormigonar</w:t>
      </w:r>
      <w:proofErr w:type="spellEnd"/>
      <w:r w:rsidRPr="00ED5D90">
        <w:rPr>
          <w:rFonts w:ascii="Calibri Light" w:hAnsi="Calibri Light"/>
        </w:rPr>
        <w:t>.</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El contratista presentará a la Inspección el plano y dispositivo de apuntalamiento para su consideración y aprobación. </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empresa respetará la armadura indicada en los planos, presentará a la Inspección planos de detalles de los empalmes de los hierros con anticipación a la iniciación de la preparación de la armadura.</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doblado de las barras se hará en frío. Se tendrá especial cuidado de hacer el empalme de barra en zonas que no coincidan con solicitaciones máximas; asimismo, no se podrá hacer coincidir el empalme de barras en la misma sección.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Se buscará que los empalmes disten entre sí más de 1.50m. Todas las barras de armaduras se colocarán en su posición exacta, según los planos y se mantendrán firmemente aseguradas durante la colocación y compactación del hormigón.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Las barras serán atadas entre sí en las intersecciones y las distancias de los moldes y entre las capas de armadura se mantendrán por medio de tirantes, bloque de mortero </w:t>
      </w:r>
      <w:proofErr w:type="spellStart"/>
      <w:r w:rsidRPr="00ED5D90">
        <w:rPr>
          <w:rFonts w:ascii="Calibri Light" w:hAnsi="Calibri Light"/>
        </w:rPr>
        <w:t>premoldeado</w:t>
      </w:r>
      <w:proofErr w:type="spellEnd"/>
      <w:r w:rsidRPr="00ED5D90">
        <w:rPr>
          <w:rFonts w:ascii="Calibri Light" w:hAnsi="Calibri Light"/>
        </w:rPr>
        <w:t>, tensores, barras de suspensión y otros dispositivos apropiados.</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El contratista tendrá permanentemente en obra un juego de conos de </w:t>
      </w:r>
      <w:proofErr w:type="spellStart"/>
      <w:r w:rsidRPr="00ED5D90">
        <w:rPr>
          <w:rFonts w:ascii="Calibri Light" w:hAnsi="Calibri Light"/>
        </w:rPr>
        <w:t>Abrams</w:t>
      </w:r>
      <w:proofErr w:type="spellEnd"/>
      <w:r w:rsidRPr="00ED5D90">
        <w:rPr>
          <w:rFonts w:ascii="Calibri Light" w:hAnsi="Calibri Light"/>
        </w:rPr>
        <w:t xml:space="preserve"> y al menos 9 (nueve) moldes para moldeo de probetas cilíndricas.</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se mantendrá humedecido al menos hasta 7 (siete) días después del hormigonado.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Aceros para estructuras de hormigón armado: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acero a utilizar en las estructuras de hormigón armado responderá a lo establecido en la recomendación “CIRSOC 251” con una resistencia de fluencia real o convencional de 4200 kg./cm2.</w:t>
      </w:r>
    </w:p>
    <w:p w:rsidR="00D2348B" w:rsidRPr="00ED5D90" w:rsidRDefault="00D2348B" w:rsidP="00D2348B">
      <w:pPr>
        <w:spacing w:before="120"/>
        <w:ind w:left="2160"/>
        <w:jc w:val="both"/>
        <w:rPr>
          <w:rFonts w:ascii="Calibri Light" w:hAnsi="Calibri Light"/>
        </w:rPr>
      </w:pPr>
      <w:r w:rsidRPr="00ED5D90">
        <w:rPr>
          <w:rFonts w:ascii="Calibri Light" w:hAnsi="Calibri Light"/>
        </w:rPr>
        <w:t>Para verificar la resistencia del mismo se realizarán ensayos de tracción sobre las muestras que indique la Inspección de Obra, quien a su juicio determinará el número de muestras que serán ensayadas en función de la cantidad total de acero utilizado en la estructura.</w:t>
      </w:r>
    </w:p>
    <w:p w:rsidR="00D2348B" w:rsidRPr="00ED5D90" w:rsidRDefault="00D2348B" w:rsidP="00D2348B">
      <w:pPr>
        <w:spacing w:before="120"/>
        <w:ind w:left="2160"/>
        <w:jc w:val="both"/>
        <w:rPr>
          <w:rFonts w:ascii="Calibri Light" w:hAnsi="Calibri Light"/>
        </w:rPr>
      </w:pPr>
      <w:r w:rsidRPr="00ED5D90">
        <w:rPr>
          <w:rFonts w:ascii="Calibri Light" w:hAnsi="Calibri Light"/>
        </w:rPr>
        <w:t>Los ensayos serán realizados por cuenta del contratista sin que perciba retribución alguna por ello.</w:t>
      </w:r>
    </w:p>
    <w:p w:rsidR="00D2348B" w:rsidRPr="00ED5D90" w:rsidRDefault="00D2348B" w:rsidP="00D2348B">
      <w:pPr>
        <w:spacing w:before="120"/>
        <w:ind w:left="2160"/>
        <w:jc w:val="both"/>
        <w:rPr>
          <w:rFonts w:ascii="Calibri Light" w:hAnsi="Calibri Light"/>
        </w:rPr>
      </w:pPr>
      <w:r w:rsidRPr="00ED5D90">
        <w:rPr>
          <w:rFonts w:ascii="Calibri Light" w:hAnsi="Calibri Light"/>
        </w:rPr>
        <w:t>Los empalmes de las barras podrán ser roscados o saldados; en ambos casos la aptitud de los mismos deberá probarse mediante ensayos.</w:t>
      </w:r>
    </w:p>
    <w:p w:rsidR="00D2348B" w:rsidRDefault="00D2348B" w:rsidP="00D2348B">
      <w:pPr>
        <w:spacing w:before="120"/>
        <w:ind w:left="2160"/>
        <w:jc w:val="both"/>
        <w:rPr>
          <w:rFonts w:ascii="Calibri Light" w:hAnsi="Calibri Light"/>
        </w:rPr>
      </w:pPr>
      <w:r w:rsidRPr="00ED5D90">
        <w:rPr>
          <w:rFonts w:ascii="Calibri Light" w:hAnsi="Calibri Light"/>
        </w:rPr>
        <w:t>En el caso de realizar el empalme mediante soldadura, este será aceptado cuando se demuestre mediante ensayos que el acero reúne las características necesarias para ello y que estas no se desmejoran por efecto de la soldadura.</w:t>
      </w:r>
    </w:p>
    <w:p w:rsidR="00E04A09" w:rsidRDefault="00E04A09" w:rsidP="00D2348B">
      <w:pPr>
        <w:spacing w:before="120"/>
        <w:ind w:left="2160"/>
        <w:jc w:val="both"/>
        <w:rPr>
          <w:rFonts w:ascii="Calibri Light" w:hAnsi="Calibri Light"/>
        </w:rPr>
      </w:pPr>
    </w:p>
    <w:p w:rsidR="00E04A09" w:rsidRDefault="00E04A09" w:rsidP="00D2348B">
      <w:pPr>
        <w:spacing w:before="120"/>
        <w:ind w:left="2160"/>
        <w:jc w:val="both"/>
        <w:rPr>
          <w:rFonts w:ascii="Calibri Light" w:hAnsi="Calibri Light"/>
        </w:rPr>
      </w:pPr>
    </w:p>
    <w:p w:rsidR="00E04A09" w:rsidRDefault="00E04A09" w:rsidP="00D2348B">
      <w:pPr>
        <w:spacing w:before="120"/>
        <w:ind w:left="2160"/>
        <w:jc w:val="both"/>
        <w:rPr>
          <w:rFonts w:ascii="Calibri Light" w:hAnsi="Calibri Light"/>
        </w:rPr>
      </w:pPr>
    </w:p>
    <w:p w:rsidR="00E04A09" w:rsidRPr="00ED5D90" w:rsidRDefault="00E04A09" w:rsidP="00D2348B">
      <w:pPr>
        <w:spacing w:before="120"/>
        <w:ind w:left="2160"/>
        <w:jc w:val="both"/>
        <w:rPr>
          <w:rFonts w:ascii="Calibri Light" w:hAnsi="Calibri Light"/>
        </w:rPr>
      </w:pPr>
    </w:p>
    <w:p w:rsidR="00D2348B" w:rsidRPr="00ED5D90" w:rsidRDefault="00D2348B" w:rsidP="00D2348B">
      <w:pPr>
        <w:spacing w:before="120"/>
        <w:ind w:left="2160"/>
        <w:jc w:val="both"/>
        <w:rPr>
          <w:rFonts w:ascii="Calibri Light" w:hAnsi="Calibri Light"/>
        </w:rPr>
      </w:pPr>
      <w:r w:rsidRPr="00ED5D90">
        <w:rPr>
          <w:rFonts w:ascii="Calibri Light" w:hAnsi="Calibri Light"/>
        </w:rPr>
        <w:lastRenderedPageBreak/>
        <w:t>La Inspección de la obra podrá autorizar el procedimiento propuesto por la contratista cuando se demuestre experimentalmente que la resistencia de la unión soldada es por lo menos igual a la de la barra sin soldar.</w:t>
      </w:r>
    </w:p>
    <w:p w:rsidR="00D2348B" w:rsidRPr="00ED5D90" w:rsidRDefault="00D2348B" w:rsidP="00D2348B">
      <w:pPr>
        <w:spacing w:before="120"/>
        <w:ind w:left="2160"/>
        <w:jc w:val="both"/>
        <w:rPr>
          <w:rFonts w:ascii="Calibri Light" w:hAnsi="Calibri Light"/>
        </w:rPr>
      </w:pPr>
      <w:r w:rsidRPr="00ED5D90">
        <w:rPr>
          <w:rFonts w:ascii="Calibri Light" w:hAnsi="Calibri Light"/>
        </w:rPr>
        <w:t>Los trabajos de soldadura serán efectuados exclusivamente por mano de obra especializada.</w:t>
      </w:r>
    </w:p>
    <w:p w:rsidR="00D2348B" w:rsidRPr="00ED5D90" w:rsidRDefault="00D2348B" w:rsidP="00D2348B">
      <w:pPr>
        <w:spacing w:before="120"/>
        <w:ind w:left="2160"/>
        <w:jc w:val="both"/>
        <w:rPr>
          <w:rFonts w:ascii="Calibri Light" w:hAnsi="Calibri Light"/>
        </w:rPr>
      </w:pPr>
      <w:r w:rsidRPr="00ED5D90">
        <w:rPr>
          <w:rFonts w:ascii="Calibri Light" w:hAnsi="Calibri Light"/>
        </w:rPr>
        <w:t>Previamente a la iniciación de los trabajos, el personal especializado sea sometido a un examen de competencia para verificar su aptitud.</w:t>
      </w:r>
    </w:p>
    <w:p w:rsidR="00D2348B" w:rsidRPr="00ED5D90" w:rsidRDefault="00D2348B" w:rsidP="00D2348B">
      <w:pPr>
        <w:spacing w:before="120"/>
        <w:ind w:left="2160"/>
        <w:jc w:val="both"/>
        <w:rPr>
          <w:rFonts w:ascii="Calibri Light" w:hAnsi="Calibri Light"/>
        </w:rPr>
      </w:pPr>
      <w:r w:rsidRPr="00ED5D90">
        <w:rPr>
          <w:rFonts w:ascii="Calibri Light" w:hAnsi="Calibri Light"/>
        </w:rPr>
        <w:t>Ninguna soldadura presentará discontinuidades u otros defectos visibles.</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inspección de la obra podrá exigir al contratista la realización de cualquiera de los ensayos descriptos en las normas arriba mencionadas.</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 contratista deberá presentar a la Inspección de Obra, una memoria de cálculo del </w:t>
      </w:r>
      <w:proofErr w:type="spellStart"/>
      <w:r w:rsidRPr="00ED5D90">
        <w:rPr>
          <w:rFonts w:ascii="Calibri Light" w:hAnsi="Calibri Light"/>
        </w:rPr>
        <w:t>dosaje</w:t>
      </w:r>
      <w:proofErr w:type="spellEnd"/>
      <w:r w:rsidRPr="00ED5D90">
        <w:rPr>
          <w:rFonts w:ascii="Calibri Light" w:hAnsi="Calibri Light"/>
        </w:rPr>
        <w:t xml:space="preserve"> de hormigón propuesto, para su aprobación una vez realizada la misma.</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contratista deberá remitir a la Inspección de Obra muestras representativas de los materiales que se utilizarán en obra, para la elaboración de un pastón de prueba con el cual se verificará la resistencia estipulada para el hormigón.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inspección de la obra autorizará la iniciación del hormigonado, recién cuando conozca los resultados de los ensayos de las probetas del pastón de prueba realizados a los 7 (siete) días de la fecha de confección del mismo.</w:t>
      </w:r>
    </w:p>
    <w:p w:rsidR="00D2348B" w:rsidRPr="00ED5D90" w:rsidRDefault="00D2348B" w:rsidP="00D2348B">
      <w:pPr>
        <w:spacing w:before="120"/>
        <w:ind w:left="2160"/>
        <w:jc w:val="both"/>
        <w:rPr>
          <w:rFonts w:ascii="Calibri Light" w:hAnsi="Calibri Light"/>
        </w:rPr>
      </w:pPr>
      <w:r w:rsidRPr="00ED5D90">
        <w:rPr>
          <w:rFonts w:ascii="Calibri Light" w:hAnsi="Calibri Light"/>
        </w:rPr>
        <w:t>Juntas:</w:t>
      </w:r>
    </w:p>
    <w:p w:rsidR="00D2348B" w:rsidRPr="00ED5D90" w:rsidRDefault="00D2348B" w:rsidP="00D2348B">
      <w:pPr>
        <w:spacing w:before="120"/>
        <w:ind w:left="2160"/>
        <w:jc w:val="both"/>
        <w:rPr>
          <w:rFonts w:ascii="Calibri Light" w:hAnsi="Calibri Light"/>
        </w:rPr>
      </w:pPr>
      <w:r w:rsidRPr="00ED5D90">
        <w:rPr>
          <w:rFonts w:ascii="Calibri Light" w:hAnsi="Calibri Light"/>
        </w:rPr>
        <w:t>Comprende la provisión y colocación de los materiales necesarios para las juntas de contracción, dilatación y juntas en obras de arte, de acuerdo a los planos de detalles.</w:t>
      </w:r>
    </w:p>
    <w:p w:rsidR="00D2348B" w:rsidRPr="00ED5D90" w:rsidRDefault="00D2348B" w:rsidP="00D2348B">
      <w:pPr>
        <w:spacing w:before="120"/>
        <w:ind w:left="2160"/>
        <w:jc w:val="both"/>
        <w:rPr>
          <w:rFonts w:ascii="Calibri Light" w:hAnsi="Calibri Light"/>
        </w:rPr>
      </w:pPr>
      <w:r w:rsidRPr="00ED5D90">
        <w:rPr>
          <w:rFonts w:ascii="Calibri Light" w:hAnsi="Calibri Light"/>
        </w:rPr>
        <w:t>Su ejecución será de acuerdo a los planos respectivos y a las órdenes que imparta la Inspección.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Las juntas serán perfectamente estancas, debiendo realizar la contratista todas las partes necesarias que solicite la inspección.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En lo que no esté especificado será de aplicación el C.I.R.S.O.C.</w:t>
      </w:r>
    </w:p>
    <w:p w:rsidR="00D2348B" w:rsidRPr="00ED5D90" w:rsidRDefault="00D2348B" w:rsidP="00D2348B">
      <w:pPr>
        <w:spacing w:before="120"/>
        <w:ind w:left="2160"/>
        <w:jc w:val="both"/>
        <w:rPr>
          <w:rFonts w:ascii="Calibri Light" w:hAnsi="Calibri Light"/>
        </w:rPr>
      </w:pPr>
      <w:r w:rsidRPr="00ED5D90">
        <w:rPr>
          <w:rFonts w:ascii="Calibri Light" w:hAnsi="Calibri Light"/>
        </w:rPr>
        <w:t>En este ítem está incluida la totalidad de los elementos necesarios para tener el hormigón armado terminado, conforme a los planos, incluyendo la armadura.</w:t>
      </w:r>
    </w:p>
    <w:p w:rsidR="00D2348B" w:rsidRPr="00ED5D90" w:rsidRDefault="00D2348B" w:rsidP="00D2348B">
      <w:pPr>
        <w:spacing w:before="120"/>
        <w:ind w:left="2160"/>
        <w:jc w:val="both"/>
        <w:rPr>
          <w:rFonts w:ascii="Calibri Light" w:hAnsi="Calibri Light"/>
        </w:rPr>
      </w:pPr>
      <w:r w:rsidRPr="00ED5D90">
        <w:rPr>
          <w:rFonts w:ascii="Calibri Light" w:hAnsi="Calibri Light"/>
        </w:rPr>
        <w:t>En el caso de tramos rechazados, de acuerdo con lo previsto en este ítem, será facultativo del comitente ordenar su demolición y reconstrucción con hormigón de calidad de acuerdo con el proyecto.</w:t>
      </w:r>
      <w:r w:rsidRPr="00ED5D90">
        <w:rPr>
          <w:rFonts w:ascii="Calibri Light" w:hAnsi="Calibri Light"/>
        </w:rPr>
        <w:tab/>
      </w:r>
      <w:r w:rsidRPr="00ED5D90">
        <w:rPr>
          <w:rFonts w:ascii="Calibri Light" w:hAnsi="Calibri Light"/>
        </w:rPr>
        <w:tab/>
      </w:r>
    </w:p>
    <w:p w:rsidR="00D2348B" w:rsidRPr="00ED5D90" w:rsidRDefault="00D2348B" w:rsidP="00D2348B">
      <w:pPr>
        <w:spacing w:before="120"/>
        <w:ind w:left="2160"/>
        <w:jc w:val="both"/>
        <w:rPr>
          <w:rFonts w:ascii="Calibri Light" w:hAnsi="Calibri Light"/>
        </w:rPr>
      </w:pPr>
      <w:r w:rsidRPr="00ED5D90">
        <w:rPr>
          <w:rFonts w:ascii="Calibri Light" w:hAnsi="Calibri Light"/>
        </w:rPr>
        <w:t>Las obras responderán a las dimensiones establecidas en los planos, salvo las variaciones ordenadas por la Inspección.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Están incluidas en el presente ítem las juntas necesarias para realizar correctamente las obras. La contratista deberá efectuar una verificación estructural de todos los elementos a ejecutar a través de éste ítem y comunicar a la inspección cualquier defecto que detectara.</w:t>
      </w:r>
    </w:p>
    <w:p w:rsidR="00D2348B" w:rsidRDefault="00D2348B" w:rsidP="00D2348B">
      <w:pPr>
        <w:spacing w:before="120"/>
        <w:ind w:left="2160"/>
        <w:jc w:val="both"/>
        <w:rPr>
          <w:rFonts w:ascii="Calibri Light" w:hAnsi="Calibri Light"/>
          <w:lang w:val="pt-BR"/>
        </w:rPr>
      </w:pPr>
      <w:r w:rsidRPr="00E04A09">
        <w:rPr>
          <w:rFonts w:ascii="Calibri Light" w:hAnsi="Calibri Light"/>
          <w:lang w:val="pt-BR"/>
        </w:rPr>
        <w:t xml:space="preserve">Dentro de este </w:t>
      </w:r>
      <w:proofErr w:type="spellStart"/>
      <w:r w:rsidRPr="00E04A09">
        <w:rPr>
          <w:rFonts w:ascii="Calibri Light" w:hAnsi="Calibri Light"/>
          <w:lang w:val="pt-BR"/>
        </w:rPr>
        <w:t>ítem</w:t>
      </w:r>
      <w:proofErr w:type="spellEnd"/>
      <w:r w:rsidRPr="00E04A09">
        <w:rPr>
          <w:rFonts w:ascii="Calibri Light" w:hAnsi="Calibri Light"/>
          <w:lang w:val="pt-BR"/>
        </w:rPr>
        <w:t xml:space="preserve"> está </w:t>
      </w:r>
      <w:proofErr w:type="spellStart"/>
      <w:r w:rsidRPr="00E04A09">
        <w:rPr>
          <w:rFonts w:ascii="Calibri Light" w:hAnsi="Calibri Light"/>
          <w:lang w:val="pt-BR"/>
        </w:rPr>
        <w:t>incluido</w:t>
      </w:r>
      <w:proofErr w:type="spellEnd"/>
      <w:r w:rsidRPr="00E04A09">
        <w:rPr>
          <w:rFonts w:ascii="Calibri Light" w:hAnsi="Calibri Light"/>
          <w:lang w:val="pt-BR"/>
        </w:rPr>
        <w:t>:</w:t>
      </w:r>
    </w:p>
    <w:p w:rsidR="00E04A09" w:rsidRDefault="00E04A09" w:rsidP="00D2348B">
      <w:pPr>
        <w:spacing w:before="120"/>
        <w:ind w:left="2160"/>
        <w:jc w:val="both"/>
        <w:rPr>
          <w:rFonts w:ascii="Calibri Light" w:hAnsi="Calibri Light"/>
          <w:lang w:val="pt-BR"/>
        </w:rPr>
      </w:pPr>
    </w:p>
    <w:p w:rsidR="00E04A09" w:rsidRDefault="00E04A09" w:rsidP="00D2348B">
      <w:pPr>
        <w:spacing w:before="120"/>
        <w:ind w:left="2160"/>
        <w:jc w:val="both"/>
        <w:rPr>
          <w:rFonts w:ascii="Calibri Light" w:hAnsi="Calibri Light"/>
          <w:lang w:val="pt-BR"/>
        </w:rPr>
      </w:pPr>
    </w:p>
    <w:p w:rsidR="00E04A09" w:rsidRDefault="00E04A09" w:rsidP="00D2348B">
      <w:pPr>
        <w:spacing w:before="120"/>
        <w:ind w:left="2160"/>
        <w:jc w:val="both"/>
        <w:rPr>
          <w:rFonts w:ascii="Calibri Light" w:hAnsi="Calibri Light"/>
          <w:lang w:val="pt-BR"/>
        </w:rPr>
      </w:pPr>
    </w:p>
    <w:p w:rsidR="00E04A09" w:rsidRPr="00E04A09" w:rsidRDefault="00E04A09" w:rsidP="00D2348B">
      <w:pPr>
        <w:spacing w:before="120"/>
        <w:ind w:left="2160"/>
        <w:jc w:val="both"/>
        <w:rPr>
          <w:rFonts w:ascii="Calibri Light" w:hAnsi="Calibri Light"/>
          <w:lang w:val="pt-BR"/>
        </w:rPr>
      </w:pPr>
    </w:p>
    <w:p w:rsidR="00D2348B" w:rsidRPr="00ED5D90" w:rsidRDefault="00D2348B" w:rsidP="00D2348B">
      <w:pPr>
        <w:spacing w:before="120"/>
        <w:ind w:left="2160"/>
        <w:jc w:val="both"/>
        <w:rPr>
          <w:rFonts w:ascii="Calibri Light" w:hAnsi="Calibri Light"/>
        </w:rPr>
      </w:pPr>
      <w:r w:rsidRPr="00ED5D90">
        <w:rPr>
          <w:rFonts w:ascii="Calibri Light" w:hAnsi="Calibri Light"/>
        </w:rPr>
        <w:lastRenderedPageBreak/>
        <w:t>-Hormigón para Cojinetes, la forma de los mismos como sus pendientes, se indican en los planos de detalles. La ejecución de cojinetes de hormigón simple irá en los interiores de sumideros, cámaras y empalmes, donde lo indiquen los planos y la Inspección de Obra.</w:t>
      </w:r>
    </w:p>
    <w:p w:rsidR="00D2348B" w:rsidRPr="00ED5D90" w:rsidRDefault="00D2348B" w:rsidP="00D2348B">
      <w:pPr>
        <w:spacing w:before="120"/>
        <w:ind w:left="2160"/>
        <w:jc w:val="both"/>
        <w:rPr>
          <w:rFonts w:ascii="Calibri Light" w:hAnsi="Calibri Light"/>
        </w:rPr>
      </w:pPr>
      <w:r w:rsidRPr="00ED5D90">
        <w:rPr>
          <w:rFonts w:ascii="Calibri Light" w:hAnsi="Calibri Light"/>
        </w:rPr>
        <w:t>-Escalones de acero galvanizado: que quedarán empotrados en el hormigón armado de los lugares de acceso</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de limpieza de 0.08m de espesor en h-13, bajo las construcciones.</w:t>
      </w:r>
    </w:p>
    <w:p w:rsidR="00D2348B" w:rsidRPr="00ED5D90" w:rsidRDefault="00D2348B" w:rsidP="00D2348B">
      <w:pPr>
        <w:spacing w:before="120"/>
        <w:ind w:left="2160" w:firstLine="708"/>
        <w:jc w:val="both"/>
        <w:rPr>
          <w:rFonts w:ascii="Calibri Light" w:hAnsi="Calibri Light"/>
          <w:b/>
          <w:u w:val="single"/>
        </w:rPr>
      </w:pPr>
      <w:r w:rsidRPr="00ED5D90">
        <w:rPr>
          <w:rFonts w:ascii="Calibri Light" w:hAnsi="Calibri Light"/>
          <w:b/>
          <w:u w:val="single"/>
        </w:rPr>
        <w:t>CÓMPUTO Y CERTIFICACIÓN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Se computará y certificará por </w:t>
      </w:r>
      <w:r w:rsidRPr="00ED5D90">
        <w:rPr>
          <w:rFonts w:ascii="Calibri Light" w:hAnsi="Calibri Light"/>
          <w:b/>
        </w:rPr>
        <w:t>metro cúbico (m3)</w:t>
      </w:r>
      <w:r w:rsidRPr="00ED5D90">
        <w:rPr>
          <w:rFonts w:ascii="Calibri Light" w:hAnsi="Calibri Light"/>
        </w:rPr>
        <w:t xml:space="preserve"> de hormigón armado perfectamente terminado y aprobado por la Inspección. El precio del ítem incluye el doblado, armado, colado, encofrado y toda otra tarea que sea necesaria para la perfecta terminación del mismo.</w:t>
      </w:r>
    </w:p>
    <w:p w:rsidR="009F7CCE" w:rsidRPr="00ED5D90" w:rsidRDefault="009F7CCE" w:rsidP="009F7CCE">
      <w:pPr>
        <w:pStyle w:val="Ttulo2"/>
        <w:numPr>
          <w:ilvl w:val="1"/>
          <w:numId w:val="22"/>
        </w:numPr>
        <w:rPr>
          <w:rFonts w:ascii="Calibri Light" w:hAnsi="Calibri Light"/>
        </w:rPr>
      </w:pPr>
      <w:bookmarkStart w:id="10" w:name="_Toc84069176"/>
      <w:r w:rsidRPr="00ED5D90">
        <w:rPr>
          <w:rFonts w:ascii="Calibri Light" w:hAnsi="Calibri Light"/>
        </w:rPr>
        <w:t>Relleno y compactación de zanjas</w:t>
      </w:r>
      <w:bookmarkEnd w:id="10"/>
    </w:p>
    <w:p w:rsidR="00976D51" w:rsidRPr="00ED5D90" w:rsidRDefault="00976D51" w:rsidP="00976D51">
      <w:pPr>
        <w:spacing w:before="120"/>
        <w:ind w:left="2160"/>
        <w:jc w:val="both"/>
        <w:rPr>
          <w:rFonts w:ascii="Calibri Light" w:hAnsi="Calibri Light"/>
        </w:rPr>
      </w:pPr>
      <w:r w:rsidRPr="00ED5D90">
        <w:rPr>
          <w:rFonts w:ascii="Calibri Light" w:hAnsi="Calibri Light"/>
        </w:rPr>
        <w:t xml:space="preserve">Comprende este ítem, las operaciones necesarias para la reposición de suelo extraído y faltante de los lugares donde se ejecuten los conductos, cámaras, sumideros y demás obras de arte ejecutando la empresa contratista la </w:t>
      </w:r>
      <w:proofErr w:type="spellStart"/>
      <w:r w:rsidRPr="00ED5D90">
        <w:rPr>
          <w:rFonts w:ascii="Calibri Light" w:hAnsi="Calibri Light"/>
        </w:rPr>
        <w:t>subrasante</w:t>
      </w:r>
      <w:proofErr w:type="spellEnd"/>
      <w:r w:rsidRPr="00ED5D90">
        <w:rPr>
          <w:rFonts w:ascii="Calibri Light" w:hAnsi="Calibri Light"/>
        </w:rPr>
        <w:t>.</w:t>
      </w:r>
    </w:p>
    <w:p w:rsidR="00976D51" w:rsidRPr="00ED5D90" w:rsidRDefault="00976D51" w:rsidP="00976D51">
      <w:pPr>
        <w:spacing w:before="120"/>
        <w:ind w:left="2160"/>
        <w:jc w:val="both"/>
        <w:rPr>
          <w:rFonts w:ascii="Calibri Light" w:hAnsi="Calibri Light"/>
        </w:rPr>
      </w:pPr>
      <w:r w:rsidRPr="00ED5D90">
        <w:rPr>
          <w:rFonts w:ascii="Calibri Light" w:hAnsi="Calibri Light"/>
        </w:rPr>
        <w:t>El relleno de las excavaciones se efectuará con la tierra proveniente de las mismas. Si fuera necesario transportar tierra de un lugar a otro de las obras, para efectuar rellenos, este transporte será por cuenta del contratista.</w:t>
      </w:r>
    </w:p>
    <w:p w:rsidR="00976D51" w:rsidRPr="00ED5D90" w:rsidRDefault="00976D51" w:rsidP="00976D51">
      <w:pPr>
        <w:spacing w:before="120"/>
        <w:ind w:left="2160"/>
        <w:jc w:val="both"/>
        <w:rPr>
          <w:rFonts w:ascii="Calibri Light" w:hAnsi="Calibri Light"/>
        </w:rPr>
      </w:pPr>
      <w:r w:rsidRPr="00ED5D90">
        <w:rPr>
          <w:rFonts w:ascii="Calibri Light" w:hAnsi="Calibri Light"/>
        </w:rPr>
        <w:t>La tierra a utilizar deberá estar libre de todo tipo de materia orgánica y de escombros. Cuando se trata de zanjas o pozos, el relleno se efectuará con especial atención mediante el empleo de pisones largos y humedeciendo la tierra si fuera necesario.</w:t>
      </w:r>
    </w:p>
    <w:p w:rsidR="00976D51" w:rsidRPr="00ED5D90" w:rsidRDefault="00976D51" w:rsidP="00976D51">
      <w:pPr>
        <w:spacing w:before="120"/>
        <w:ind w:left="2160"/>
        <w:jc w:val="both"/>
        <w:rPr>
          <w:rFonts w:ascii="Calibri Light" w:hAnsi="Calibri Light"/>
        </w:rPr>
      </w:pPr>
      <w:r w:rsidRPr="00ED5D90">
        <w:rPr>
          <w:rFonts w:ascii="Calibri Light" w:hAnsi="Calibri Light"/>
        </w:rPr>
        <w:t>El relleno de la excavación, hasta el nivel del 0,30 m, por encima del extraído se efectuará de manera tal que las cargas a uno y otro lado del conducto permanezcan equilibrados y compactado cuidadosamente, por medios mecánicos livianos o manuales, en capas de 0,20 m de espesor.</w:t>
      </w:r>
    </w:p>
    <w:p w:rsidR="00976D51" w:rsidRPr="00ED5D90" w:rsidRDefault="00976D51" w:rsidP="00976D51">
      <w:pPr>
        <w:spacing w:before="120"/>
        <w:ind w:left="2160"/>
        <w:jc w:val="both"/>
        <w:rPr>
          <w:rFonts w:ascii="Calibri Light" w:hAnsi="Calibri Light"/>
        </w:rPr>
      </w:pPr>
      <w:r w:rsidRPr="00ED5D90">
        <w:rPr>
          <w:rFonts w:ascii="Calibri Light" w:hAnsi="Calibri Light"/>
        </w:rPr>
        <w:t>Para las mismas se seguirán las especificaciones siguientes:</w:t>
      </w:r>
    </w:p>
    <w:p w:rsidR="00976D51" w:rsidRPr="00ED5D90" w:rsidRDefault="00976D51" w:rsidP="00976D51">
      <w:pPr>
        <w:spacing w:before="120"/>
        <w:ind w:left="2160"/>
        <w:jc w:val="both"/>
        <w:rPr>
          <w:rFonts w:ascii="Calibri Light" w:hAnsi="Calibri Light"/>
        </w:rPr>
      </w:pPr>
      <w:r w:rsidRPr="00ED5D90">
        <w:rPr>
          <w:rFonts w:ascii="Calibri Light" w:hAnsi="Calibri Light"/>
        </w:rPr>
        <w:t xml:space="preserve">1. Porcentaje de compactación (A.A.S.H.O. T-99). Será de 92% en el fondo de excavación, del 90% en los laterales del conducto y del 95% desde el estrados hacia arriba, hasta el nivel de </w:t>
      </w:r>
      <w:proofErr w:type="spellStart"/>
      <w:r w:rsidRPr="00ED5D90">
        <w:rPr>
          <w:rFonts w:ascii="Calibri Light" w:hAnsi="Calibri Light"/>
        </w:rPr>
        <w:t>subrasante</w:t>
      </w:r>
      <w:proofErr w:type="spellEnd"/>
      <w:r w:rsidRPr="00ED5D90">
        <w:rPr>
          <w:rFonts w:ascii="Calibri Light" w:hAnsi="Calibri Light"/>
        </w:rPr>
        <w:t>.</w:t>
      </w:r>
    </w:p>
    <w:p w:rsidR="00976D51" w:rsidRPr="00ED5D90" w:rsidRDefault="00976D51" w:rsidP="00976D51">
      <w:pPr>
        <w:spacing w:before="120"/>
        <w:ind w:left="2160"/>
        <w:jc w:val="both"/>
        <w:rPr>
          <w:rFonts w:ascii="Calibri Light" w:hAnsi="Calibri Light"/>
        </w:rPr>
      </w:pPr>
      <w:r w:rsidRPr="00ED5D90">
        <w:rPr>
          <w:rFonts w:ascii="Calibri Light" w:hAnsi="Calibri Light"/>
        </w:rPr>
        <w:t>2. En el caso que el material del lugar tenga una densidad máxima (</w:t>
      </w:r>
      <w:proofErr w:type="spellStart"/>
      <w:r w:rsidRPr="00ED5D90">
        <w:rPr>
          <w:rFonts w:ascii="Calibri Light" w:hAnsi="Calibri Light"/>
        </w:rPr>
        <w:t>Proctor</w:t>
      </w:r>
      <w:proofErr w:type="spellEnd"/>
      <w:r w:rsidRPr="00ED5D90">
        <w:rPr>
          <w:rFonts w:ascii="Calibri Light" w:hAnsi="Calibri Light"/>
        </w:rPr>
        <w:t xml:space="preserve"> Standard A.A.S.H.O. T-99) inferior a 1,80 kg/dm³, deberá mejorarse el mismo hasta alcanzar el valor citado como mínimo para la ejecución de la </w:t>
      </w:r>
      <w:proofErr w:type="spellStart"/>
      <w:r w:rsidRPr="00ED5D90">
        <w:rPr>
          <w:rFonts w:ascii="Calibri Light" w:hAnsi="Calibri Light"/>
        </w:rPr>
        <w:t>subrasante</w:t>
      </w:r>
      <w:proofErr w:type="spellEnd"/>
      <w:r w:rsidRPr="00ED5D90">
        <w:rPr>
          <w:rFonts w:ascii="Calibri Light" w:hAnsi="Calibri Light"/>
        </w:rPr>
        <w:t xml:space="preserve"> (0,40 m. Inmediatamente debajo del nivel de calzada).</w:t>
      </w:r>
    </w:p>
    <w:p w:rsidR="00976D51" w:rsidRPr="00ED5D90" w:rsidRDefault="00976D51" w:rsidP="00976D51">
      <w:pPr>
        <w:spacing w:before="120"/>
        <w:ind w:left="2160"/>
        <w:jc w:val="both"/>
        <w:rPr>
          <w:rFonts w:ascii="Calibri Light" w:hAnsi="Calibri Light"/>
        </w:rPr>
      </w:pPr>
      <w:r w:rsidRPr="00ED5D90">
        <w:rPr>
          <w:rFonts w:ascii="Calibri Light" w:hAnsi="Calibri Light"/>
        </w:rPr>
        <w:t>3. Se deja expresa constancia que del correcto rellenado y compactado de las excavaciones, dependen la estabilidad y vida de los conductos, obras de arte y pavimento que se construyan y/o repongan.</w:t>
      </w:r>
    </w:p>
    <w:p w:rsidR="00976D51" w:rsidRDefault="00976D51" w:rsidP="00976D51">
      <w:pPr>
        <w:spacing w:before="120"/>
        <w:ind w:left="2160"/>
        <w:jc w:val="both"/>
        <w:rPr>
          <w:rFonts w:ascii="Calibri Light" w:hAnsi="Calibri Light"/>
        </w:rPr>
      </w:pPr>
      <w:r w:rsidRPr="00ED5D90">
        <w:rPr>
          <w:rFonts w:ascii="Calibri Light" w:hAnsi="Calibri Light"/>
        </w:rPr>
        <w:t>4. La empresa contratista deberá mantener en su lugar los cordones de granito en la ejecución de los trabajos o reponer en caso de rotura de los mismos.</w:t>
      </w:r>
    </w:p>
    <w:p w:rsidR="00E04A09" w:rsidRDefault="00E04A09" w:rsidP="00976D51">
      <w:pPr>
        <w:spacing w:before="120"/>
        <w:ind w:left="2160"/>
        <w:jc w:val="both"/>
        <w:rPr>
          <w:rFonts w:ascii="Calibri Light" w:hAnsi="Calibri Light"/>
        </w:rPr>
      </w:pPr>
    </w:p>
    <w:p w:rsidR="00E04A09" w:rsidRPr="00ED5D90" w:rsidRDefault="00E04A09" w:rsidP="00976D51">
      <w:pPr>
        <w:spacing w:before="120"/>
        <w:ind w:left="2160"/>
        <w:jc w:val="both"/>
        <w:rPr>
          <w:rFonts w:ascii="Calibri Light" w:hAnsi="Calibri Light"/>
        </w:rPr>
      </w:pPr>
    </w:p>
    <w:p w:rsidR="00976D51" w:rsidRPr="00ED5D90" w:rsidRDefault="00976D51" w:rsidP="00976D51">
      <w:pPr>
        <w:spacing w:before="120"/>
        <w:ind w:left="2160"/>
        <w:jc w:val="both"/>
        <w:rPr>
          <w:rFonts w:ascii="Calibri Light" w:hAnsi="Calibri Light"/>
        </w:rPr>
      </w:pPr>
      <w:r w:rsidRPr="00ED5D90">
        <w:rPr>
          <w:rFonts w:ascii="Calibri Light" w:hAnsi="Calibri Light"/>
        </w:rPr>
        <w:lastRenderedPageBreak/>
        <w:t xml:space="preserve">Los rellenos de excavaciones hasta cimientos o fundaciones una vez terminadas dichas obras, se efectuarán con cuidado, rellenándose los espacios vacíos con pala a mano, colocando </w:t>
      </w:r>
      <w:proofErr w:type="gramStart"/>
      <w:r w:rsidRPr="00ED5D90">
        <w:rPr>
          <w:rFonts w:ascii="Calibri Light" w:hAnsi="Calibri Light"/>
        </w:rPr>
        <w:t>la tierra en capas sucesivas de 0,20 m de espesor, bien apisonadas y humedecidas</w:t>
      </w:r>
      <w:proofErr w:type="gramEnd"/>
      <w:r w:rsidRPr="00ED5D90">
        <w:rPr>
          <w:rFonts w:ascii="Calibri Light" w:hAnsi="Calibri Light"/>
        </w:rPr>
        <w:t>. En terrenos arenosos la compactación se efectuará sin el agregado de agua.</w:t>
      </w:r>
    </w:p>
    <w:p w:rsidR="00976D51" w:rsidRPr="00ED5D90" w:rsidRDefault="00976D51" w:rsidP="00976D51">
      <w:pPr>
        <w:spacing w:before="120"/>
        <w:ind w:left="2160"/>
        <w:jc w:val="both"/>
        <w:rPr>
          <w:rFonts w:ascii="Calibri Light" w:hAnsi="Calibri Light"/>
        </w:rPr>
      </w:pPr>
      <w:r w:rsidRPr="00ED5D90">
        <w:rPr>
          <w:rFonts w:ascii="Calibri Light" w:hAnsi="Calibri Light"/>
        </w:rPr>
        <w:t>El contratista deberá adoptar las precauciones convenientes en cada caso, para evitar que al hacerse los rellenos se deterioren las obras hechas, pues él será el único responsable de tales deterioros.</w:t>
      </w:r>
    </w:p>
    <w:p w:rsidR="00976D51" w:rsidRPr="00ED5D90" w:rsidRDefault="00976D51" w:rsidP="00976D51">
      <w:pPr>
        <w:spacing w:before="120"/>
        <w:ind w:left="2160"/>
        <w:jc w:val="both"/>
        <w:rPr>
          <w:rFonts w:ascii="Calibri Light" w:hAnsi="Calibri Light"/>
        </w:rPr>
      </w:pPr>
      <w:r w:rsidRPr="00ED5D90">
        <w:rPr>
          <w:rFonts w:ascii="Calibri Light" w:hAnsi="Calibri Light"/>
        </w:rPr>
        <w:t>En todos los casos, el sistema o medio de trabajo para efectuar los rellenos será aprobado previamente por la inspección.</w:t>
      </w:r>
    </w:p>
    <w:p w:rsidR="00976D51" w:rsidRPr="00ED5D90" w:rsidRDefault="00976D51" w:rsidP="00976D51">
      <w:pPr>
        <w:spacing w:before="120"/>
        <w:ind w:left="2160"/>
        <w:jc w:val="both"/>
        <w:rPr>
          <w:rFonts w:ascii="Calibri Light" w:hAnsi="Calibri Light"/>
        </w:rPr>
      </w:pPr>
      <w:r w:rsidRPr="00ED5D90">
        <w:rPr>
          <w:rFonts w:ascii="Calibri Light" w:hAnsi="Calibri Light"/>
        </w:rPr>
        <w:t>Los rellenos sobre los cuales haya que construir pavimentos se harán respetando lo antes indicado hasta el nivel inferior de la capa del afirmado, y de allí en adelante se podrán emplear los equipos normales que se utilizan para este tipo de tareas, cumplimentando estas últimas capas la exigencia de compactación y terminación especificadas en pliegos.</w:t>
      </w:r>
    </w:p>
    <w:p w:rsidR="00976D51" w:rsidRPr="00ED5D90" w:rsidRDefault="00976D51" w:rsidP="00976D51">
      <w:pPr>
        <w:spacing w:before="120"/>
        <w:ind w:left="2160"/>
        <w:jc w:val="both"/>
        <w:rPr>
          <w:rFonts w:ascii="Calibri Light" w:hAnsi="Calibri Light"/>
        </w:rPr>
      </w:pPr>
      <w:r w:rsidRPr="00ED5D90">
        <w:rPr>
          <w:rFonts w:ascii="Calibri Light" w:hAnsi="Calibri Light"/>
        </w:rPr>
        <w:t>Los hundimientos de afirmados, pavimentos y veredas, derivados de la mala ejecución de los rellenos, deberán ser reparados por el contratista por su cuenta, dentro del plazo que fije la inspección, y si se tratara de afirmados con contrato de conservación, el contratista abonará a la entidad que corresponda, el importe de los trabajos de reparación.</w:t>
      </w:r>
    </w:p>
    <w:p w:rsidR="00976D51" w:rsidRPr="00ED5D90" w:rsidRDefault="00976D51" w:rsidP="00976D51">
      <w:pPr>
        <w:spacing w:before="120"/>
        <w:ind w:left="2160"/>
        <w:jc w:val="both"/>
        <w:rPr>
          <w:rFonts w:ascii="Calibri Light" w:hAnsi="Calibri Light"/>
        </w:rPr>
      </w:pPr>
      <w:r w:rsidRPr="00ED5D90">
        <w:rPr>
          <w:rFonts w:ascii="Calibri Light" w:hAnsi="Calibri Light"/>
        </w:rPr>
        <w:t>Cuando los rellenos no se hallasen en condiciones adeudadas para construir sobre ellos los afirmados o veredas, el contratista estará obligado a efectuar los trabajos necesarios dentro de las 48 horas de recibida la orden respectiva de la Inspección, si así no lo hiciera, esta podrá disponer la ejecución de tales trabajos por cuenta del contratista y hacerlo pasible al mismo tiempo de una multa que fija la Inspección.</w:t>
      </w:r>
    </w:p>
    <w:p w:rsidR="00976D51" w:rsidRPr="00ED5D90" w:rsidRDefault="00976D51" w:rsidP="00976D51">
      <w:pPr>
        <w:spacing w:before="120"/>
        <w:ind w:left="2160"/>
        <w:jc w:val="both"/>
        <w:rPr>
          <w:rFonts w:ascii="Calibri Light" w:hAnsi="Calibri Light"/>
        </w:rPr>
      </w:pPr>
      <w:r w:rsidRPr="00ED5D90">
        <w:rPr>
          <w:rFonts w:ascii="Calibri Light" w:hAnsi="Calibri Light"/>
        </w:rPr>
        <w:t>Si fuera necesario efectuar terraplenamiento, se seguirán las mismas reglas indicadas precedentemente para los rellenos.</w:t>
      </w:r>
    </w:p>
    <w:p w:rsidR="00976D51" w:rsidRPr="00ED5D90" w:rsidRDefault="00976D51" w:rsidP="00976D51">
      <w:pPr>
        <w:spacing w:before="120"/>
        <w:ind w:left="2160"/>
        <w:jc w:val="both"/>
        <w:rPr>
          <w:rFonts w:ascii="Calibri Light" w:hAnsi="Calibri Light"/>
        </w:rPr>
      </w:pPr>
      <w:r w:rsidRPr="00ED5D90">
        <w:rPr>
          <w:rFonts w:ascii="Calibri Light" w:hAnsi="Calibri Light"/>
        </w:rPr>
        <w:t>Terminada la colocación de cañerías u obras hormigonadas “In Situ” no se podrán efectuar rellenos con tierra, ni colocar sobrecarga alguna, ni librar al tránsito las calles hasta tanto lo autorice la Inspección.</w:t>
      </w:r>
    </w:p>
    <w:p w:rsidR="00976D51" w:rsidRPr="00ED5D90" w:rsidRDefault="00976D51" w:rsidP="00976D51">
      <w:pPr>
        <w:spacing w:before="120"/>
        <w:ind w:left="2160"/>
        <w:jc w:val="both"/>
        <w:rPr>
          <w:rFonts w:ascii="Calibri Light" w:hAnsi="Calibri Light"/>
        </w:rPr>
      </w:pPr>
      <w:r w:rsidRPr="00ED5D90">
        <w:rPr>
          <w:rFonts w:ascii="Calibri Light" w:hAnsi="Calibri Light"/>
        </w:rPr>
        <w:t>En la ejecución de los rellenos el contratista deberá dar estricto cumplimiento a las disposiciones principales, en cuanto a compactación, humedad y método de trabajo.</w:t>
      </w:r>
    </w:p>
    <w:p w:rsidR="00976D51" w:rsidRPr="00ED5D90" w:rsidRDefault="00976D51" w:rsidP="00976D51">
      <w:pPr>
        <w:spacing w:before="120"/>
        <w:ind w:left="2160"/>
        <w:jc w:val="both"/>
        <w:rPr>
          <w:rFonts w:ascii="Calibri Light" w:hAnsi="Calibri Light"/>
        </w:rPr>
      </w:pPr>
      <w:r w:rsidRPr="00ED5D90">
        <w:rPr>
          <w:rFonts w:ascii="Calibri Light" w:hAnsi="Calibri Light"/>
        </w:rPr>
        <w:t>El precio del ítem será compensación total por los trabajos indicados, incluyendo mano de obra, equipos, provisión de materiales y todo otro gasto que demande la terminación total de la tarea.</w:t>
      </w:r>
    </w:p>
    <w:p w:rsidR="00976D51" w:rsidRPr="00ED5D90" w:rsidRDefault="00976D51" w:rsidP="00976D51">
      <w:pPr>
        <w:spacing w:before="120"/>
        <w:ind w:left="2160"/>
        <w:jc w:val="both"/>
        <w:rPr>
          <w:rFonts w:ascii="Calibri Light" w:hAnsi="Calibri Light"/>
          <w:b/>
          <w:u w:val="single"/>
        </w:rPr>
      </w:pPr>
      <w:r w:rsidRPr="00ED5D90">
        <w:rPr>
          <w:rFonts w:ascii="Calibri Light" w:hAnsi="Calibri Light"/>
        </w:rPr>
        <w:tab/>
      </w:r>
      <w:r w:rsidRPr="00ED5D90">
        <w:rPr>
          <w:rFonts w:ascii="Calibri Light" w:hAnsi="Calibri Light"/>
          <w:b/>
          <w:u w:val="single"/>
        </w:rPr>
        <w:t>CÓMPUTO Y CERTIFICACIÓN</w:t>
      </w:r>
    </w:p>
    <w:p w:rsidR="00976D51" w:rsidRDefault="00976D51" w:rsidP="00976D51">
      <w:pPr>
        <w:spacing w:before="120"/>
        <w:ind w:left="2160"/>
        <w:jc w:val="both"/>
        <w:rPr>
          <w:rFonts w:ascii="Calibri Light" w:hAnsi="Calibri Light"/>
        </w:rPr>
      </w:pPr>
      <w:r w:rsidRPr="00ED5D90">
        <w:rPr>
          <w:rFonts w:ascii="Calibri Light" w:hAnsi="Calibri Light"/>
        </w:rPr>
        <w:t xml:space="preserve">Se computarán las tareas de este rubro, ejecutadas en un todo acorde a las presentes especificaciones, por </w:t>
      </w:r>
      <w:r w:rsidRPr="00ED5D90">
        <w:rPr>
          <w:rFonts w:ascii="Calibri Light" w:hAnsi="Calibri Light"/>
          <w:b/>
        </w:rPr>
        <w:t>metro cúbico (m3)</w:t>
      </w:r>
      <w:r w:rsidRPr="00ED5D90">
        <w:rPr>
          <w:rFonts w:ascii="Calibri Light" w:hAnsi="Calibri Light"/>
        </w:rPr>
        <w:t xml:space="preserve"> de zanja.</w:t>
      </w:r>
    </w:p>
    <w:p w:rsidR="00E04A09" w:rsidRDefault="00E04A09" w:rsidP="00976D51">
      <w:pPr>
        <w:spacing w:before="120"/>
        <w:ind w:left="2160"/>
        <w:jc w:val="both"/>
        <w:rPr>
          <w:rFonts w:ascii="Calibri Light" w:hAnsi="Calibri Light"/>
        </w:rPr>
      </w:pPr>
    </w:p>
    <w:p w:rsidR="00E04A09" w:rsidRDefault="00E04A09" w:rsidP="00976D51">
      <w:pPr>
        <w:spacing w:before="120"/>
        <w:ind w:left="2160"/>
        <w:jc w:val="both"/>
        <w:rPr>
          <w:rFonts w:ascii="Calibri Light" w:hAnsi="Calibri Light"/>
        </w:rPr>
      </w:pPr>
    </w:p>
    <w:p w:rsidR="00E04A09" w:rsidRDefault="00E04A09" w:rsidP="00976D51">
      <w:pPr>
        <w:spacing w:before="120"/>
        <w:ind w:left="2160"/>
        <w:jc w:val="both"/>
        <w:rPr>
          <w:rFonts w:ascii="Calibri Light" w:hAnsi="Calibri Light"/>
        </w:rPr>
      </w:pPr>
    </w:p>
    <w:p w:rsidR="00E04A09" w:rsidRDefault="00E04A09" w:rsidP="00976D51">
      <w:pPr>
        <w:spacing w:before="120"/>
        <w:ind w:left="2160"/>
        <w:jc w:val="both"/>
        <w:rPr>
          <w:rFonts w:ascii="Calibri Light" w:hAnsi="Calibri Light"/>
        </w:rPr>
      </w:pPr>
    </w:p>
    <w:p w:rsidR="00E04A09" w:rsidRPr="00ED5D90" w:rsidRDefault="00E04A09" w:rsidP="00976D51">
      <w:pPr>
        <w:spacing w:before="120"/>
        <w:ind w:left="2160"/>
        <w:jc w:val="both"/>
        <w:rPr>
          <w:rFonts w:ascii="Calibri Light" w:hAnsi="Calibri Light"/>
        </w:rPr>
      </w:pPr>
    </w:p>
    <w:p w:rsidR="00976D51" w:rsidRPr="00ED5D90" w:rsidRDefault="00976D51" w:rsidP="00976D51">
      <w:pPr>
        <w:spacing w:before="120"/>
        <w:ind w:left="2160"/>
        <w:jc w:val="both"/>
        <w:rPr>
          <w:rFonts w:ascii="Calibri Light" w:hAnsi="Calibri Light"/>
        </w:rPr>
      </w:pPr>
      <w:r w:rsidRPr="00ED5D90">
        <w:rPr>
          <w:rFonts w:ascii="Calibri Light" w:hAnsi="Calibri Light"/>
        </w:rPr>
        <w:lastRenderedPageBreak/>
        <w:t xml:space="preserve">La cantidad ejecutada, medida en la forma especificada se certificará por el sistema de “unidad </w:t>
      </w:r>
      <w:proofErr w:type="gramStart"/>
      <w:r w:rsidRPr="00ED5D90">
        <w:rPr>
          <w:rFonts w:ascii="Calibri Light" w:hAnsi="Calibri Light"/>
        </w:rPr>
        <w:t>de</w:t>
      </w:r>
      <w:proofErr w:type="gramEnd"/>
      <w:r w:rsidRPr="00ED5D90">
        <w:rPr>
          <w:rFonts w:ascii="Calibri Light" w:hAnsi="Calibri Light"/>
        </w:rPr>
        <w:t xml:space="preserve"> medida”. Este precio será compensación total por los trabajos indicados, incluyendo mano de obra, equipos, provisión de materiales y todo otro gasto que demande la terminación total de la tarea.</w:t>
      </w:r>
    </w:p>
    <w:p w:rsidR="009F7CCE" w:rsidRPr="00ED5D90" w:rsidRDefault="009F7CCE" w:rsidP="009F7CCE">
      <w:pPr>
        <w:pStyle w:val="Ttulo2"/>
        <w:numPr>
          <w:ilvl w:val="1"/>
          <w:numId w:val="22"/>
        </w:numPr>
        <w:rPr>
          <w:rFonts w:ascii="Calibri Light" w:hAnsi="Calibri Light"/>
        </w:rPr>
      </w:pPr>
      <w:bookmarkStart w:id="11" w:name="_Toc84069177"/>
      <w:r w:rsidRPr="00ED5D90">
        <w:rPr>
          <w:rFonts w:ascii="Calibri Light" w:hAnsi="Calibri Light"/>
        </w:rPr>
        <w:t>Hormigón Armado para Cámaras y Sumideros</w:t>
      </w:r>
      <w:bookmarkEnd w:id="11"/>
    </w:p>
    <w:p w:rsidR="00D2348B" w:rsidRPr="00ED5D90" w:rsidRDefault="00D2348B" w:rsidP="00D2348B">
      <w:pPr>
        <w:spacing w:before="120"/>
        <w:ind w:left="2160"/>
        <w:jc w:val="both"/>
        <w:rPr>
          <w:rFonts w:ascii="Calibri Light" w:hAnsi="Calibri Light"/>
        </w:rPr>
      </w:pPr>
      <w:r w:rsidRPr="00ED5D90">
        <w:rPr>
          <w:rFonts w:ascii="Calibri Light" w:hAnsi="Calibri Light"/>
        </w:rPr>
        <w:t>Comprende este ítem la ejecución de los trabajos y la provisión de los materiales para ejecutar las estructuras de hormigón para cámaras y sumideros.</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a emplear se ajustará a lo establecido en el Pliego General de Especificaciones Técnicas para la provisión de hormigón de cemento portland normal. La resistencia corresponderá a lo especificado para el Tipo H-25. El asentamiento se fija en 10-12 (doce) centímetros para las distintas estructuras de Hormigón Armado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Se incluyen en este ítem los trabajos de encofrado y apuntalamiento que fueran necesarios realizar, como así también el suministro de los materiales (cemento, áridos grueso y fino, agua, etc.) para la elaboración del hormigón en un todo de acuerdo a la resistencia establecida, el suministro, corte doblado y armado de las armaduras en un todo de acuerdo a lo indicado en los planos que integran el presente pliego.</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Asimismo, se incluyen los materiales correspondientes para la conformación de los tubos de filtración (caños PVC 110mm y </w:t>
      </w:r>
      <w:proofErr w:type="spellStart"/>
      <w:r w:rsidRPr="00ED5D90">
        <w:rPr>
          <w:rFonts w:ascii="Calibri Light" w:hAnsi="Calibri Light"/>
        </w:rPr>
        <w:t>geotextil</w:t>
      </w:r>
      <w:proofErr w:type="spellEnd"/>
      <w:r w:rsidRPr="00ED5D90">
        <w:rPr>
          <w:rFonts w:ascii="Calibri Light" w:hAnsi="Calibri Light"/>
        </w:rPr>
        <w:t xml:space="preserve"> 250-400 gr/m2) como así también la mano de obra y materiales para la fijación/adhesión del mismo a la pared del conducto.</w:t>
      </w:r>
    </w:p>
    <w:p w:rsidR="00D2348B" w:rsidRPr="00ED5D90" w:rsidRDefault="00D2348B" w:rsidP="00D2348B">
      <w:pPr>
        <w:spacing w:before="120"/>
        <w:ind w:left="2160"/>
        <w:jc w:val="both"/>
        <w:rPr>
          <w:rFonts w:ascii="Calibri Light" w:hAnsi="Calibri Light"/>
        </w:rPr>
      </w:pPr>
      <w:r w:rsidRPr="00ED5D90">
        <w:rPr>
          <w:rFonts w:ascii="Calibri Light" w:hAnsi="Calibri Light"/>
        </w:rPr>
        <w:t>Inmediatamente después de desencofrar y antes de aplicar el producto de curado se procederá al recorte de alambres de ataduras y a eliminar toda irregularidad (rebabas) que pudieran producirse por el escape de mortero en las uniones de moldes.</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 terminación superficial de la losa del piso del desagüe se ejecutará con llana metálica, de modo de obtener la menor rugosidad posible; luego deberá protegerse con lonas en el momento de </w:t>
      </w:r>
      <w:proofErr w:type="spellStart"/>
      <w:r w:rsidRPr="00ED5D90">
        <w:rPr>
          <w:rFonts w:ascii="Calibri Light" w:hAnsi="Calibri Light"/>
        </w:rPr>
        <w:t>hormigonar</w:t>
      </w:r>
      <w:proofErr w:type="spellEnd"/>
      <w:r w:rsidRPr="00ED5D90">
        <w:rPr>
          <w:rFonts w:ascii="Calibri Light" w:hAnsi="Calibri Light"/>
        </w:rPr>
        <w:t xml:space="preserve"> tabiques y techo.</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deberá vibrarse cuidadosamente de modo de evitar la aparición de “nidos de abeja” y otras imperfecciones, dado que esos sectores serán rechazados, debiendo rehacerse a cuenta del contratista.</w:t>
      </w:r>
    </w:p>
    <w:p w:rsidR="00D2348B" w:rsidRPr="00ED5D90" w:rsidRDefault="00D2348B" w:rsidP="00D2348B">
      <w:pPr>
        <w:spacing w:before="120"/>
        <w:ind w:left="2160"/>
        <w:jc w:val="both"/>
        <w:rPr>
          <w:rFonts w:ascii="Calibri Light" w:hAnsi="Calibri Light"/>
        </w:rPr>
      </w:pPr>
      <w:r w:rsidRPr="00ED5D90">
        <w:rPr>
          <w:rFonts w:ascii="Calibri Light" w:hAnsi="Calibri Light"/>
        </w:rPr>
        <w:t>Se cuidará especialmente la existencia de un recubrimiento mínimo de 4 (cuatro) centímetros.</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a emplear se ajustará a lo establecido en el Pliego de Especificaciones Técnicas para la provisión de hormigón de cemento portland normal.</w:t>
      </w:r>
    </w:p>
    <w:p w:rsidR="00D2348B" w:rsidRPr="00ED5D90" w:rsidRDefault="00D2348B" w:rsidP="00D2348B">
      <w:pPr>
        <w:spacing w:before="120"/>
        <w:ind w:left="2160"/>
        <w:jc w:val="both"/>
        <w:rPr>
          <w:rFonts w:ascii="Calibri Light" w:hAnsi="Calibri Light"/>
        </w:rPr>
      </w:pPr>
      <w:r w:rsidRPr="00ED5D90">
        <w:rPr>
          <w:rFonts w:ascii="Calibri Light" w:hAnsi="Calibri Light"/>
        </w:rPr>
        <w:t>Los trabajos de hormigonado entre juntas serán absolutamente continuos en el tiempo, debiendo el contratista adoptar las medidas correspondientes a tal fin.</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tamaño y la capacidad de la planta para la preparación del hormigón, estarán determinados por la cantidad de hormigón a colocar en una operación continua para satisfacer la demanda de hormigón en el tiempo de pico, conforme al plan de trabajos aprobado.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Todo el hormigón se mezclará a máquina de manera de cumplimentar las especificaciones del presente ítem.</w:t>
      </w:r>
    </w:p>
    <w:p w:rsidR="00D2348B" w:rsidRPr="00ED5D90" w:rsidRDefault="00D2348B" w:rsidP="00D2348B">
      <w:pPr>
        <w:spacing w:before="120"/>
        <w:ind w:left="2160"/>
        <w:jc w:val="both"/>
        <w:rPr>
          <w:rFonts w:ascii="Calibri Light" w:hAnsi="Calibri Light"/>
        </w:rPr>
      </w:pPr>
      <w:r w:rsidRPr="00ED5D90">
        <w:rPr>
          <w:rFonts w:ascii="Calibri Light" w:hAnsi="Calibri Light"/>
        </w:rPr>
        <w:lastRenderedPageBreak/>
        <w:t>Excepto en las interrupciones formadas por la junta de construcción, todo el hormigón que se vaya a colocar en moldes (encofrados), debe colocarse en capas continuas aproximadamente horizontales, cuyo espesor será del orden de 50 cm (cincuenta centímetros).</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debe considerarse a la mayor densidad posible, de manera que no contenga acumulaciones de agregado grueso ni hueco y que quede aprisionado en contacto con los moldes.</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 consolidación del hormigón fresco de las estructuras se hará mediante vibradores eléctricos o neumáticos del tipo de inmersión con velocidad de 7000 RPM. La Inspección no autorizará a </w:t>
      </w:r>
      <w:proofErr w:type="spellStart"/>
      <w:r w:rsidRPr="00ED5D90">
        <w:rPr>
          <w:rFonts w:ascii="Calibri Light" w:hAnsi="Calibri Light"/>
        </w:rPr>
        <w:t>hormigonar</w:t>
      </w:r>
      <w:proofErr w:type="spellEnd"/>
      <w:r w:rsidRPr="00ED5D90">
        <w:rPr>
          <w:rFonts w:ascii="Calibri Light" w:hAnsi="Calibri Light"/>
        </w:rPr>
        <w:t xml:space="preserve">, si los vibradores no funcionan adecuadamente o no son los suficientes para el tramo que se pretende </w:t>
      </w:r>
      <w:proofErr w:type="spellStart"/>
      <w:r w:rsidRPr="00ED5D90">
        <w:rPr>
          <w:rFonts w:ascii="Calibri Light" w:hAnsi="Calibri Light"/>
        </w:rPr>
        <w:t>hormigonar</w:t>
      </w:r>
      <w:proofErr w:type="spellEnd"/>
      <w:r w:rsidRPr="00ED5D90">
        <w:rPr>
          <w:rFonts w:ascii="Calibri Light" w:hAnsi="Calibri Light"/>
        </w:rPr>
        <w:t>.</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El contratista presentará a la Inspección el plano y dispositivo de apuntalamiento para su consideración y aprobación. </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empresa respetará la armadura indicada en los planos, presentará a la Inspección planos de detalles de los empalmes de los hierros con anticipación a la iniciación de la preparación de la armadura.</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doblado de las barras se hará en frío. Se tendrá especial cuidado de hacer el empalme de barra en zonas que no coincidan con solicitaciones máximas; asimismo, no se podrá hacer coincidir el empalme de barras en la misma sección.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Se buscará que los empalmes disten entre sí más de 1.50m. Todas las barras de armaduras se colocarán en su posición exacta, según los planos y se mantendrán firmemente aseguradas durante la colocación y compactación del hormigón.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Las barras serán atadas entre sí en las intersecciones y las distancias de los moldes y entre las capas de armadura se mantendrán por medio de tirantes, bloque de mortero </w:t>
      </w:r>
      <w:proofErr w:type="spellStart"/>
      <w:r w:rsidRPr="00ED5D90">
        <w:rPr>
          <w:rFonts w:ascii="Calibri Light" w:hAnsi="Calibri Light"/>
        </w:rPr>
        <w:t>premoldeado</w:t>
      </w:r>
      <w:proofErr w:type="spellEnd"/>
      <w:r w:rsidRPr="00ED5D90">
        <w:rPr>
          <w:rFonts w:ascii="Calibri Light" w:hAnsi="Calibri Light"/>
        </w:rPr>
        <w:t>, tensores, barras de suspensión y otros dispositivos apropiados.</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El contratista tendrá permanentemente en obra un juego de conos de </w:t>
      </w:r>
      <w:proofErr w:type="spellStart"/>
      <w:r w:rsidRPr="00ED5D90">
        <w:rPr>
          <w:rFonts w:ascii="Calibri Light" w:hAnsi="Calibri Light"/>
        </w:rPr>
        <w:t>Abrams</w:t>
      </w:r>
      <w:proofErr w:type="spellEnd"/>
      <w:r w:rsidRPr="00ED5D90">
        <w:rPr>
          <w:rFonts w:ascii="Calibri Light" w:hAnsi="Calibri Light"/>
        </w:rPr>
        <w:t xml:space="preserve"> y al menos 9 (nueve) moldes para moldeo de probetas cilíndricas.</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se mantendrá humedecido al menos hasta 7 (siete) días después del hormigonado.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Aceros para estructuras de hormigón armado:</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acero a utilizar en las estructuras de hormigón armado responderá a lo establecido en la recomendación “CIRSOC 251” con una resistencia de fluencia real o convencional de 4200 kg./cm2.</w:t>
      </w:r>
    </w:p>
    <w:p w:rsidR="00D2348B" w:rsidRPr="00ED5D90" w:rsidRDefault="00D2348B" w:rsidP="00D2348B">
      <w:pPr>
        <w:spacing w:before="120"/>
        <w:ind w:left="2160"/>
        <w:jc w:val="both"/>
        <w:rPr>
          <w:rFonts w:ascii="Calibri Light" w:hAnsi="Calibri Light"/>
        </w:rPr>
      </w:pPr>
      <w:r w:rsidRPr="00ED5D90">
        <w:rPr>
          <w:rFonts w:ascii="Calibri Light" w:hAnsi="Calibri Light"/>
        </w:rPr>
        <w:t>Para verificar la resistencia del mismo se realizarán ensayos de tracción sobre las muestras que indique la Inspección de Obra, quien a su juicio determinará el número de muestras que serán ensayadas en función de la cantidad total de acero utilizado en la estructura.</w:t>
      </w:r>
    </w:p>
    <w:p w:rsidR="00D2348B" w:rsidRPr="00ED5D90" w:rsidRDefault="00D2348B" w:rsidP="00D2348B">
      <w:pPr>
        <w:spacing w:before="120"/>
        <w:ind w:left="2160"/>
        <w:jc w:val="both"/>
        <w:rPr>
          <w:rFonts w:ascii="Calibri Light" w:hAnsi="Calibri Light"/>
        </w:rPr>
      </w:pPr>
      <w:r w:rsidRPr="00ED5D90">
        <w:rPr>
          <w:rFonts w:ascii="Calibri Light" w:hAnsi="Calibri Light"/>
        </w:rPr>
        <w:t>Los ensayos serán realizados por cuenta del contratista sin que perciba retribución alguna por ello.</w:t>
      </w:r>
    </w:p>
    <w:p w:rsidR="00D2348B" w:rsidRDefault="00D2348B" w:rsidP="00D2348B">
      <w:pPr>
        <w:spacing w:before="120"/>
        <w:ind w:left="2160"/>
        <w:jc w:val="both"/>
        <w:rPr>
          <w:rFonts w:ascii="Calibri Light" w:hAnsi="Calibri Light"/>
        </w:rPr>
      </w:pPr>
      <w:r w:rsidRPr="00ED5D90">
        <w:rPr>
          <w:rFonts w:ascii="Calibri Light" w:hAnsi="Calibri Light"/>
        </w:rPr>
        <w:t>Los empalmes de las barras podrán ser roscados o saldados; en ambos casos la aptitud de los mismos deberá probarse mediante ensayos.</w:t>
      </w:r>
    </w:p>
    <w:p w:rsidR="00E04A09" w:rsidRDefault="00E04A09" w:rsidP="00D2348B">
      <w:pPr>
        <w:spacing w:before="120"/>
        <w:ind w:left="2160"/>
        <w:jc w:val="both"/>
        <w:rPr>
          <w:rFonts w:ascii="Calibri Light" w:hAnsi="Calibri Light"/>
        </w:rPr>
      </w:pPr>
    </w:p>
    <w:p w:rsidR="00E04A09" w:rsidRDefault="00E04A09" w:rsidP="00D2348B">
      <w:pPr>
        <w:spacing w:before="120"/>
        <w:ind w:left="2160"/>
        <w:jc w:val="both"/>
        <w:rPr>
          <w:rFonts w:ascii="Calibri Light" w:hAnsi="Calibri Light"/>
        </w:rPr>
      </w:pPr>
    </w:p>
    <w:p w:rsidR="00E04A09" w:rsidRPr="00ED5D90" w:rsidRDefault="00E04A09" w:rsidP="00D2348B">
      <w:pPr>
        <w:spacing w:before="120"/>
        <w:ind w:left="2160"/>
        <w:jc w:val="both"/>
        <w:rPr>
          <w:rFonts w:ascii="Calibri Light" w:hAnsi="Calibri Light"/>
        </w:rPr>
      </w:pPr>
    </w:p>
    <w:p w:rsidR="00D2348B" w:rsidRPr="00ED5D90" w:rsidRDefault="00D2348B" w:rsidP="00D2348B">
      <w:pPr>
        <w:spacing w:before="120"/>
        <w:ind w:left="2160"/>
        <w:jc w:val="both"/>
        <w:rPr>
          <w:rFonts w:ascii="Calibri Light" w:hAnsi="Calibri Light"/>
        </w:rPr>
      </w:pPr>
      <w:r w:rsidRPr="00ED5D90">
        <w:rPr>
          <w:rFonts w:ascii="Calibri Light" w:hAnsi="Calibri Light"/>
        </w:rPr>
        <w:t>En el caso de realizar el empalme mediante soldadura, este será aceptado cuando se demuestre mediante ensayos que el acero reúne las características necesarias para ello y que estas no se desmejoran por efecto de la soldadura.</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Inspección de la obra podrá autorizar el procedimiento propuesto por la contratista cuando se demuestre experimentalmente que la resistencia de la unión soldada es por lo menos igual a la de la barra sin soldar.</w:t>
      </w:r>
    </w:p>
    <w:p w:rsidR="00D2348B" w:rsidRPr="00ED5D90" w:rsidRDefault="00D2348B" w:rsidP="00D2348B">
      <w:pPr>
        <w:spacing w:before="120"/>
        <w:ind w:left="2160"/>
        <w:jc w:val="both"/>
        <w:rPr>
          <w:rFonts w:ascii="Calibri Light" w:hAnsi="Calibri Light"/>
        </w:rPr>
      </w:pPr>
      <w:r w:rsidRPr="00ED5D90">
        <w:rPr>
          <w:rFonts w:ascii="Calibri Light" w:hAnsi="Calibri Light"/>
        </w:rPr>
        <w:t>Los trabajos de soldadura serán efectuados exclusivamente por mano de obra especializada.</w:t>
      </w:r>
    </w:p>
    <w:p w:rsidR="00D2348B" w:rsidRPr="00ED5D90" w:rsidRDefault="00D2348B" w:rsidP="00D2348B">
      <w:pPr>
        <w:spacing w:before="120"/>
        <w:ind w:left="2160"/>
        <w:jc w:val="both"/>
        <w:rPr>
          <w:rFonts w:ascii="Calibri Light" w:hAnsi="Calibri Light"/>
        </w:rPr>
      </w:pPr>
      <w:r w:rsidRPr="00ED5D90">
        <w:rPr>
          <w:rFonts w:ascii="Calibri Light" w:hAnsi="Calibri Light"/>
        </w:rPr>
        <w:t>Previamente a la iniciación de los trabajos, el personal especializado sea sometido a un examen de competencia para verificar su aptitud.</w:t>
      </w:r>
    </w:p>
    <w:p w:rsidR="00D2348B" w:rsidRPr="00ED5D90" w:rsidRDefault="00D2348B" w:rsidP="00D2348B">
      <w:pPr>
        <w:spacing w:before="120"/>
        <w:ind w:left="2160"/>
        <w:jc w:val="both"/>
        <w:rPr>
          <w:rFonts w:ascii="Calibri Light" w:hAnsi="Calibri Light"/>
        </w:rPr>
      </w:pPr>
      <w:r w:rsidRPr="00ED5D90">
        <w:rPr>
          <w:rFonts w:ascii="Calibri Light" w:hAnsi="Calibri Light"/>
        </w:rPr>
        <w:t>Ninguna soldadura presentará discontinuidades u otros defectos visibles.</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inspección de la obra podrá exigir al contratista la realización de cualquiera de los ensayos descriptos en las normas arriba mencionadas.</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La contratista deberá presentar a la Inspección de Obra, una memoria de cálculo del </w:t>
      </w:r>
      <w:proofErr w:type="spellStart"/>
      <w:r w:rsidRPr="00ED5D90">
        <w:rPr>
          <w:rFonts w:ascii="Calibri Light" w:hAnsi="Calibri Light"/>
        </w:rPr>
        <w:t>dosaje</w:t>
      </w:r>
      <w:proofErr w:type="spellEnd"/>
      <w:r w:rsidRPr="00ED5D90">
        <w:rPr>
          <w:rFonts w:ascii="Calibri Light" w:hAnsi="Calibri Light"/>
        </w:rPr>
        <w:t xml:space="preserve"> de hormigón propuesto, para su aprobación una vez realizada la misma.</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contratista deberá remitir a la Inspección de Obra muestras representativas de los materiales que se utilizarán en obra, para la elaboración de un pastón de prueba con el cual se verificará la resistencia estipulada para el hormigón.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La inspección de la obra autorizará la iniciación del hormigonado, recién cuando conozca los resultados de los ensayos de las probetas del pastón de prueba realizados a los 7 (siete) días de la fecha de confección del mismo.</w:t>
      </w:r>
    </w:p>
    <w:p w:rsidR="00D2348B" w:rsidRPr="00ED5D90" w:rsidRDefault="00D2348B" w:rsidP="00D2348B">
      <w:pPr>
        <w:spacing w:before="120"/>
        <w:ind w:left="2160"/>
        <w:jc w:val="both"/>
        <w:rPr>
          <w:rFonts w:ascii="Calibri Light" w:hAnsi="Calibri Light"/>
        </w:rPr>
      </w:pPr>
      <w:r w:rsidRPr="00ED5D90">
        <w:rPr>
          <w:rFonts w:ascii="Calibri Light" w:hAnsi="Calibri Light"/>
        </w:rPr>
        <w:t>Juntas:</w:t>
      </w:r>
    </w:p>
    <w:p w:rsidR="00D2348B" w:rsidRPr="00ED5D90" w:rsidRDefault="00D2348B" w:rsidP="00D2348B">
      <w:pPr>
        <w:spacing w:before="120"/>
        <w:ind w:left="2160"/>
        <w:jc w:val="both"/>
        <w:rPr>
          <w:rFonts w:ascii="Calibri Light" w:hAnsi="Calibri Light"/>
        </w:rPr>
      </w:pPr>
      <w:r w:rsidRPr="00ED5D90">
        <w:rPr>
          <w:rFonts w:ascii="Calibri Light" w:hAnsi="Calibri Light"/>
        </w:rPr>
        <w:t>Comprende la provisión y colocación de los materiales necesarios para las juntas de contracción, dilatación y juntas en obras de arte, de acuerdo a los planos de detalles.</w:t>
      </w:r>
    </w:p>
    <w:p w:rsidR="00D2348B" w:rsidRPr="00ED5D90" w:rsidRDefault="00D2348B" w:rsidP="00D2348B">
      <w:pPr>
        <w:spacing w:before="120"/>
        <w:ind w:left="2160"/>
        <w:jc w:val="both"/>
        <w:rPr>
          <w:rFonts w:ascii="Calibri Light" w:hAnsi="Calibri Light"/>
        </w:rPr>
      </w:pPr>
      <w:r w:rsidRPr="00ED5D90">
        <w:rPr>
          <w:rFonts w:ascii="Calibri Light" w:hAnsi="Calibri Light"/>
        </w:rPr>
        <w:t>Su ejecución será de acuerdo a los planos respectivos y a las órdenes que imparta la Inspección.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Las juntas serán perfectamente estancas, debiendo realizar la contratista todas las partes necesarias que solicite la inspección.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En lo que no esté especificado será de aplicación el C.I.R.S.O.C.</w:t>
      </w:r>
    </w:p>
    <w:p w:rsidR="00D2348B" w:rsidRPr="00ED5D90" w:rsidRDefault="00D2348B" w:rsidP="00D2348B">
      <w:pPr>
        <w:spacing w:before="120"/>
        <w:ind w:left="2160"/>
        <w:jc w:val="both"/>
        <w:rPr>
          <w:rFonts w:ascii="Calibri Light" w:hAnsi="Calibri Light"/>
        </w:rPr>
      </w:pPr>
      <w:r w:rsidRPr="00ED5D90">
        <w:rPr>
          <w:rFonts w:ascii="Calibri Light" w:hAnsi="Calibri Light"/>
        </w:rPr>
        <w:t>En este ítem está incluida la totalidad de los elementos necesarios para tener el hormigón armado terminado, conforme a los planos, incluyendo la armadura.</w:t>
      </w:r>
    </w:p>
    <w:p w:rsidR="00D2348B" w:rsidRPr="00ED5D90" w:rsidRDefault="00D2348B" w:rsidP="00D2348B">
      <w:pPr>
        <w:spacing w:before="120"/>
        <w:ind w:left="2160"/>
        <w:jc w:val="both"/>
        <w:rPr>
          <w:rFonts w:ascii="Calibri Light" w:hAnsi="Calibri Light"/>
        </w:rPr>
      </w:pPr>
      <w:r w:rsidRPr="00ED5D90">
        <w:rPr>
          <w:rFonts w:ascii="Calibri Light" w:hAnsi="Calibri Light"/>
        </w:rPr>
        <w:t>En el caso de tramos rechazados, de acuerdo con lo previsto en este ítem, será facultativo del comitente ordenar su demolición y reconstrucción con hormigón de calidad de acuerdo con el proyecto.</w:t>
      </w:r>
      <w:r w:rsidRPr="00ED5D90">
        <w:rPr>
          <w:rFonts w:ascii="Calibri Light" w:hAnsi="Calibri Light"/>
        </w:rPr>
        <w:tab/>
      </w:r>
      <w:r w:rsidRPr="00ED5D90">
        <w:rPr>
          <w:rFonts w:ascii="Calibri Light" w:hAnsi="Calibri Light"/>
        </w:rPr>
        <w:tab/>
      </w:r>
    </w:p>
    <w:p w:rsidR="00D2348B" w:rsidRPr="00ED5D90" w:rsidRDefault="00D2348B" w:rsidP="00D2348B">
      <w:pPr>
        <w:spacing w:before="120"/>
        <w:ind w:left="2160"/>
        <w:jc w:val="both"/>
        <w:rPr>
          <w:rFonts w:ascii="Calibri Light" w:hAnsi="Calibri Light"/>
        </w:rPr>
      </w:pPr>
      <w:r w:rsidRPr="00ED5D90">
        <w:rPr>
          <w:rFonts w:ascii="Calibri Light" w:hAnsi="Calibri Light"/>
        </w:rPr>
        <w:t>Las obras responderán a las dimensiones establecidas en los planos, salvo las variaciones ordenadas por la Inspección.</w:t>
      </w:r>
    </w:p>
    <w:p w:rsidR="00D2348B" w:rsidRDefault="00D2348B" w:rsidP="00D2348B">
      <w:pPr>
        <w:spacing w:before="120"/>
        <w:ind w:left="2160"/>
        <w:jc w:val="both"/>
        <w:rPr>
          <w:rFonts w:ascii="Calibri Light" w:hAnsi="Calibri Light"/>
        </w:rPr>
      </w:pPr>
      <w:r w:rsidRPr="00ED5D90">
        <w:rPr>
          <w:rFonts w:ascii="Calibri Light" w:hAnsi="Calibri Light"/>
        </w:rPr>
        <w:t>Están incluidas en el presente ítem las juntas necesarias para realizar correctamente las obras. La contratista deberá efectuar una verificación estructural de todos los elementos a ejecutar a través de éste ítem y comunicar a la inspección cualquier defecto que detectara.</w:t>
      </w:r>
    </w:p>
    <w:p w:rsidR="00E04A09" w:rsidRDefault="00E04A09" w:rsidP="00D2348B">
      <w:pPr>
        <w:spacing w:before="120"/>
        <w:ind w:left="2160"/>
        <w:jc w:val="both"/>
        <w:rPr>
          <w:rFonts w:ascii="Calibri Light" w:hAnsi="Calibri Light"/>
        </w:rPr>
      </w:pPr>
    </w:p>
    <w:p w:rsidR="00E04A09" w:rsidRDefault="00E04A09" w:rsidP="00D2348B">
      <w:pPr>
        <w:spacing w:before="120"/>
        <w:ind w:left="2160"/>
        <w:jc w:val="both"/>
        <w:rPr>
          <w:rFonts w:ascii="Calibri Light" w:hAnsi="Calibri Light"/>
        </w:rPr>
      </w:pPr>
    </w:p>
    <w:p w:rsidR="00E04A09" w:rsidRPr="00ED5D90" w:rsidRDefault="00E04A09" w:rsidP="00D2348B">
      <w:pPr>
        <w:spacing w:before="120"/>
        <w:ind w:left="2160"/>
        <w:jc w:val="both"/>
        <w:rPr>
          <w:rFonts w:ascii="Calibri Light" w:hAnsi="Calibri Light"/>
        </w:rPr>
      </w:pPr>
    </w:p>
    <w:p w:rsidR="00D2348B" w:rsidRPr="00E04A09" w:rsidRDefault="00D2348B" w:rsidP="00D2348B">
      <w:pPr>
        <w:spacing w:before="120"/>
        <w:ind w:left="2160"/>
        <w:jc w:val="both"/>
        <w:rPr>
          <w:rFonts w:ascii="Calibri Light" w:hAnsi="Calibri Light"/>
          <w:lang w:val="pt-BR"/>
        </w:rPr>
      </w:pPr>
      <w:r w:rsidRPr="00E04A09">
        <w:rPr>
          <w:rFonts w:ascii="Calibri Light" w:hAnsi="Calibri Light"/>
          <w:lang w:val="pt-BR"/>
        </w:rPr>
        <w:t xml:space="preserve">Dentro de este </w:t>
      </w:r>
      <w:proofErr w:type="spellStart"/>
      <w:r w:rsidRPr="00E04A09">
        <w:rPr>
          <w:rFonts w:ascii="Calibri Light" w:hAnsi="Calibri Light"/>
          <w:lang w:val="pt-BR"/>
        </w:rPr>
        <w:t>ítem</w:t>
      </w:r>
      <w:proofErr w:type="spellEnd"/>
      <w:r w:rsidRPr="00E04A09">
        <w:rPr>
          <w:rFonts w:ascii="Calibri Light" w:hAnsi="Calibri Light"/>
          <w:lang w:val="pt-BR"/>
        </w:rPr>
        <w:t xml:space="preserve"> está </w:t>
      </w:r>
      <w:proofErr w:type="spellStart"/>
      <w:r w:rsidRPr="00E04A09">
        <w:rPr>
          <w:rFonts w:ascii="Calibri Light" w:hAnsi="Calibri Light"/>
          <w:lang w:val="pt-BR"/>
        </w:rPr>
        <w:t>incluido</w:t>
      </w:r>
      <w:proofErr w:type="spellEnd"/>
      <w:r w:rsidRPr="00E04A09">
        <w:rPr>
          <w:rFonts w:ascii="Calibri Light" w:hAnsi="Calibri Light"/>
          <w:lang w:val="pt-BR"/>
        </w:rPr>
        <w:t>:</w:t>
      </w:r>
    </w:p>
    <w:p w:rsidR="00D2348B" w:rsidRPr="00ED5D90" w:rsidRDefault="00D2348B" w:rsidP="00D2348B">
      <w:pPr>
        <w:spacing w:before="120"/>
        <w:ind w:left="2160"/>
        <w:jc w:val="both"/>
        <w:rPr>
          <w:rFonts w:ascii="Calibri Light" w:hAnsi="Calibri Light"/>
        </w:rPr>
      </w:pPr>
      <w:r w:rsidRPr="00ED5D90">
        <w:rPr>
          <w:rFonts w:ascii="Calibri Light" w:hAnsi="Calibri Light"/>
        </w:rPr>
        <w:t>-Hormigón para Cojinetes, la forma de los mismos como sus pendientes, se indican en los planos de detalles. La ejecución de cojinetes de hormigón simple irá en los interiores de sumideros, cámaras y empalmes, donde lo indiquen los planos y la Inspección de Obra.</w:t>
      </w:r>
    </w:p>
    <w:p w:rsidR="00D2348B" w:rsidRPr="00ED5D90" w:rsidRDefault="00D2348B" w:rsidP="00D2348B">
      <w:pPr>
        <w:spacing w:before="120"/>
        <w:ind w:left="2160"/>
        <w:jc w:val="both"/>
        <w:rPr>
          <w:rFonts w:ascii="Calibri Light" w:hAnsi="Calibri Light"/>
        </w:rPr>
      </w:pPr>
      <w:r w:rsidRPr="00ED5D90">
        <w:rPr>
          <w:rFonts w:ascii="Calibri Light" w:hAnsi="Calibri Light"/>
        </w:rPr>
        <w:t>-Escalones de acero galvanizado: que quedarán empotrados en el hormigón armado de los lugares de acceso</w:t>
      </w:r>
    </w:p>
    <w:p w:rsidR="00D2348B" w:rsidRPr="00ED5D90" w:rsidRDefault="00D2348B" w:rsidP="00D2348B">
      <w:pPr>
        <w:spacing w:before="120"/>
        <w:ind w:left="2160"/>
        <w:jc w:val="both"/>
        <w:rPr>
          <w:rFonts w:ascii="Calibri Light" w:hAnsi="Calibri Light"/>
        </w:rPr>
      </w:pPr>
      <w:r w:rsidRPr="00ED5D90">
        <w:rPr>
          <w:rFonts w:ascii="Calibri Light" w:hAnsi="Calibri Light"/>
        </w:rPr>
        <w:t>-El hormigón de limpieza de 0.08m de espesor en h-13, bajo las construcciones.</w:t>
      </w:r>
    </w:p>
    <w:p w:rsidR="00D2348B" w:rsidRPr="00ED5D90" w:rsidRDefault="00D2348B" w:rsidP="00D2348B">
      <w:pPr>
        <w:spacing w:before="120"/>
        <w:ind w:left="2160"/>
        <w:jc w:val="both"/>
        <w:rPr>
          <w:rFonts w:ascii="Calibri Light" w:hAnsi="Calibri Light"/>
          <w:b/>
          <w:u w:val="single"/>
        </w:rPr>
      </w:pPr>
      <w:r w:rsidRPr="00ED5D90">
        <w:rPr>
          <w:rFonts w:ascii="Calibri Light" w:hAnsi="Calibri Light"/>
          <w:b/>
          <w:u w:val="single"/>
        </w:rPr>
        <w:t>CÓMPUTO Y CERTIFICACIÓN</w:t>
      </w:r>
    </w:p>
    <w:p w:rsidR="00D2348B" w:rsidRPr="00ED5D90" w:rsidRDefault="00D2348B" w:rsidP="00D2348B">
      <w:pPr>
        <w:spacing w:before="120"/>
        <w:ind w:left="2160"/>
        <w:jc w:val="both"/>
        <w:rPr>
          <w:rFonts w:ascii="Calibri Light" w:hAnsi="Calibri Light"/>
        </w:rPr>
      </w:pPr>
      <w:r w:rsidRPr="00ED5D90">
        <w:rPr>
          <w:rFonts w:ascii="Calibri Light" w:hAnsi="Calibri Light"/>
        </w:rPr>
        <w:t xml:space="preserve">Se computará y certificará por </w:t>
      </w:r>
      <w:r w:rsidRPr="00ED5D90">
        <w:rPr>
          <w:rFonts w:ascii="Calibri Light" w:hAnsi="Calibri Light"/>
          <w:b/>
        </w:rPr>
        <w:t>metro cúbico (m3)</w:t>
      </w:r>
      <w:r w:rsidRPr="00ED5D90">
        <w:rPr>
          <w:rFonts w:ascii="Calibri Light" w:hAnsi="Calibri Light"/>
        </w:rPr>
        <w:t xml:space="preserve"> de hormigón armado perfectamente terminado y aprobado por la Inspección. El precio del ítem incluye el doblado, armado, colado, encofrado y toda otra tarea que sea necesaria para la perfecta terminación del mismo.</w:t>
      </w:r>
    </w:p>
    <w:p w:rsidR="009F7CCE" w:rsidRPr="00ED5D90" w:rsidRDefault="009F7CCE" w:rsidP="009F7CCE">
      <w:pPr>
        <w:pStyle w:val="Ttulo2"/>
        <w:numPr>
          <w:ilvl w:val="1"/>
          <w:numId w:val="22"/>
        </w:numPr>
        <w:rPr>
          <w:rFonts w:ascii="Calibri Light" w:hAnsi="Calibri Light"/>
        </w:rPr>
      </w:pPr>
      <w:bookmarkStart w:id="12" w:name="_Toc84069178"/>
      <w:r w:rsidRPr="00ED5D90">
        <w:rPr>
          <w:rFonts w:ascii="Calibri Light" w:hAnsi="Calibri Light"/>
        </w:rPr>
        <w:t>Provisión y Colocación de Chapa Cantonera</w:t>
      </w:r>
      <w:bookmarkEnd w:id="12"/>
    </w:p>
    <w:p w:rsidR="00976D51" w:rsidRPr="00ED5D90" w:rsidRDefault="00976D51" w:rsidP="00976D51">
      <w:pPr>
        <w:spacing w:before="120"/>
        <w:ind w:left="2160"/>
        <w:jc w:val="both"/>
        <w:rPr>
          <w:rFonts w:ascii="Calibri Light" w:hAnsi="Calibri Light"/>
        </w:rPr>
      </w:pPr>
      <w:r w:rsidRPr="00ED5D90">
        <w:rPr>
          <w:rFonts w:ascii="Calibri Light" w:hAnsi="Calibri Light"/>
        </w:rPr>
        <w:t>El presente ítem comprende la provisión y colocación de cantoneras de chapa de 8 mm de espesor, que serán colocadas en los bordes superiores de los sumideros, a los fines de lograr la máxima abertura para el vertedero lateral.</w:t>
      </w:r>
    </w:p>
    <w:p w:rsidR="00976D51" w:rsidRPr="00ED5D90" w:rsidRDefault="00976D51" w:rsidP="00976D51">
      <w:pPr>
        <w:spacing w:before="120"/>
        <w:ind w:left="2160"/>
        <w:jc w:val="both"/>
        <w:rPr>
          <w:rFonts w:ascii="Calibri Light" w:hAnsi="Calibri Light"/>
        </w:rPr>
      </w:pPr>
      <w:r w:rsidRPr="00ED5D90">
        <w:rPr>
          <w:rFonts w:ascii="Calibri Light" w:hAnsi="Calibri Light"/>
        </w:rPr>
        <w:t>Estas cantoneras irán soldadas a cada hierro de la armadura superior de la losa del sumidero.</w:t>
      </w:r>
    </w:p>
    <w:p w:rsidR="00976D51" w:rsidRPr="00ED5D90" w:rsidRDefault="00976D51" w:rsidP="00976D51">
      <w:pPr>
        <w:spacing w:before="120"/>
        <w:ind w:left="2160"/>
        <w:jc w:val="both"/>
        <w:rPr>
          <w:rFonts w:ascii="Calibri Light" w:hAnsi="Calibri Light"/>
        </w:rPr>
      </w:pPr>
      <w:r w:rsidRPr="00ED5D90">
        <w:rPr>
          <w:rFonts w:ascii="Calibri Light" w:hAnsi="Calibri Light"/>
        </w:rPr>
        <w:t>Deberán lograrse dos coincidencias perfectas:</w:t>
      </w:r>
    </w:p>
    <w:p w:rsidR="00976D51" w:rsidRPr="00ED5D90" w:rsidRDefault="00976D51" w:rsidP="00976D51">
      <w:pPr>
        <w:spacing w:before="120"/>
        <w:ind w:left="2160"/>
        <w:jc w:val="both"/>
        <w:rPr>
          <w:rFonts w:ascii="Calibri Light" w:hAnsi="Calibri Light"/>
        </w:rPr>
      </w:pPr>
      <w:r w:rsidRPr="00ED5D90">
        <w:rPr>
          <w:rFonts w:ascii="Calibri Light" w:hAnsi="Calibri Light"/>
        </w:rPr>
        <w:t>1. La superficie superior de la chapa con la superficie de la vereda.</w:t>
      </w:r>
    </w:p>
    <w:p w:rsidR="00976D51" w:rsidRPr="00ED5D90" w:rsidRDefault="00976D51" w:rsidP="00976D51">
      <w:pPr>
        <w:spacing w:before="120"/>
        <w:ind w:left="2160"/>
        <w:jc w:val="both"/>
        <w:rPr>
          <w:rFonts w:ascii="Calibri Light" w:hAnsi="Calibri Light"/>
        </w:rPr>
      </w:pPr>
      <w:r w:rsidRPr="00ED5D90">
        <w:rPr>
          <w:rFonts w:ascii="Calibri Light" w:hAnsi="Calibri Light"/>
        </w:rPr>
        <w:t>2. El borde o perfil lateral coincidente con el borde del cordón de la vereda.</w:t>
      </w:r>
    </w:p>
    <w:p w:rsidR="00976D51" w:rsidRPr="00ED5D90" w:rsidRDefault="00976D51" w:rsidP="00976D51">
      <w:pPr>
        <w:spacing w:before="120"/>
        <w:ind w:left="2160"/>
        <w:jc w:val="both"/>
        <w:rPr>
          <w:rFonts w:ascii="Calibri Light" w:hAnsi="Calibri Light"/>
        </w:rPr>
      </w:pPr>
      <w:r w:rsidRPr="00ED5D90">
        <w:rPr>
          <w:rFonts w:ascii="Calibri Light" w:hAnsi="Calibri Light"/>
        </w:rPr>
        <w:t>Se ejecutará en un todo de acuerdo al plano de detalle y las instrucciones que imparta la Inspección.</w:t>
      </w:r>
    </w:p>
    <w:p w:rsidR="00976D51" w:rsidRPr="00ED5D90" w:rsidRDefault="00976D51" w:rsidP="00976D51">
      <w:pPr>
        <w:spacing w:before="120"/>
        <w:ind w:left="2160"/>
        <w:jc w:val="both"/>
        <w:rPr>
          <w:rFonts w:ascii="Calibri Light" w:hAnsi="Calibri Light"/>
          <w:b/>
          <w:u w:val="single"/>
        </w:rPr>
      </w:pPr>
      <w:r w:rsidRPr="00ED5D90">
        <w:rPr>
          <w:rFonts w:ascii="Calibri Light" w:hAnsi="Calibri Light"/>
          <w:b/>
          <w:u w:val="single"/>
        </w:rPr>
        <w:t>CÓMPUTO Y CERTIFICACIÓN</w:t>
      </w:r>
    </w:p>
    <w:p w:rsidR="00976D51" w:rsidRPr="00ED5D90" w:rsidRDefault="00976D51" w:rsidP="00976D51">
      <w:pPr>
        <w:spacing w:before="120"/>
        <w:ind w:left="2160"/>
        <w:jc w:val="both"/>
        <w:rPr>
          <w:rFonts w:ascii="Calibri Light" w:hAnsi="Calibri Light"/>
        </w:rPr>
      </w:pPr>
      <w:r w:rsidRPr="00ED5D90">
        <w:rPr>
          <w:rFonts w:ascii="Calibri Light" w:hAnsi="Calibri Light"/>
        </w:rPr>
        <w:t>Se computará y certificará por metro lineal (m) de chapa cantonera perfectamente colocada y aprobada por la Inspección de Obra.</w:t>
      </w:r>
    </w:p>
    <w:p w:rsidR="009F7CCE" w:rsidRPr="00ED5D90" w:rsidRDefault="009F7CCE" w:rsidP="009F7CCE">
      <w:pPr>
        <w:pStyle w:val="Ttulo2"/>
        <w:numPr>
          <w:ilvl w:val="1"/>
          <w:numId w:val="22"/>
        </w:numPr>
        <w:rPr>
          <w:rFonts w:ascii="Calibri Light" w:hAnsi="Calibri Light"/>
        </w:rPr>
      </w:pPr>
      <w:bookmarkStart w:id="13" w:name="_Toc84069179"/>
      <w:r w:rsidRPr="00ED5D90">
        <w:rPr>
          <w:rFonts w:ascii="Calibri Light" w:hAnsi="Calibri Light"/>
        </w:rPr>
        <w:t>Provisión y Colocación de Rejas Sumideros</w:t>
      </w:r>
      <w:bookmarkEnd w:id="13"/>
    </w:p>
    <w:p w:rsidR="00976D51" w:rsidRPr="00ED5D90" w:rsidRDefault="00976D51" w:rsidP="00976D51">
      <w:pPr>
        <w:spacing w:before="120"/>
        <w:ind w:left="2160"/>
        <w:jc w:val="both"/>
        <w:rPr>
          <w:rFonts w:ascii="Calibri Light" w:hAnsi="Calibri Light"/>
        </w:rPr>
      </w:pPr>
      <w:r w:rsidRPr="00ED5D90">
        <w:rPr>
          <w:rFonts w:ascii="Calibri Light" w:hAnsi="Calibri Light"/>
        </w:rPr>
        <w:t>El presente ítem comprende la provisión y colocación de rejas de hierro fundido que serán colocadas en calzadas y sumideros de los desagües pluviales.</w:t>
      </w:r>
    </w:p>
    <w:p w:rsidR="00976D51" w:rsidRPr="00ED5D90" w:rsidRDefault="00976D51" w:rsidP="00976D51">
      <w:pPr>
        <w:spacing w:before="120"/>
        <w:ind w:left="2160"/>
        <w:jc w:val="both"/>
        <w:rPr>
          <w:rFonts w:ascii="Calibri Light" w:hAnsi="Calibri Light"/>
        </w:rPr>
      </w:pPr>
      <w:r w:rsidRPr="00ED5D90">
        <w:rPr>
          <w:rFonts w:ascii="Calibri Light" w:hAnsi="Calibri Light"/>
        </w:rPr>
        <w:t>El marco irá soldado a los hierros o pelos del conducto de acceso (de hormigón armado), de acuerdo a plano de detalles.</w:t>
      </w:r>
    </w:p>
    <w:p w:rsidR="00976D51" w:rsidRDefault="00976D51" w:rsidP="00976D51">
      <w:pPr>
        <w:spacing w:before="120"/>
        <w:ind w:left="2160"/>
        <w:jc w:val="both"/>
        <w:rPr>
          <w:rFonts w:ascii="Calibri Light" w:hAnsi="Calibri Light"/>
        </w:rPr>
      </w:pPr>
      <w:r w:rsidRPr="00ED5D90">
        <w:rPr>
          <w:rFonts w:ascii="Calibri Light" w:hAnsi="Calibri Light"/>
        </w:rPr>
        <w:t>En el ítem están incluidas la provisión y colocación de cadenas de seguridad.</w:t>
      </w:r>
    </w:p>
    <w:p w:rsidR="00E04A09" w:rsidRDefault="00E04A09" w:rsidP="00976D51">
      <w:pPr>
        <w:spacing w:before="120"/>
        <w:ind w:left="2160"/>
        <w:jc w:val="both"/>
        <w:rPr>
          <w:rFonts w:ascii="Calibri Light" w:hAnsi="Calibri Light"/>
        </w:rPr>
      </w:pPr>
    </w:p>
    <w:p w:rsidR="00E04A09" w:rsidRDefault="00E04A09" w:rsidP="00976D51">
      <w:pPr>
        <w:spacing w:before="120"/>
        <w:ind w:left="2160"/>
        <w:jc w:val="both"/>
        <w:rPr>
          <w:rFonts w:ascii="Calibri Light" w:hAnsi="Calibri Light"/>
        </w:rPr>
      </w:pPr>
    </w:p>
    <w:p w:rsidR="00E04A09" w:rsidRDefault="00E04A09" w:rsidP="00976D51">
      <w:pPr>
        <w:spacing w:before="120"/>
        <w:ind w:left="2160"/>
        <w:jc w:val="both"/>
        <w:rPr>
          <w:rFonts w:ascii="Calibri Light" w:hAnsi="Calibri Light"/>
        </w:rPr>
      </w:pPr>
    </w:p>
    <w:p w:rsidR="00E04A09" w:rsidRDefault="00E04A09" w:rsidP="00976D51">
      <w:pPr>
        <w:spacing w:before="120"/>
        <w:ind w:left="2160"/>
        <w:jc w:val="both"/>
        <w:rPr>
          <w:rFonts w:ascii="Calibri Light" w:hAnsi="Calibri Light"/>
        </w:rPr>
      </w:pPr>
    </w:p>
    <w:p w:rsidR="00E04A09" w:rsidRPr="00ED5D90" w:rsidRDefault="00E04A09" w:rsidP="00976D51">
      <w:pPr>
        <w:spacing w:before="120"/>
        <w:ind w:left="2160"/>
        <w:jc w:val="both"/>
        <w:rPr>
          <w:rFonts w:ascii="Calibri Light" w:hAnsi="Calibri Light"/>
        </w:rPr>
      </w:pPr>
    </w:p>
    <w:p w:rsidR="00976D51" w:rsidRPr="00ED5D90" w:rsidRDefault="00976D51" w:rsidP="00976D51">
      <w:pPr>
        <w:spacing w:before="120"/>
        <w:ind w:left="2160"/>
        <w:jc w:val="both"/>
        <w:rPr>
          <w:rFonts w:ascii="Calibri Light" w:hAnsi="Calibri Light"/>
        </w:rPr>
      </w:pPr>
      <w:r w:rsidRPr="00ED5D90">
        <w:rPr>
          <w:rFonts w:ascii="Calibri Light" w:hAnsi="Calibri Light"/>
        </w:rPr>
        <w:tab/>
      </w:r>
      <w:r w:rsidRPr="00ED5D90">
        <w:rPr>
          <w:rFonts w:ascii="Calibri Light" w:hAnsi="Calibri Light"/>
          <w:b/>
          <w:u w:val="single"/>
        </w:rPr>
        <w:t>CÓMPUTO Y CERTIFICACIÓN</w:t>
      </w:r>
    </w:p>
    <w:p w:rsidR="00976D51" w:rsidRPr="00ED5D90" w:rsidRDefault="00976D51" w:rsidP="00976D51">
      <w:pPr>
        <w:spacing w:before="120"/>
        <w:ind w:left="2160"/>
        <w:jc w:val="both"/>
        <w:rPr>
          <w:rFonts w:ascii="Calibri Light" w:hAnsi="Calibri Light"/>
        </w:rPr>
      </w:pPr>
      <w:r w:rsidRPr="00ED5D90">
        <w:rPr>
          <w:rFonts w:ascii="Calibri Light" w:hAnsi="Calibri Light"/>
        </w:rPr>
        <w:t>La unidad referencial a certificar será por metro cuadrado (m2) de marco y reja sumidero perfectamente colocada y aprobada por la Inspección de Obra.</w:t>
      </w:r>
    </w:p>
    <w:p w:rsidR="009F7CCE" w:rsidRPr="00ED5D90" w:rsidRDefault="009F7CCE" w:rsidP="009F7CCE">
      <w:pPr>
        <w:pStyle w:val="Ttulo2"/>
        <w:numPr>
          <w:ilvl w:val="1"/>
          <w:numId w:val="22"/>
        </w:numPr>
        <w:rPr>
          <w:rFonts w:ascii="Calibri Light" w:hAnsi="Calibri Light"/>
        </w:rPr>
      </w:pPr>
      <w:bookmarkStart w:id="14" w:name="_Toc84069180"/>
      <w:r w:rsidRPr="00ED5D90">
        <w:rPr>
          <w:rFonts w:ascii="Calibri Light" w:hAnsi="Calibri Light"/>
        </w:rPr>
        <w:t>Marco y Tapas para cámaras y sumideros</w:t>
      </w:r>
      <w:bookmarkEnd w:id="14"/>
    </w:p>
    <w:p w:rsidR="00976D51" w:rsidRPr="00ED5D90" w:rsidRDefault="00976D51" w:rsidP="00976D51">
      <w:pPr>
        <w:spacing w:before="120"/>
        <w:ind w:left="2160"/>
        <w:jc w:val="both"/>
        <w:rPr>
          <w:rFonts w:ascii="Calibri Light" w:hAnsi="Calibri Light"/>
        </w:rPr>
      </w:pPr>
      <w:r w:rsidRPr="00ED5D90">
        <w:rPr>
          <w:rFonts w:ascii="Calibri Light" w:hAnsi="Calibri Light"/>
        </w:rPr>
        <w:t>El presente ítem comprende la provisión y colocación de los marcos y tapas de hierro fundición dúctil que serán colocadas en las cámaras de los desagües pluviales.</w:t>
      </w:r>
    </w:p>
    <w:p w:rsidR="00976D51" w:rsidRPr="00ED5D90" w:rsidRDefault="00976D51" w:rsidP="00976D51">
      <w:pPr>
        <w:spacing w:before="120"/>
        <w:ind w:left="2160"/>
        <w:jc w:val="both"/>
        <w:rPr>
          <w:rFonts w:ascii="Calibri Light" w:hAnsi="Calibri Light"/>
        </w:rPr>
      </w:pPr>
      <w:r w:rsidRPr="00ED5D90">
        <w:rPr>
          <w:rFonts w:ascii="Calibri Light" w:hAnsi="Calibri Light"/>
        </w:rPr>
        <w:t>El marco irá soldado a los hierros o pelos del conducto de acceso (de hormigón armado), de acuerdo a plano de detalles.</w:t>
      </w:r>
    </w:p>
    <w:p w:rsidR="00976D51" w:rsidRPr="00ED5D90" w:rsidRDefault="00976D51" w:rsidP="00976D51">
      <w:pPr>
        <w:spacing w:before="120"/>
        <w:ind w:left="2160"/>
        <w:jc w:val="both"/>
        <w:rPr>
          <w:rFonts w:ascii="Calibri Light" w:hAnsi="Calibri Light"/>
        </w:rPr>
      </w:pPr>
      <w:r w:rsidRPr="00ED5D90">
        <w:rPr>
          <w:rFonts w:ascii="Calibri Light" w:hAnsi="Calibri Light"/>
        </w:rPr>
        <w:t>En el ítem están incluidas la provisión y colocación de cadenas de seguridad.</w:t>
      </w:r>
    </w:p>
    <w:p w:rsidR="00976D51" w:rsidRPr="00ED5D90" w:rsidRDefault="00976D51" w:rsidP="00976D51">
      <w:pPr>
        <w:spacing w:before="120"/>
        <w:ind w:left="2160"/>
        <w:jc w:val="both"/>
        <w:rPr>
          <w:rFonts w:ascii="Calibri Light" w:hAnsi="Calibri Light"/>
          <w:b/>
          <w:u w:val="single"/>
        </w:rPr>
      </w:pPr>
      <w:r w:rsidRPr="00ED5D90">
        <w:rPr>
          <w:rFonts w:ascii="Calibri Light" w:hAnsi="Calibri Light"/>
        </w:rPr>
        <w:tab/>
      </w:r>
      <w:r w:rsidRPr="00ED5D90">
        <w:rPr>
          <w:rFonts w:ascii="Calibri Light" w:hAnsi="Calibri Light"/>
          <w:b/>
          <w:u w:val="single"/>
        </w:rPr>
        <w:t>CÓMPUTO Y CERTIFICACIÓN</w:t>
      </w:r>
    </w:p>
    <w:p w:rsidR="00976D51" w:rsidRPr="00ED5D90" w:rsidRDefault="00976D51" w:rsidP="00976D51">
      <w:pPr>
        <w:spacing w:before="120"/>
        <w:ind w:left="2160"/>
        <w:jc w:val="both"/>
        <w:rPr>
          <w:rFonts w:ascii="Calibri Light" w:hAnsi="Calibri Light"/>
        </w:rPr>
      </w:pPr>
      <w:r w:rsidRPr="00ED5D90">
        <w:rPr>
          <w:rFonts w:ascii="Calibri Light" w:hAnsi="Calibri Light"/>
        </w:rPr>
        <w:t>La unidad referencial a certificar será por unidad (</w:t>
      </w:r>
      <w:proofErr w:type="spellStart"/>
      <w:r w:rsidRPr="00ED5D90">
        <w:rPr>
          <w:rFonts w:ascii="Calibri Light" w:hAnsi="Calibri Light"/>
        </w:rPr>
        <w:t>ud.</w:t>
      </w:r>
      <w:proofErr w:type="spellEnd"/>
      <w:r w:rsidRPr="00ED5D90">
        <w:rPr>
          <w:rFonts w:ascii="Calibri Light" w:hAnsi="Calibri Light"/>
        </w:rPr>
        <w:t>) de marco y tapa perfectamente colocada y aprobada por la Inspección de Obra.</w:t>
      </w:r>
    </w:p>
    <w:p w:rsidR="009F7CCE" w:rsidRPr="00ED5D90" w:rsidRDefault="009F7CCE" w:rsidP="009F7CCE">
      <w:pPr>
        <w:pStyle w:val="Ttulo2"/>
        <w:numPr>
          <w:ilvl w:val="1"/>
          <w:numId w:val="22"/>
        </w:numPr>
        <w:rPr>
          <w:rFonts w:ascii="Calibri Light" w:hAnsi="Calibri Light"/>
        </w:rPr>
      </w:pPr>
      <w:bookmarkStart w:id="15" w:name="_Toc84069181"/>
      <w:r w:rsidRPr="00ED5D90">
        <w:rPr>
          <w:rFonts w:ascii="Calibri Light" w:hAnsi="Calibri Light"/>
        </w:rPr>
        <w:t>Adecuación de Servicios de Gas y Energía Eléctrica</w:t>
      </w:r>
      <w:bookmarkEnd w:id="15"/>
    </w:p>
    <w:p w:rsidR="007073DB" w:rsidRPr="00ED5D90" w:rsidRDefault="007073DB" w:rsidP="007073DB">
      <w:pPr>
        <w:spacing w:before="120"/>
        <w:ind w:left="2160"/>
        <w:jc w:val="both"/>
        <w:rPr>
          <w:rFonts w:ascii="Calibri Light" w:hAnsi="Calibri Light"/>
          <w:u w:val="single"/>
        </w:rPr>
      </w:pPr>
      <w:r w:rsidRPr="00ED5D90">
        <w:rPr>
          <w:rFonts w:ascii="Calibri Light" w:hAnsi="Calibri Light"/>
          <w:u w:val="single"/>
        </w:rPr>
        <w:t>GAS</w:t>
      </w:r>
    </w:p>
    <w:p w:rsidR="007073DB" w:rsidRPr="00ED5D90" w:rsidRDefault="007073DB" w:rsidP="007073DB">
      <w:pPr>
        <w:spacing w:before="120"/>
        <w:ind w:left="2160"/>
        <w:jc w:val="both"/>
        <w:rPr>
          <w:rFonts w:ascii="Calibri Light" w:hAnsi="Calibri Light"/>
        </w:rPr>
      </w:pPr>
      <w:r w:rsidRPr="00ED5D90">
        <w:rPr>
          <w:rFonts w:ascii="Calibri Light" w:hAnsi="Calibri Light"/>
        </w:rPr>
        <w:t xml:space="preserve">Se ejecutará este trabajo cuando las instalaciones de la red de gas impidan la normal construcción de la obra de desagüe. Se preverá la ejecución de obras de </w:t>
      </w:r>
      <w:proofErr w:type="spellStart"/>
      <w:r w:rsidRPr="00ED5D90">
        <w:rPr>
          <w:rFonts w:ascii="Calibri Light" w:hAnsi="Calibri Light"/>
        </w:rPr>
        <w:t>By</w:t>
      </w:r>
      <w:proofErr w:type="spellEnd"/>
      <w:r w:rsidRPr="00ED5D90">
        <w:rPr>
          <w:rFonts w:ascii="Calibri Light" w:hAnsi="Calibri Light"/>
        </w:rPr>
        <w:t>-Pass, en los diámetros indicados, a las cañerías de gas que impliquen una interferencia con el conducto de desagüe. Asimismo, se incluyen cualquier conexión domiciliaria que se vea afectada por la ejecución de la obra de desagües. Incluyen demoliciones y reposición de pavimentos y/o veredas, excavaciones y rellenos, materiales y manos de obra para cumplimentar los trabajos.</w:t>
      </w:r>
    </w:p>
    <w:p w:rsidR="007073DB" w:rsidRPr="00ED5D90" w:rsidRDefault="007073DB" w:rsidP="007073DB">
      <w:pPr>
        <w:spacing w:before="120"/>
        <w:ind w:left="2160"/>
        <w:jc w:val="both"/>
        <w:rPr>
          <w:rFonts w:ascii="Calibri Light" w:hAnsi="Calibri Light"/>
        </w:rPr>
      </w:pPr>
      <w:r w:rsidRPr="00ED5D90">
        <w:rPr>
          <w:rFonts w:ascii="Calibri Light" w:hAnsi="Calibri Light"/>
        </w:rPr>
        <w:t>En el ítem se incluyen:</w:t>
      </w:r>
    </w:p>
    <w:p w:rsidR="007073DB" w:rsidRPr="00ED5D90" w:rsidRDefault="007073DB" w:rsidP="007073DB">
      <w:pPr>
        <w:spacing w:before="120"/>
        <w:ind w:left="2160"/>
        <w:jc w:val="both"/>
        <w:rPr>
          <w:rFonts w:ascii="Calibri Light" w:hAnsi="Calibri Light"/>
        </w:rPr>
      </w:pPr>
      <w:r w:rsidRPr="00ED5D90">
        <w:rPr>
          <w:rFonts w:ascii="Calibri Light" w:hAnsi="Calibri Light"/>
        </w:rPr>
        <w:t>- El corte y conexión definitiva.</w:t>
      </w:r>
    </w:p>
    <w:p w:rsidR="007073DB" w:rsidRPr="00ED5D90" w:rsidRDefault="007073DB" w:rsidP="007073DB">
      <w:pPr>
        <w:spacing w:before="120"/>
        <w:ind w:left="2160"/>
        <w:jc w:val="both"/>
        <w:rPr>
          <w:rFonts w:ascii="Calibri Light" w:hAnsi="Calibri Light"/>
        </w:rPr>
      </w:pPr>
      <w:r w:rsidRPr="00ED5D90">
        <w:rPr>
          <w:rFonts w:ascii="Calibri Light" w:hAnsi="Calibri Light"/>
        </w:rPr>
        <w:t>- Reposición de todos los elementos que se destruyan o queden inutilizados en las operaciones.</w:t>
      </w:r>
    </w:p>
    <w:p w:rsidR="007073DB" w:rsidRPr="00ED5D90" w:rsidRDefault="007073DB" w:rsidP="007073DB">
      <w:pPr>
        <w:spacing w:before="120"/>
        <w:ind w:left="2160"/>
        <w:jc w:val="both"/>
        <w:rPr>
          <w:rFonts w:ascii="Calibri Light" w:hAnsi="Calibri Light"/>
        </w:rPr>
      </w:pPr>
      <w:r w:rsidRPr="00ED5D90">
        <w:rPr>
          <w:rFonts w:ascii="Calibri Light" w:hAnsi="Calibri Light"/>
        </w:rPr>
        <w:t>- Demás trabajos necesarios para dejar el ítem perfectamente terminado, de acuerdo a las reglamentaciones vigentes en la ECOGAS, y de acuerdo a las órdenes de la Inspección.</w:t>
      </w:r>
    </w:p>
    <w:p w:rsidR="007073DB" w:rsidRPr="00ED5D90" w:rsidRDefault="007073DB" w:rsidP="007073DB">
      <w:pPr>
        <w:spacing w:before="120"/>
        <w:ind w:left="2160"/>
        <w:jc w:val="both"/>
        <w:rPr>
          <w:rFonts w:ascii="Calibri Light" w:hAnsi="Calibri Light"/>
        </w:rPr>
      </w:pPr>
    </w:p>
    <w:p w:rsidR="007073DB" w:rsidRPr="00ED5D90" w:rsidRDefault="007073DB" w:rsidP="007073DB">
      <w:pPr>
        <w:spacing w:before="120"/>
        <w:ind w:left="2160"/>
        <w:jc w:val="both"/>
        <w:rPr>
          <w:rFonts w:ascii="Calibri Light" w:hAnsi="Calibri Light"/>
          <w:u w:val="single"/>
        </w:rPr>
      </w:pPr>
      <w:r w:rsidRPr="00ED5D90">
        <w:rPr>
          <w:rFonts w:ascii="Calibri Light" w:hAnsi="Calibri Light"/>
          <w:u w:val="single"/>
        </w:rPr>
        <w:t>ELECTRICIDAD</w:t>
      </w:r>
    </w:p>
    <w:p w:rsidR="007073DB" w:rsidRPr="00ED5D90" w:rsidRDefault="007073DB" w:rsidP="007073DB">
      <w:pPr>
        <w:spacing w:before="120"/>
        <w:ind w:left="2160"/>
        <w:jc w:val="both"/>
        <w:rPr>
          <w:rFonts w:ascii="Calibri Light" w:hAnsi="Calibri Light"/>
        </w:rPr>
      </w:pPr>
      <w:r w:rsidRPr="00ED5D90">
        <w:rPr>
          <w:rFonts w:ascii="Calibri Light" w:hAnsi="Calibri Light"/>
        </w:rPr>
        <w:t xml:space="preserve">Se ejecutará este trabajo cuando las instalaciones del tendido eléctrico impidan la normal construcción de la obra de desagüe. Se preverá la ejecución de levantamientos o corrimientos de postes, tendidos de cables y alumbrado que impliquen una interferencia con el conducto de desagüe. Incluyen demoliciones y reposición de pavimentos y/o veredas, excavaciones y rellenos, </w:t>
      </w:r>
      <w:proofErr w:type="spellStart"/>
      <w:r w:rsidRPr="00ED5D90">
        <w:rPr>
          <w:rFonts w:ascii="Calibri Light" w:hAnsi="Calibri Light"/>
        </w:rPr>
        <w:t>remosión</w:t>
      </w:r>
      <w:proofErr w:type="spellEnd"/>
      <w:r w:rsidRPr="00ED5D90">
        <w:rPr>
          <w:rFonts w:ascii="Calibri Light" w:hAnsi="Calibri Light"/>
        </w:rPr>
        <w:t xml:space="preserve"> y/o relocalización de postes, materiales y manos de obra para cumplimentar los trabajos.</w:t>
      </w:r>
    </w:p>
    <w:p w:rsidR="007073DB" w:rsidRPr="00ED5D90" w:rsidRDefault="007073DB" w:rsidP="007073DB">
      <w:pPr>
        <w:spacing w:before="120"/>
        <w:ind w:left="2160"/>
        <w:jc w:val="both"/>
        <w:rPr>
          <w:rFonts w:ascii="Calibri Light" w:hAnsi="Calibri Light"/>
        </w:rPr>
      </w:pPr>
      <w:r w:rsidRPr="00ED5D90">
        <w:rPr>
          <w:rFonts w:ascii="Calibri Light" w:hAnsi="Calibri Light"/>
        </w:rPr>
        <w:t>En el ítem se incluyen:</w:t>
      </w:r>
    </w:p>
    <w:p w:rsidR="007073DB" w:rsidRDefault="007073DB" w:rsidP="007073DB">
      <w:pPr>
        <w:spacing w:before="120"/>
        <w:ind w:left="2160"/>
        <w:jc w:val="both"/>
        <w:rPr>
          <w:rFonts w:ascii="Calibri Light" w:hAnsi="Calibri Light"/>
        </w:rPr>
      </w:pPr>
      <w:r w:rsidRPr="00ED5D90">
        <w:rPr>
          <w:rFonts w:ascii="Calibri Light" w:hAnsi="Calibri Light"/>
        </w:rPr>
        <w:t>- El corte y conexión definitiva.</w:t>
      </w:r>
    </w:p>
    <w:p w:rsidR="00E04A09" w:rsidRDefault="00E04A09" w:rsidP="007073DB">
      <w:pPr>
        <w:spacing w:before="120"/>
        <w:ind w:left="2160"/>
        <w:jc w:val="both"/>
        <w:rPr>
          <w:rFonts w:ascii="Calibri Light" w:hAnsi="Calibri Light"/>
        </w:rPr>
      </w:pPr>
    </w:p>
    <w:p w:rsidR="00E04A09" w:rsidRPr="00ED5D90" w:rsidRDefault="00E04A09" w:rsidP="007073DB">
      <w:pPr>
        <w:spacing w:before="120"/>
        <w:ind w:left="2160"/>
        <w:jc w:val="both"/>
        <w:rPr>
          <w:rFonts w:ascii="Calibri Light" w:hAnsi="Calibri Light"/>
        </w:rPr>
      </w:pPr>
    </w:p>
    <w:p w:rsidR="007073DB" w:rsidRPr="00ED5D90" w:rsidRDefault="007073DB" w:rsidP="007073DB">
      <w:pPr>
        <w:spacing w:before="120"/>
        <w:ind w:left="2160"/>
        <w:jc w:val="both"/>
        <w:rPr>
          <w:rFonts w:ascii="Calibri Light" w:hAnsi="Calibri Light"/>
        </w:rPr>
      </w:pPr>
      <w:r w:rsidRPr="00ED5D90">
        <w:rPr>
          <w:rFonts w:ascii="Calibri Light" w:hAnsi="Calibri Light"/>
        </w:rPr>
        <w:t>- Reposición de todos los elementos que se destruyan o queden inutilizados en las operaciones.</w:t>
      </w:r>
    </w:p>
    <w:p w:rsidR="007073DB" w:rsidRPr="00ED5D90" w:rsidRDefault="007073DB" w:rsidP="007073DB">
      <w:pPr>
        <w:spacing w:before="120"/>
        <w:ind w:left="2160"/>
        <w:jc w:val="both"/>
        <w:rPr>
          <w:rFonts w:ascii="Calibri Light" w:hAnsi="Calibri Light"/>
        </w:rPr>
      </w:pPr>
      <w:r w:rsidRPr="00ED5D90">
        <w:rPr>
          <w:rFonts w:ascii="Calibri Light" w:hAnsi="Calibri Light"/>
        </w:rPr>
        <w:t>- Demás trabajos necesarios para dejar el ítem perfectamente terminado, de acuerdo a las reglamentaciones vigentes en la prestataria del servicio, y de acuerdo a las órdenes de la Inspección.</w:t>
      </w:r>
    </w:p>
    <w:p w:rsidR="007073DB" w:rsidRPr="00ED5D90" w:rsidRDefault="007073DB" w:rsidP="007073DB">
      <w:pPr>
        <w:spacing w:before="120"/>
        <w:ind w:left="2160" w:firstLine="708"/>
        <w:jc w:val="both"/>
        <w:rPr>
          <w:rFonts w:ascii="Calibri Light" w:hAnsi="Calibri Light"/>
          <w:b/>
          <w:u w:val="single"/>
        </w:rPr>
      </w:pPr>
      <w:r w:rsidRPr="00ED5D90">
        <w:rPr>
          <w:rFonts w:ascii="Calibri Light" w:hAnsi="Calibri Light"/>
          <w:b/>
          <w:u w:val="single"/>
        </w:rPr>
        <w:t>CÓMPUTO Y CERTIFICACIÓN</w:t>
      </w:r>
    </w:p>
    <w:p w:rsidR="007073DB" w:rsidRPr="00ED5D90" w:rsidRDefault="007073DB" w:rsidP="007073DB">
      <w:pPr>
        <w:spacing w:before="120"/>
        <w:ind w:left="2160"/>
        <w:jc w:val="both"/>
        <w:rPr>
          <w:rFonts w:ascii="Calibri Light" w:hAnsi="Calibri Light"/>
        </w:rPr>
      </w:pPr>
      <w:r w:rsidRPr="00ED5D90">
        <w:rPr>
          <w:rFonts w:ascii="Calibri Light" w:hAnsi="Calibri Light"/>
        </w:rPr>
        <w:t xml:space="preserve">Se computará y certificará en forma </w:t>
      </w:r>
      <w:r w:rsidRPr="00ED5D90">
        <w:rPr>
          <w:rFonts w:ascii="Calibri Light" w:hAnsi="Calibri Light"/>
          <w:b/>
        </w:rPr>
        <w:t>global (</w:t>
      </w:r>
      <w:proofErr w:type="spellStart"/>
      <w:r w:rsidRPr="00ED5D90">
        <w:rPr>
          <w:rFonts w:ascii="Calibri Light" w:hAnsi="Calibri Light"/>
          <w:b/>
        </w:rPr>
        <w:t>gl</w:t>
      </w:r>
      <w:proofErr w:type="spellEnd"/>
      <w:r w:rsidRPr="00ED5D90">
        <w:rPr>
          <w:rFonts w:ascii="Calibri Light" w:hAnsi="Calibri Light"/>
          <w:b/>
        </w:rPr>
        <w:t>)</w:t>
      </w:r>
      <w:r w:rsidRPr="00ED5D90">
        <w:rPr>
          <w:rFonts w:ascii="Calibri Light" w:hAnsi="Calibri Light"/>
        </w:rPr>
        <w:t>, una vez que los trabajos sean aprobados por la Inspección de obra.</w:t>
      </w:r>
    </w:p>
    <w:p w:rsidR="00412020" w:rsidRPr="00ED5D90" w:rsidRDefault="00412020" w:rsidP="00412020">
      <w:pPr>
        <w:pStyle w:val="Ttulo1"/>
        <w:ind w:left="2520"/>
        <w:rPr>
          <w:rFonts w:ascii="Calibri Light" w:hAnsi="Calibri Light"/>
        </w:rPr>
      </w:pPr>
      <w:bookmarkStart w:id="16" w:name="_Toc84069182"/>
      <w:r w:rsidRPr="00ED5D90">
        <w:rPr>
          <w:rFonts w:ascii="Calibri Light" w:hAnsi="Calibri Light"/>
        </w:rPr>
        <w:t xml:space="preserve">CONDUCTO CALLE CJAL LUCIO ROSSI - entre </w:t>
      </w:r>
      <w:proofErr w:type="spellStart"/>
      <w:r w:rsidRPr="00ED5D90">
        <w:rPr>
          <w:rFonts w:ascii="Calibri Light" w:hAnsi="Calibri Light"/>
        </w:rPr>
        <w:t>Av</w:t>
      </w:r>
      <w:proofErr w:type="spellEnd"/>
      <w:r w:rsidRPr="00ED5D90">
        <w:rPr>
          <w:rFonts w:ascii="Calibri Light" w:hAnsi="Calibri Light"/>
        </w:rPr>
        <w:t xml:space="preserve"> Lucas V. Córdoba y </w:t>
      </w:r>
      <w:proofErr w:type="spellStart"/>
      <w:r w:rsidRPr="00ED5D90">
        <w:rPr>
          <w:rFonts w:ascii="Calibri Light" w:hAnsi="Calibri Light"/>
        </w:rPr>
        <w:t>Lopez</w:t>
      </w:r>
      <w:proofErr w:type="spellEnd"/>
      <w:r w:rsidRPr="00ED5D90">
        <w:rPr>
          <w:rFonts w:ascii="Calibri Light" w:hAnsi="Calibri Light"/>
        </w:rPr>
        <w:t xml:space="preserve"> </w:t>
      </w:r>
      <w:proofErr w:type="spellStart"/>
      <w:r w:rsidRPr="00ED5D90">
        <w:rPr>
          <w:rFonts w:ascii="Calibri Light" w:hAnsi="Calibri Light"/>
        </w:rPr>
        <w:t>Agrello</w:t>
      </w:r>
      <w:bookmarkEnd w:id="16"/>
      <w:proofErr w:type="spellEnd"/>
    </w:p>
    <w:p w:rsidR="00412020" w:rsidRPr="00ED5D90" w:rsidRDefault="00412020" w:rsidP="00412020">
      <w:pPr>
        <w:pStyle w:val="Ttulo2"/>
        <w:numPr>
          <w:ilvl w:val="1"/>
          <w:numId w:val="22"/>
        </w:numPr>
        <w:rPr>
          <w:rFonts w:ascii="Calibri Light" w:hAnsi="Calibri Light"/>
        </w:rPr>
      </w:pPr>
      <w:bookmarkStart w:id="17" w:name="_Toc84069183"/>
      <w:r w:rsidRPr="00ED5D90">
        <w:rPr>
          <w:rFonts w:ascii="Calibri Light" w:hAnsi="Calibri Light"/>
        </w:rPr>
        <w:t>Replanteo, nivelación, obrador y movilización de obra</w:t>
      </w:r>
      <w:bookmarkEnd w:id="17"/>
    </w:p>
    <w:p w:rsidR="008B6486" w:rsidRPr="00ED5D90" w:rsidRDefault="008B6486" w:rsidP="008B6486">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1.1</w:t>
      </w:r>
    </w:p>
    <w:p w:rsidR="00412020" w:rsidRPr="00ED5D90" w:rsidRDefault="00412020" w:rsidP="00412020">
      <w:pPr>
        <w:pStyle w:val="Ttulo2"/>
        <w:numPr>
          <w:ilvl w:val="1"/>
          <w:numId w:val="22"/>
        </w:numPr>
        <w:rPr>
          <w:rFonts w:ascii="Calibri Light" w:hAnsi="Calibri Light"/>
          <w:szCs w:val="24"/>
        </w:rPr>
      </w:pPr>
      <w:bookmarkStart w:id="18" w:name="_Toc84069184"/>
      <w:r w:rsidRPr="00ED5D90">
        <w:rPr>
          <w:rFonts w:ascii="Calibri Light" w:hAnsi="Calibri Light"/>
          <w:szCs w:val="24"/>
        </w:rPr>
        <w:t>Excavación no clasificada a cielo abierto a mano y/o máquina c/s entibado</w:t>
      </w:r>
      <w:bookmarkEnd w:id="18"/>
    </w:p>
    <w:p w:rsidR="008B6486" w:rsidRPr="00ED5D90" w:rsidRDefault="008B6486" w:rsidP="008B6486">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1.2</w:t>
      </w:r>
    </w:p>
    <w:p w:rsidR="00466531" w:rsidRPr="00ED5D90" w:rsidRDefault="00466531" w:rsidP="00466531">
      <w:pPr>
        <w:pStyle w:val="Ttulo2"/>
        <w:numPr>
          <w:ilvl w:val="1"/>
          <w:numId w:val="22"/>
        </w:numPr>
        <w:rPr>
          <w:rFonts w:ascii="Calibri Light" w:hAnsi="Calibri Light"/>
        </w:rPr>
      </w:pPr>
      <w:bookmarkStart w:id="19" w:name="_Toc84069185"/>
      <w:r w:rsidRPr="00ED5D90">
        <w:rPr>
          <w:rFonts w:ascii="Calibri Light" w:hAnsi="Calibri Light"/>
        </w:rPr>
        <w:t>Conducto Rectangular de 1.50x1.00m - Hormigón Armado H-25</w:t>
      </w:r>
      <w:bookmarkEnd w:id="19"/>
    </w:p>
    <w:p w:rsidR="006B4EEE" w:rsidRPr="00ED5D90" w:rsidRDefault="006B4EEE" w:rsidP="007073DB">
      <w:pPr>
        <w:spacing w:before="120"/>
        <w:ind w:left="2160"/>
        <w:jc w:val="both"/>
        <w:rPr>
          <w:rFonts w:ascii="Calibri Light" w:hAnsi="Calibri Light"/>
        </w:rPr>
      </w:pPr>
      <w:r w:rsidRPr="00ED5D90">
        <w:rPr>
          <w:rFonts w:ascii="Calibri Light" w:hAnsi="Calibri Light"/>
        </w:rPr>
        <w:t>Corresponden las mismas especif</w:t>
      </w:r>
      <w:r w:rsidR="007772E3" w:rsidRPr="00ED5D90">
        <w:rPr>
          <w:rFonts w:ascii="Calibri Light" w:hAnsi="Calibri Light"/>
        </w:rPr>
        <w:t>icaciones indicadas en el ítem 1</w:t>
      </w:r>
      <w:r w:rsidRPr="00ED5D90">
        <w:rPr>
          <w:rFonts w:ascii="Calibri Light" w:hAnsi="Calibri Light"/>
        </w:rPr>
        <w:t>.</w:t>
      </w:r>
      <w:r w:rsidR="007772E3" w:rsidRPr="00ED5D90">
        <w:rPr>
          <w:rFonts w:ascii="Calibri Light" w:hAnsi="Calibri Light"/>
        </w:rPr>
        <w:t>3</w:t>
      </w:r>
      <w:r w:rsidRPr="00ED5D90">
        <w:rPr>
          <w:rFonts w:ascii="Calibri Light" w:hAnsi="Calibri Light"/>
        </w:rPr>
        <w:t xml:space="preserve"> para secciones de conducto de 1.50x1.00m</w:t>
      </w:r>
    </w:p>
    <w:p w:rsidR="00466531" w:rsidRPr="00ED5D90" w:rsidRDefault="00466531" w:rsidP="00466531">
      <w:pPr>
        <w:pStyle w:val="Ttulo2"/>
        <w:numPr>
          <w:ilvl w:val="1"/>
          <w:numId w:val="22"/>
        </w:numPr>
        <w:rPr>
          <w:rFonts w:ascii="Calibri Light" w:hAnsi="Calibri Light"/>
        </w:rPr>
      </w:pPr>
      <w:bookmarkStart w:id="20" w:name="_Toc84069186"/>
      <w:r w:rsidRPr="00ED5D90">
        <w:rPr>
          <w:rFonts w:ascii="Calibri Light" w:hAnsi="Calibri Light"/>
        </w:rPr>
        <w:t>Relleno y compactación de zanjas</w:t>
      </w:r>
      <w:bookmarkEnd w:id="20"/>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w:t>
      </w:r>
      <w:r w:rsidR="007772E3" w:rsidRPr="00ED5D90">
        <w:rPr>
          <w:rFonts w:ascii="Calibri Light" w:hAnsi="Calibri Light"/>
        </w:rPr>
        <w:t>a lo especificado en el ítem 1.4</w:t>
      </w:r>
    </w:p>
    <w:p w:rsidR="00466531" w:rsidRPr="00ED5D90" w:rsidRDefault="00466531" w:rsidP="00466531">
      <w:pPr>
        <w:pStyle w:val="Ttulo2"/>
        <w:numPr>
          <w:ilvl w:val="1"/>
          <w:numId w:val="22"/>
        </w:numPr>
        <w:rPr>
          <w:rFonts w:ascii="Calibri Light" w:hAnsi="Calibri Light"/>
        </w:rPr>
      </w:pPr>
      <w:bookmarkStart w:id="21" w:name="_Toc84069187"/>
      <w:r w:rsidRPr="00ED5D90">
        <w:rPr>
          <w:rFonts w:ascii="Calibri Light" w:hAnsi="Calibri Light"/>
        </w:rPr>
        <w:t>Hormigón Armado para Cámaras y Sumideros</w:t>
      </w:r>
      <w:bookmarkEnd w:id="21"/>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w:t>
      </w:r>
      <w:r w:rsidR="007772E3" w:rsidRPr="00ED5D90">
        <w:rPr>
          <w:rFonts w:ascii="Calibri Light" w:hAnsi="Calibri Light"/>
        </w:rPr>
        <w:t>en el ítem 1</w:t>
      </w:r>
      <w:r w:rsidRPr="00ED5D90">
        <w:rPr>
          <w:rFonts w:ascii="Calibri Light" w:hAnsi="Calibri Light"/>
        </w:rPr>
        <w:t>.</w:t>
      </w:r>
      <w:r w:rsidR="007772E3" w:rsidRPr="00ED5D90">
        <w:rPr>
          <w:rFonts w:ascii="Calibri Light" w:hAnsi="Calibri Light"/>
        </w:rPr>
        <w:t>5</w:t>
      </w:r>
    </w:p>
    <w:p w:rsidR="00466531" w:rsidRPr="00ED5D90" w:rsidRDefault="00466531" w:rsidP="00466531">
      <w:pPr>
        <w:pStyle w:val="Ttulo2"/>
        <w:numPr>
          <w:ilvl w:val="1"/>
          <w:numId w:val="22"/>
        </w:numPr>
        <w:rPr>
          <w:rFonts w:ascii="Calibri Light" w:hAnsi="Calibri Light"/>
        </w:rPr>
      </w:pPr>
      <w:bookmarkStart w:id="22" w:name="_Toc84069188"/>
      <w:r w:rsidRPr="00ED5D90">
        <w:rPr>
          <w:rFonts w:ascii="Calibri Light" w:hAnsi="Calibri Light"/>
        </w:rPr>
        <w:t>Provisión y Colocación de Chapa Cantonera</w:t>
      </w:r>
      <w:bookmarkEnd w:id="22"/>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6</w:t>
      </w:r>
    </w:p>
    <w:p w:rsidR="00466531" w:rsidRPr="00ED5D90" w:rsidRDefault="00466531" w:rsidP="00466531">
      <w:pPr>
        <w:pStyle w:val="Ttulo2"/>
        <w:numPr>
          <w:ilvl w:val="1"/>
          <w:numId w:val="22"/>
        </w:numPr>
        <w:rPr>
          <w:rFonts w:ascii="Calibri Light" w:hAnsi="Calibri Light"/>
        </w:rPr>
      </w:pPr>
      <w:bookmarkStart w:id="23" w:name="_Toc84069189"/>
      <w:r w:rsidRPr="00ED5D90">
        <w:rPr>
          <w:rFonts w:ascii="Calibri Light" w:hAnsi="Calibri Light"/>
        </w:rPr>
        <w:t>Provisión y Colocación de Rejas Sumideros</w:t>
      </w:r>
      <w:bookmarkEnd w:id="23"/>
    </w:p>
    <w:p w:rsidR="007073DB"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w:t>
      </w:r>
      <w:r w:rsidR="007772E3" w:rsidRPr="00ED5D90">
        <w:rPr>
          <w:rFonts w:ascii="Calibri Light" w:hAnsi="Calibri Light"/>
        </w:rPr>
        <w:t>1</w:t>
      </w:r>
      <w:r w:rsidRPr="00ED5D90">
        <w:rPr>
          <w:rFonts w:ascii="Calibri Light" w:hAnsi="Calibri Light"/>
        </w:rPr>
        <w:t>.</w:t>
      </w:r>
      <w:r w:rsidR="007772E3" w:rsidRPr="00ED5D90">
        <w:rPr>
          <w:rFonts w:ascii="Calibri Light" w:hAnsi="Calibri Light"/>
        </w:rPr>
        <w:t>7</w:t>
      </w:r>
    </w:p>
    <w:p w:rsidR="00E04A09" w:rsidRDefault="00E04A09" w:rsidP="007073DB">
      <w:pPr>
        <w:spacing w:before="120"/>
        <w:ind w:left="2160"/>
        <w:jc w:val="both"/>
        <w:rPr>
          <w:rFonts w:ascii="Calibri Light" w:hAnsi="Calibri Light"/>
        </w:rPr>
      </w:pPr>
    </w:p>
    <w:p w:rsidR="00E04A09" w:rsidRDefault="00E04A09" w:rsidP="007073DB">
      <w:pPr>
        <w:spacing w:before="120"/>
        <w:ind w:left="2160"/>
        <w:jc w:val="both"/>
        <w:rPr>
          <w:rFonts w:ascii="Calibri Light" w:hAnsi="Calibri Light"/>
        </w:rPr>
      </w:pPr>
    </w:p>
    <w:p w:rsidR="00E04A09" w:rsidRPr="00ED5D90" w:rsidRDefault="00E04A09" w:rsidP="007073DB">
      <w:pPr>
        <w:spacing w:before="120"/>
        <w:ind w:left="2160"/>
        <w:jc w:val="both"/>
        <w:rPr>
          <w:rFonts w:ascii="Calibri Light" w:hAnsi="Calibri Light"/>
        </w:rPr>
      </w:pPr>
    </w:p>
    <w:p w:rsidR="00466531" w:rsidRPr="00ED5D90" w:rsidRDefault="00466531" w:rsidP="00466531">
      <w:pPr>
        <w:pStyle w:val="Ttulo2"/>
        <w:numPr>
          <w:ilvl w:val="1"/>
          <w:numId w:val="22"/>
        </w:numPr>
        <w:rPr>
          <w:rFonts w:ascii="Calibri Light" w:hAnsi="Calibri Light"/>
        </w:rPr>
      </w:pPr>
      <w:bookmarkStart w:id="24" w:name="_Toc84069190"/>
      <w:r w:rsidRPr="00ED5D90">
        <w:rPr>
          <w:rFonts w:ascii="Calibri Light" w:hAnsi="Calibri Light"/>
        </w:rPr>
        <w:lastRenderedPageBreak/>
        <w:t>Marco y Tapas para cámaras y sumideros</w:t>
      </w:r>
      <w:bookmarkEnd w:id="24"/>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8</w:t>
      </w:r>
    </w:p>
    <w:p w:rsidR="007073DB" w:rsidRPr="00ED5D90" w:rsidRDefault="007073DB" w:rsidP="007073DB">
      <w:pPr>
        <w:pStyle w:val="Ttulo2"/>
        <w:numPr>
          <w:ilvl w:val="1"/>
          <w:numId w:val="22"/>
        </w:numPr>
        <w:rPr>
          <w:rFonts w:ascii="Calibri Light" w:hAnsi="Calibri Light"/>
        </w:rPr>
      </w:pPr>
      <w:bookmarkStart w:id="25" w:name="_Toc84069191"/>
      <w:r w:rsidRPr="00ED5D90">
        <w:rPr>
          <w:rFonts w:ascii="Calibri Light" w:hAnsi="Calibri Light"/>
        </w:rPr>
        <w:t>Adecuación de Servicios de Cloacas</w:t>
      </w:r>
      <w:bookmarkEnd w:id="25"/>
    </w:p>
    <w:p w:rsidR="007073DB" w:rsidRPr="00ED5D90" w:rsidRDefault="007073DB" w:rsidP="007073DB">
      <w:pPr>
        <w:spacing w:before="120"/>
        <w:ind w:left="2160"/>
        <w:jc w:val="both"/>
        <w:rPr>
          <w:rFonts w:ascii="Calibri Light" w:hAnsi="Calibri Light"/>
        </w:rPr>
      </w:pPr>
      <w:r w:rsidRPr="00ED5D90">
        <w:rPr>
          <w:rFonts w:ascii="Calibri Light" w:hAnsi="Calibri Light"/>
        </w:rPr>
        <w:t>Se ejecutará este trabajo cuando las instalaciones de la red de cloacas impidan la normal construcción de la obra de desagüe. Se preverá la ejecución de Bocas de Registro, cañerías subsidiarias, en los diámetros mínimos exigidos por norma (ENHOSA), y empalmes para reemplazar las cañerías que impliquen interferencia con la obra de desagüe. Asimismo, se incluyen cualquier conexión domiciliaria que se vea afectada por la ejecución de la obra de desagües. Incluyen demoliciones y reposición de pavimentos y/o veredas, excavaciones y rellenos, materiales y manos de obra para cumplimentar los trabajos.</w:t>
      </w:r>
    </w:p>
    <w:p w:rsidR="007073DB" w:rsidRPr="00ED5D90" w:rsidRDefault="007073DB" w:rsidP="007073DB">
      <w:pPr>
        <w:spacing w:before="120"/>
        <w:ind w:left="2160"/>
        <w:jc w:val="both"/>
        <w:rPr>
          <w:rFonts w:ascii="Calibri Light" w:hAnsi="Calibri Light"/>
        </w:rPr>
      </w:pPr>
      <w:r w:rsidRPr="00ED5D90">
        <w:rPr>
          <w:rFonts w:ascii="Calibri Light" w:hAnsi="Calibri Light"/>
        </w:rPr>
        <w:t>En el ítem se incluyen:</w:t>
      </w:r>
    </w:p>
    <w:p w:rsidR="007073DB" w:rsidRPr="00ED5D90" w:rsidRDefault="007073DB" w:rsidP="007073DB">
      <w:pPr>
        <w:spacing w:before="120"/>
        <w:ind w:left="2160"/>
        <w:jc w:val="both"/>
        <w:rPr>
          <w:rFonts w:ascii="Calibri Light" w:hAnsi="Calibri Light"/>
        </w:rPr>
      </w:pPr>
      <w:r w:rsidRPr="00ED5D90">
        <w:rPr>
          <w:rFonts w:ascii="Calibri Light" w:hAnsi="Calibri Light"/>
        </w:rPr>
        <w:t>- El corte y conexión definitiva.</w:t>
      </w:r>
    </w:p>
    <w:p w:rsidR="007073DB" w:rsidRPr="00ED5D90" w:rsidRDefault="007073DB" w:rsidP="007073DB">
      <w:pPr>
        <w:spacing w:before="120"/>
        <w:ind w:left="2160"/>
        <w:jc w:val="both"/>
        <w:rPr>
          <w:rFonts w:ascii="Calibri Light" w:hAnsi="Calibri Light"/>
        </w:rPr>
      </w:pPr>
      <w:r w:rsidRPr="00ED5D90">
        <w:rPr>
          <w:rFonts w:ascii="Calibri Light" w:hAnsi="Calibri Light"/>
        </w:rPr>
        <w:t>- Reposición de todos los elementos que se destruyan o queden inutilizados en las operaciones.</w:t>
      </w:r>
    </w:p>
    <w:p w:rsidR="007073DB" w:rsidRPr="00ED5D90" w:rsidRDefault="007073DB" w:rsidP="007073DB">
      <w:pPr>
        <w:spacing w:before="120"/>
        <w:ind w:left="2160"/>
        <w:jc w:val="both"/>
        <w:rPr>
          <w:rFonts w:ascii="Calibri Light" w:hAnsi="Calibri Light"/>
        </w:rPr>
      </w:pPr>
      <w:r w:rsidRPr="00ED5D90">
        <w:rPr>
          <w:rFonts w:ascii="Calibri Light" w:hAnsi="Calibri Light"/>
        </w:rPr>
        <w:t>- Demás trabajos necesarios para dejar el ítem perfectamente terminado, de acuerdo a las reglamentaciones vigentes en la EMOS (Ente Municipal de Obra Sanitaria), y de acuerdo a las órdenes de la Inspección.</w:t>
      </w:r>
    </w:p>
    <w:p w:rsidR="007073DB" w:rsidRPr="00ED5D90" w:rsidRDefault="007073DB" w:rsidP="008C7794">
      <w:pPr>
        <w:spacing w:before="120"/>
        <w:ind w:left="2160" w:firstLine="708"/>
        <w:jc w:val="both"/>
        <w:rPr>
          <w:rFonts w:ascii="Calibri Light" w:hAnsi="Calibri Light"/>
          <w:b/>
          <w:u w:val="single"/>
        </w:rPr>
      </w:pPr>
      <w:r w:rsidRPr="00ED5D90">
        <w:rPr>
          <w:rFonts w:ascii="Calibri Light" w:hAnsi="Calibri Light"/>
          <w:b/>
          <w:u w:val="single"/>
        </w:rPr>
        <w:t>CÓMPUTO Y CERTIFICACIÓN</w:t>
      </w:r>
    </w:p>
    <w:p w:rsidR="007073DB" w:rsidRPr="00ED5D90" w:rsidRDefault="007073DB" w:rsidP="007073DB">
      <w:pPr>
        <w:spacing w:before="120"/>
        <w:ind w:left="2160"/>
        <w:jc w:val="both"/>
        <w:rPr>
          <w:rFonts w:ascii="Calibri Light" w:hAnsi="Calibri Light"/>
        </w:rPr>
      </w:pPr>
      <w:r w:rsidRPr="00ED5D90">
        <w:rPr>
          <w:rFonts w:ascii="Calibri Light" w:hAnsi="Calibri Light"/>
        </w:rPr>
        <w:t xml:space="preserve">Se computará y certificará </w:t>
      </w:r>
      <w:r w:rsidR="008C7794" w:rsidRPr="00ED5D90">
        <w:rPr>
          <w:rFonts w:ascii="Calibri Light" w:hAnsi="Calibri Light"/>
        </w:rPr>
        <w:t xml:space="preserve">por </w:t>
      </w:r>
      <w:r w:rsidR="008C7794" w:rsidRPr="00ED5D90">
        <w:rPr>
          <w:rFonts w:ascii="Calibri Light" w:hAnsi="Calibri Light"/>
          <w:b/>
        </w:rPr>
        <w:t>unidad (</w:t>
      </w:r>
      <w:proofErr w:type="spellStart"/>
      <w:r w:rsidR="008C7794" w:rsidRPr="00ED5D90">
        <w:rPr>
          <w:rFonts w:ascii="Calibri Light" w:hAnsi="Calibri Light"/>
          <w:b/>
        </w:rPr>
        <w:t>ud</w:t>
      </w:r>
      <w:proofErr w:type="spellEnd"/>
      <w:r w:rsidRPr="00ED5D90">
        <w:rPr>
          <w:rFonts w:ascii="Calibri Light" w:hAnsi="Calibri Light"/>
          <w:b/>
        </w:rPr>
        <w:t>)</w:t>
      </w:r>
      <w:r w:rsidRPr="00ED5D90">
        <w:rPr>
          <w:rFonts w:ascii="Calibri Light" w:hAnsi="Calibri Light"/>
        </w:rPr>
        <w:t>, una vez que los trabajos sean aprobados por la Inspección de obra.</w:t>
      </w:r>
    </w:p>
    <w:p w:rsidR="007073DB" w:rsidRPr="00ED5D90" w:rsidRDefault="007073DB" w:rsidP="007073DB">
      <w:pPr>
        <w:pStyle w:val="Ttulo2"/>
        <w:numPr>
          <w:ilvl w:val="1"/>
          <w:numId w:val="22"/>
        </w:numPr>
        <w:rPr>
          <w:rFonts w:ascii="Calibri Light" w:hAnsi="Calibri Light"/>
        </w:rPr>
      </w:pPr>
      <w:bookmarkStart w:id="26" w:name="_Toc84069192"/>
      <w:r w:rsidRPr="00ED5D90">
        <w:rPr>
          <w:rFonts w:ascii="Calibri Light" w:hAnsi="Calibri Light"/>
        </w:rPr>
        <w:t>Adecuación de Servicios de Agua Potable</w:t>
      </w:r>
      <w:bookmarkEnd w:id="26"/>
    </w:p>
    <w:p w:rsidR="007073DB" w:rsidRPr="00ED5D90" w:rsidRDefault="007073DB" w:rsidP="008C7794">
      <w:pPr>
        <w:spacing w:before="120"/>
        <w:ind w:left="2160"/>
        <w:jc w:val="both"/>
        <w:rPr>
          <w:rFonts w:ascii="Calibri Light" w:hAnsi="Calibri Light"/>
        </w:rPr>
      </w:pPr>
      <w:r w:rsidRPr="00ED5D90">
        <w:rPr>
          <w:rFonts w:ascii="Calibri Light" w:hAnsi="Calibri Light"/>
        </w:rPr>
        <w:t xml:space="preserve">Se ejecutará este trabajo cuando las instalaciones de la red de agua potable impidan la normal construcción de la obra de desagüe. Se preverá la ejecución de obras de </w:t>
      </w:r>
      <w:proofErr w:type="spellStart"/>
      <w:r w:rsidRPr="00ED5D90">
        <w:rPr>
          <w:rFonts w:ascii="Calibri Light" w:hAnsi="Calibri Light"/>
        </w:rPr>
        <w:t>By</w:t>
      </w:r>
      <w:proofErr w:type="spellEnd"/>
      <w:r w:rsidRPr="00ED5D90">
        <w:rPr>
          <w:rFonts w:ascii="Calibri Light" w:hAnsi="Calibri Light"/>
        </w:rPr>
        <w:t>-Pass, en los diámetros indicados, a las cañerías de agua que impliquen una interferencia con el conducto de desagüe. Asimismo, se incluyen cualquier conexión domiciliaria que se vea afectada por la ejecución de la obra de desagües. Incluyen demoliciones y reposición de pavimentos y/o veredas, excavaciones y rellenos, materiales y manos de obra para cumplimentar los trabajos.</w:t>
      </w:r>
    </w:p>
    <w:p w:rsidR="007073DB" w:rsidRPr="00ED5D90" w:rsidRDefault="007073DB" w:rsidP="008C7794">
      <w:pPr>
        <w:spacing w:before="120"/>
        <w:ind w:left="2160"/>
        <w:jc w:val="both"/>
        <w:rPr>
          <w:rFonts w:ascii="Calibri Light" w:hAnsi="Calibri Light"/>
        </w:rPr>
      </w:pPr>
      <w:r w:rsidRPr="00ED5D90">
        <w:rPr>
          <w:rFonts w:ascii="Calibri Light" w:hAnsi="Calibri Light"/>
        </w:rPr>
        <w:t>En el ítem se incluyen:</w:t>
      </w:r>
    </w:p>
    <w:p w:rsidR="007073DB" w:rsidRPr="00ED5D90" w:rsidRDefault="007073DB" w:rsidP="008C7794">
      <w:pPr>
        <w:spacing w:before="120"/>
        <w:ind w:left="2160"/>
        <w:jc w:val="both"/>
        <w:rPr>
          <w:rFonts w:ascii="Calibri Light" w:hAnsi="Calibri Light"/>
        </w:rPr>
      </w:pPr>
      <w:r w:rsidRPr="00ED5D90">
        <w:rPr>
          <w:rFonts w:ascii="Calibri Light" w:hAnsi="Calibri Light"/>
        </w:rPr>
        <w:t>- El corte y conexión definitiva.</w:t>
      </w:r>
    </w:p>
    <w:p w:rsidR="007073DB" w:rsidRPr="00ED5D90" w:rsidRDefault="007073DB" w:rsidP="008C7794">
      <w:pPr>
        <w:spacing w:before="120"/>
        <w:ind w:left="2160"/>
        <w:jc w:val="both"/>
        <w:rPr>
          <w:rFonts w:ascii="Calibri Light" w:hAnsi="Calibri Light"/>
        </w:rPr>
      </w:pPr>
      <w:r w:rsidRPr="00ED5D90">
        <w:rPr>
          <w:rFonts w:ascii="Calibri Light" w:hAnsi="Calibri Light"/>
        </w:rPr>
        <w:t>- Reposición de todos los elementos que se destruyan o queden inutilizados en las operaciones.</w:t>
      </w:r>
    </w:p>
    <w:p w:rsidR="007073DB" w:rsidRPr="00ED5D90" w:rsidRDefault="007073DB" w:rsidP="008C7794">
      <w:pPr>
        <w:spacing w:before="120"/>
        <w:ind w:left="2160"/>
        <w:jc w:val="both"/>
        <w:rPr>
          <w:rFonts w:ascii="Calibri Light" w:hAnsi="Calibri Light"/>
        </w:rPr>
      </w:pPr>
      <w:r w:rsidRPr="00ED5D90">
        <w:rPr>
          <w:rFonts w:ascii="Calibri Light" w:hAnsi="Calibri Light"/>
        </w:rPr>
        <w:t>- Demás trabajos necesarios para dejar el ítem perfectamente terminado, de acuerdo a las reglamentaciones vigentes en la EMOS (Ente Municipal de Obra Sanitaria), y de acuerdo a las órdenes de la Inspección.</w:t>
      </w:r>
    </w:p>
    <w:p w:rsidR="00ED5D90" w:rsidRDefault="00ED5D90" w:rsidP="008C7794">
      <w:pPr>
        <w:spacing w:before="120"/>
        <w:ind w:left="2160" w:firstLine="708"/>
        <w:jc w:val="both"/>
        <w:rPr>
          <w:rFonts w:ascii="Calibri Light" w:hAnsi="Calibri Light"/>
          <w:b/>
          <w:u w:val="single"/>
        </w:rPr>
      </w:pPr>
    </w:p>
    <w:p w:rsidR="00E04A09" w:rsidRDefault="00E04A09" w:rsidP="008C7794">
      <w:pPr>
        <w:spacing w:before="120"/>
        <w:ind w:left="2160" w:firstLine="708"/>
        <w:jc w:val="both"/>
        <w:rPr>
          <w:rFonts w:ascii="Calibri Light" w:hAnsi="Calibri Light"/>
          <w:b/>
          <w:u w:val="single"/>
        </w:rPr>
      </w:pPr>
    </w:p>
    <w:p w:rsidR="00E04A09" w:rsidRDefault="00E04A09" w:rsidP="008C7794">
      <w:pPr>
        <w:spacing w:before="120"/>
        <w:ind w:left="2160" w:firstLine="708"/>
        <w:jc w:val="both"/>
        <w:rPr>
          <w:rFonts w:ascii="Calibri Light" w:hAnsi="Calibri Light"/>
          <w:b/>
          <w:u w:val="single"/>
        </w:rPr>
      </w:pPr>
    </w:p>
    <w:p w:rsidR="00E04A09" w:rsidRDefault="00E04A09" w:rsidP="008C7794">
      <w:pPr>
        <w:spacing w:before="120"/>
        <w:ind w:left="2160" w:firstLine="708"/>
        <w:jc w:val="both"/>
        <w:rPr>
          <w:rFonts w:ascii="Calibri Light" w:hAnsi="Calibri Light"/>
          <w:b/>
          <w:u w:val="single"/>
        </w:rPr>
      </w:pPr>
    </w:p>
    <w:p w:rsidR="00E04A09" w:rsidRDefault="00E04A09" w:rsidP="008C7794">
      <w:pPr>
        <w:spacing w:before="120"/>
        <w:ind w:left="2160" w:firstLine="708"/>
        <w:jc w:val="both"/>
        <w:rPr>
          <w:rFonts w:ascii="Calibri Light" w:hAnsi="Calibri Light"/>
          <w:b/>
          <w:u w:val="single"/>
        </w:rPr>
      </w:pPr>
    </w:p>
    <w:p w:rsidR="00ED5D90" w:rsidRDefault="00ED5D90" w:rsidP="008C7794">
      <w:pPr>
        <w:spacing w:before="120"/>
        <w:ind w:left="2160" w:firstLine="708"/>
        <w:jc w:val="both"/>
        <w:rPr>
          <w:rFonts w:ascii="Calibri Light" w:hAnsi="Calibri Light"/>
          <w:b/>
          <w:u w:val="single"/>
        </w:rPr>
      </w:pPr>
    </w:p>
    <w:p w:rsidR="008C7794" w:rsidRPr="00ED5D90" w:rsidRDefault="008C7794" w:rsidP="008C7794">
      <w:pPr>
        <w:spacing w:before="120"/>
        <w:ind w:left="2160" w:firstLine="708"/>
        <w:jc w:val="both"/>
        <w:rPr>
          <w:rFonts w:ascii="Calibri Light" w:hAnsi="Calibri Light"/>
          <w:b/>
          <w:u w:val="single"/>
        </w:rPr>
      </w:pPr>
      <w:r w:rsidRPr="00ED5D90">
        <w:rPr>
          <w:rFonts w:ascii="Calibri Light" w:hAnsi="Calibri Light"/>
          <w:b/>
          <w:u w:val="single"/>
        </w:rPr>
        <w:t>CÓMPUTO Y CERTIFICACIÓN</w:t>
      </w:r>
    </w:p>
    <w:p w:rsidR="008C7794" w:rsidRPr="00ED5D90" w:rsidRDefault="008C7794" w:rsidP="008C7794">
      <w:pPr>
        <w:spacing w:before="120"/>
        <w:ind w:left="2160"/>
        <w:jc w:val="both"/>
        <w:rPr>
          <w:rFonts w:ascii="Calibri Light" w:hAnsi="Calibri Light"/>
        </w:rPr>
      </w:pPr>
      <w:r w:rsidRPr="00ED5D90">
        <w:rPr>
          <w:rFonts w:ascii="Calibri Light" w:hAnsi="Calibri Light"/>
        </w:rPr>
        <w:t xml:space="preserve">Se computará y certificará por </w:t>
      </w:r>
      <w:r w:rsidRPr="00ED5D90">
        <w:rPr>
          <w:rFonts w:ascii="Calibri Light" w:hAnsi="Calibri Light"/>
          <w:b/>
        </w:rPr>
        <w:t>unidad (</w:t>
      </w:r>
      <w:proofErr w:type="spellStart"/>
      <w:r w:rsidRPr="00ED5D90">
        <w:rPr>
          <w:rFonts w:ascii="Calibri Light" w:hAnsi="Calibri Light"/>
          <w:b/>
        </w:rPr>
        <w:t>ud</w:t>
      </w:r>
      <w:proofErr w:type="spellEnd"/>
      <w:r w:rsidRPr="00ED5D90">
        <w:rPr>
          <w:rFonts w:ascii="Calibri Light" w:hAnsi="Calibri Light"/>
          <w:b/>
        </w:rPr>
        <w:t>)</w:t>
      </w:r>
      <w:r w:rsidRPr="00ED5D90">
        <w:rPr>
          <w:rFonts w:ascii="Calibri Light" w:hAnsi="Calibri Light"/>
        </w:rPr>
        <w:t>, una vez que los trabajos sean aprobados por la Inspección de obra.</w:t>
      </w:r>
    </w:p>
    <w:p w:rsidR="00466531" w:rsidRPr="00ED5D90" w:rsidRDefault="00466531" w:rsidP="00466531">
      <w:pPr>
        <w:pStyle w:val="Ttulo2"/>
        <w:numPr>
          <w:ilvl w:val="1"/>
          <w:numId w:val="22"/>
        </w:numPr>
        <w:rPr>
          <w:rFonts w:ascii="Calibri Light" w:hAnsi="Calibri Light"/>
        </w:rPr>
      </w:pPr>
      <w:bookmarkStart w:id="27" w:name="_Toc84069193"/>
      <w:r w:rsidRPr="00ED5D90">
        <w:rPr>
          <w:rFonts w:ascii="Calibri Light" w:hAnsi="Calibri Light"/>
        </w:rPr>
        <w:t xml:space="preserve">Adecuación de Servicios de Gas y </w:t>
      </w:r>
      <w:proofErr w:type="spellStart"/>
      <w:r w:rsidRPr="00ED5D90">
        <w:rPr>
          <w:rFonts w:ascii="Calibri Light" w:hAnsi="Calibri Light"/>
        </w:rPr>
        <w:t>Energia</w:t>
      </w:r>
      <w:proofErr w:type="spellEnd"/>
      <w:r w:rsidRPr="00ED5D90">
        <w:rPr>
          <w:rFonts w:ascii="Calibri Light" w:hAnsi="Calibri Light"/>
        </w:rPr>
        <w:t xml:space="preserve"> </w:t>
      </w:r>
      <w:proofErr w:type="spellStart"/>
      <w:r w:rsidRPr="00ED5D90">
        <w:rPr>
          <w:rFonts w:ascii="Calibri Light" w:hAnsi="Calibri Light"/>
        </w:rPr>
        <w:t>Electrica</w:t>
      </w:r>
      <w:bookmarkEnd w:id="27"/>
      <w:proofErr w:type="spellEnd"/>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2.10</w:t>
      </w:r>
    </w:p>
    <w:p w:rsidR="007073DB" w:rsidRPr="00ED5D90" w:rsidRDefault="007073DB" w:rsidP="007073DB">
      <w:pPr>
        <w:rPr>
          <w:rFonts w:ascii="Calibri Light" w:hAnsi="Calibri Light"/>
        </w:rPr>
      </w:pPr>
    </w:p>
    <w:p w:rsidR="00412020" w:rsidRPr="00ED5D90" w:rsidRDefault="00412020" w:rsidP="00412020">
      <w:pPr>
        <w:pStyle w:val="Ttulo1"/>
        <w:ind w:left="2520"/>
        <w:rPr>
          <w:rFonts w:ascii="Calibri Light" w:hAnsi="Calibri Light"/>
        </w:rPr>
      </w:pPr>
      <w:bookmarkStart w:id="28" w:name="_Toc84069194"/>
      <w:r w:rsidRPr="00ED5D90">
        <w:rPr>
          <w:rFonts w:ascii="Calibri Light" w:hAnsi="Calibri Light"/>
        </w:rPr>
        <w:t xml:space="preserve">CONDUCTO CALLE CJAL LUCIO ROSSI - entre </w:t>
      </w:r>
      <w:proofErr w:type="spellStart"/>
      <w:r w:rsidRPr="00ED5D90">
        <w:rPr>
          <w:rFonts w:ascii="Calibri Light" w:hAnsi="Calibri Light"/>
        </w:rPr>
        <w:t>Lopez</w:t>
      </w:r>
      <w:proofErr w:type="spellEnd"/>
      <w:r w:rsidRPr="00ED5D90">
        <w:rPr>
          <w:rFonts w:ascii="Calibri Light" w:hAnsi="Calibri Light"/>
        </w:rPr>
        <w:t xml:space="preserve"> </w:t>
      </w:r>
      <w:proofErr w:type="spellStart"/>
      <w:r w:rsidRPr="00ED5D90">
        <w:rPr>
          <w:rFonts w:ascii="Calibri Light" w:hAnsi="Calibri Light"/>
        </w:rPr>
        <w:t>Agrello</w:t>
      </w:r>
      <w:proofErr w:type="spellEnd"/>
      <w:r w:rsidRPr="00ED5D90">
        <w:rPr>
          <w:rFonts w:ascii="Calibri Light" w:hAnsi="Calibri Light"/>
        </w:rPr>
        <w:t xml:space="preserve"> y </w:t>
      </w:r>
      <w:proofErr w:type="spellStart"/>
      <w:r w:rsidRPr="00ED5D90">
        <w:rPr>
          <w:rFonts w:ascii="Calibri Light" w:hAnsi="Calibri Light"/>
        </w:rPr>
        <w:t>Bv</w:t>
      </w:r>
      <w:proofErr w:type="spellEnd"/>
      <w:r w:rsidRPr="00ED5D90">
        <w:rPr>
          <w:rFonts w:ascii="Calibri Light" w:hAnsi="Calibri Light"/>
        </w:rPr>
        <w:t xml:space="preserve"> Raúl Alfonsín</w:t>
      </w:r>
      <w:bookmarkEnd w:id="28"/>
    </w:p>
    <w:p w:rsidR="00412020" w:rsidRPr="00ED5D90" w:rsidRDefault="00412020" w:rsidP="00412020">
      <w:pPr>
        <w:pStyle w:val="Ttulo2"/>
        <w:numPr>
          <w:ilvl w:val="1"/>
          <w:numId w:val="22"/>
        </w:numPr>
        <w:rPr>
          <w:rFonts w:ascii="Calibri Light" w:hAnsi="Calibri Light"/>
        </w:rPr>
      </w:pPr>
      <w:bookmarkStart w:id="29" w:name="_Toc84069195"/>
      <w:r w:rsidRPr="00ED5D90">
        <w:rPr>
          <w:rFonts w:ascii="Calibri Light" w:hAnsi="Calibri Light"/>
        </w:rPr>
        <w:t>Replanteo, nivelación, obrador y movilización de obra</w:t>
      </w:r>
      <w:bookmarkEnd w:id="29"/>
    </w:p>
    <w:p w:rsidR="008B6486" w:rsidRPr="00ED5D90" w:rsidRDefault="008B6486" w:rsidP="009F7CCE">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1.1</w:t>
      </w:r>
    </w:p>
    <w:p w:rsidR="00412020" w:rsidRPr="00ED5D90" w:rsidRDefault="00412020" w:rsidP="00412020">
      <w:pPr>
        <w:pStyle w:val="Ttulo2"/>
        <w:numPr>
          <w:ilvl w:val="1"/>
          <w:numId w:val="22"/>
        </w:numPr>
        <w:rPr>
          <w:rFonts w:ascii="Calibri Light" w:hAnsi="Calibri Light"/>
          <w:szCs w:val="24"/>
        </w:rPr>
      </w:pPr>
      <w:bookmarkStart w:id="30" w:name="_Toc84069196"/>
      <w:r w:rsidRPr="00ED5D90">
        <w:rPr>
          <w:rFonts w:ascii="Calibri Light" w:hAnsi="Calibri Light"/>
          <w:szCs w:val="24"/>
        </w:rPr>
        <w:t>Excavación no clasificada a cielo abierto a mano y/o máquina c/s entibado</w:t>
      </w:r>
      <w:bookmarkEnd w:id="30"/>
    </w:p>
    <w:p w:rsidR="008B6486" w:rsidRPr="00ED5D90" w:rsidRDefault="008B6486" w:rsidP="008B6486">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1.2</w:t>
      </w:r>
    </w:p>
    <w:p w:rsidR="00466531" w:rsidRPr="00ED5D90" w:rsidRDefault="00466531" w:rsidP="00466531">
      <w:pPr>
        <w:pStyle w:val="Ttulo2"/>
        <w:numPr>
          <w:ilvl w:val="1"/>
          <w:numId w:val="22"/>
        </w:numPr>
        <w:rPr>
          <w:rFonts w:ascii="Calibri Light" w:hAnsi="Calibri Light"/>
        </w:rPr>
      </w:pPr>
      <w:bookmarkStart w:id="31" w:name="_Toc84069197"/>
      <w:r w:rsidRPr="00ED5D90">
        <w:rPr>
          <w:rFonts w:ascii="Calibri Light" w:hAnsi="Calibri Light"/>
        </w:rPr>
        <w:t>Conducto Rectangular de 2.00x1.00m - Hormigón Armado H-25</w:t>
      </w:r>
      <w:bookmarkEnd w:id="31"/>
    </w:p>
    <w:p w:rsidR="007073DB" w:rsidRPr="00ED5D90" w:rsidRDefault="007073DB" w:rsidP="007073DB">
      <w:pPr>
        <w:spacing w:before="120"/>
        <w:ind w:left="2160"/>
        <w:jc w:val="both"/>
        <w:rPr>
          <w:rFonts w:ascii="Calibri Light" w:hAnsi="Calibri Light"/>
        </w:rPr>
      </w:pPr>
      <w:r w:rsidRPr="00ED5D90">
        <w:rPr>
          <w:rFonts w:ascii="Calibri Light" w:hAnsi="Calibri Light"/>
        </w:rPr>
        <w:t>Corresponden las mismas especificaciones indicadas e</w:t>
      </w:r>
      <w:r w:rsidR="007772E3" w:rsidRPr="00ED5D90">
        <w:rPr>
          <w:rFonts w:ascii="Calibri Light" w:hAnsi="Calibri Light"/>
        </w:rPr>
        <w:t>n el ítem 1</w:t>
      </w:r>
      <w:r w:rsidRPr="00ED5D90">
        <w:rPr>
          <w:rFonts w:ascii="Calibri Light" w:hAnsi="Calibri Light"/>
        </w:rPr>
        <w:t>.</w:t>
      </w:r>
      <w:r w:rsidR="007772E3" w:rsidRPr="00ED5D90">
        <w:rPr>
          <w:rFonts w:ascii="Calibri Light" w:hAnsi="Calibri Light"/>
        </w:rPr>
        <w:t>3</w:t>
      </w:r>
      <w:r w:rsidRPr="00ED5D90">
        <w:rPr>
          <w:rFonts w:ascii="Calibri Light" w:hAnsi="Calibri Light"/>
        </w:rPr>
        <w:t xml:space="preserve"> para secciones de conducto de 2.00x1.00m</w:t>
      </w:r>
    </w:p>
    <w:p w:rsidR="007073DB" w:rsidRPr="00ED5D90" w:rsidRDefault="007073DB" w:rsidP="007073DB">
      <w:pPr>
        <w:pStyle w:val="Ttulo2"/>
        <w:numPr>
          <w:ilvl w:val="1"/>
          <w:numId w:val="22"/>
        </w:numPr>
        <w:rPr>
          <w:rFonts w:ascii="Calibri Light" w:hAnsi="Calibri Light"/>
        </w:rPr>
      </w:pPr>
      <w:bookmarkStart w:id="32" w:name="_Toc84069198"/>
      <w:r w:rsidRPr="00ED5D90">
        <w:rPr>
          <w:rFonts w:ascii="Calibri Light" w:hAnsi="Calibri Light"/>
        </w:rPr>
        <w:t>Relleno y compactación de zanjas</w:t>
      </w:r>
      <w:bookmarkEnd w:id="32"/>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w:t>
      </w:r>
      <w:r w:rsidR="007772E3" w:rsidRPr="00ED5D90">
        <w:rPr>
          <w:rFonts w:ascii="Calibri Light" w:hAnsi="Calibri Light"/>
        </w:rPr>
        <w:t>1</w:t>
      </w:r>
      <w:r w:rsidRPr="00ED5D90">
        <w:rPr>
          <w:rFonts w:ascii="Calibri Light" w:hAnsi="Calibri Light"/>
        </w:rPr>
        <w:t>.</w:t>
      </w:r>
      <w:r w:rsidR="007772E3" w:rsidRPr="00ED5D90">
        <w:rPr>
          <w:rFonts w:ascii="Calibri Light" w:hAnsi="Calibri Light"/>
        </w:rPr>
        <w:t>4</w:t>
      </w:r>
    </w:p>
    <w:p w:rsidR="007073DB" w:rsidRPr="00ED5D90" w:rsidRDefault="007073DB" w:rsidP="007073DB">
      <w:pPr>
        <w:pStyle w:val="Ttulo2"/>
        <w:numPr>
          <w:ilvl w:val="1"/>
          <w:numId w:val="22"/>
        </w:numPr>
        <w:rPr>
          <w:rFonts w:ascii="Calibri Light" w:hAnsi="Calibri Light"/>
        </w:rPr>
      </w:pPr>
      <w:bookmarkStart w:id="33" w:name="_Toc84069199"/>
      <w:r w:rsidRPr="00ED5D90">
        <w:rPr>
          <w:rFonts w:ascii="Calibri Light" w:hAnsi="Calibri Light"/>
        </w:rPr>
        <w:t>Hormigón Armado para Cámaras y Sumideros</w:t>
      </w:r>
      <w:bookmarkEnd w:id="33"/>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5</w:t>
      </w:r>
    </w:p>
    <w:p w:rsidR="007073DB" w:rsidRPr="00ED5D90" w:rsidRDefault="007073DB" w:rsidP="007073DB">
      <w:pPr>
        <w:pStyle w:val="Ttulo2"/>
        <w:numPr>
          <w:ilvl w:val="1"/>
          <w:numId w:val="22"/>
        </w:numPr>
        <w:rPr>
          <w:rFonts w:ascii="Calibri Light" w:hAnsi="Calibri Light"/>
        </w:rPr>
      </w:pPr>
      <w:bookmarkStart w:id="34" w:name="_Toc84069200"/>
      <w:r w:rsidRPr="00ED5D90">
        <w:rPr>
          <w:rFonts w:ascii="Calibri Light" w:hAnsi="Calibri Light"/>
        </w:rPr>
        <w:t>Provisión y Colocación de Chapa Cantonera</w:t>
      </w:r>
      <w:bookmarkEnd w:id="34"/>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w:t>
      </w:r>
      <w:r w:rsidR="007772E3" w:rsidRPr="00ED5D90">
        <w:rPr>
          <w:rFonts w:ascii="Calibri Light" w:hAnsi="Calibri Light"/>
        </w:rPr>
        <w:t xml:space="preserve"> especificado en el ítem 1</w:t>
      </w:r>
      <w:r w:rsidRPr="00ED5D90">
        <w:rPr>
          <w:rFonts w:ascii="Calibri Light" w:hAnsi="Calibri Light"/>
        </w:rPr>
        <w:t>.</w:t>
      </w:r>
      <w:r w:rsidR="007772E3" w:rsidRPr="00ED5D90">
        <w:rPr>
          <w:rFonts w:ascii="Calibri Light" w:hAnsi="Calibri Light"/>
        </w:rPr>
        <w:t>6</w:t>
      </w:r>
    </w:p>
    <w:p w:rsidR="00466531" w:rsidRPr="00ED5D90" w:rsidRDefault="00466531" w:rsidP="00466531">
      <w:pPr>
        <w:pStyle w:val="Ttulo2"/>
        <w:numPr>
          <w:ilvl w:val="1"/>
          <w:numId w:val="22"/>
        </w:numPr>
        <w:rPr>
          <w:rFonts w:ascii="Calibri Light" w:hAnsi="Calibri Light"/>
        </w:rPr>
      </w:pPr>
      <w:bookmarkStart w:id="35" w:name="_Toc84069201"/>
      <w:r w:rsidRPr="00ED5D90">
        <w:rPr>
          <w:rFonts w:ascii="Calibri Light" w:hAnsi="Calibri Light"/>
        </w:rPr>
        <w:t>Provisión y Colocación de Rejas Sumideros</w:t>
      </w:r>
      <w:bookmarkEnd w:id="35"/>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7</w:t>
      </w:r>
    </w:p>
    <w:p w:rsidR="007073DB" w:rsidRPr="00ED5D90" w:rsidRDefault="007073DB" w:rsidP="007073DB">
      <w:pPr>
        <w:pStyle w:val="Ttulo2"/>
        <w:numPr>
          <w:ilvl w:val="1"/>
          <w:numId w:val="22"/>
        </w:numPr>
        <w:rPr>
          <w:rFonts w:ascii="Calibri Light" w:hAnsi="Calibri Light"/>
        </w:rPr>
      </w:pPr>
      <w:bookmarkStart w:id="36" w:name="_Toc84069202"/>
      <w:r w:rsidRPr="00ED5D90">
        <w:rPr>
          <w:rFonts w:ascii="Calibri Light" w:hAnsi="Calibri Light"/>
        </w:rPr>
        <w:t>Marco y Tapas para cámaras y sumideros</w:t>
      </w:r>
      <w:bookmarkEnd w:id="36"/>
    </w:p>
    <w:p w:rsidR="007073DB"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8</w:t>
      </w:r>
    </w:p>
    <w:p w:rsidR="00E04A09" w:rsidRDefault="00E04A09" w:rsidP="007073DB">
      <w:pPr>
        <w:spacing w:before="120"/>
        <w:ind w:left="2160"/>
        <w:jc w:val="both"/>
        <w:rPr>
          <w:rFonts w:ascii="Calibri Light" w:hAnsi="Calibri Light"/>
        </w:rPr>
      </w:pPr>
    </w:p>
    <w:p w:rsidR="00E04A09" w:rsidRPr="00ED5D90" w:rsidRDefault="00E04A09" w:rsidP="007073DB">
      <w:pPr>
        <w:spacing w:before="120"/>
        <w:ind w:left="2160"/>
        <w:jc w:val="both"/>
        <w:rPr>
          <w:rFonts w:ascii="Calibri Light" w:hAnsi="Calibri Light"/>
        </w:rPr>
      </w:pPr>
    </w:p>
    <w:p w:rsidR="007073DB" w:rsidRPr="00ED5D90" w:rsidRDefault="007073DB" w:rsidP="007073DB">
      <w:pPr>
        <w:pStyle w:val="Ttulo2"/>
        <w:numPr>
          <w:ilvl w:val="1"/>
          <w:numId w:val="22"/>
        </w:numPr>
        <w:rPr>
          <w:rFonts w:ascii="Calibri Light" w:hAnsi="Calibri Light"/>
        </w:rPr>
      </w:pPr>
      <w:bookmarkStart w:id="37" w:name="_Toc84069203"/>
      <w:r w:rsidRPr="00ED5D90">
        <w:rPr>
          <w:rFonts w:ascii="Calibri Light" w:hAnsi="Calibri Light"/>
        </w:rPr>
        <w:lastRenderedPageBreak/>
        <w:t>Adecuación de Servicios de Cloacas</w:t>
      </w:r>
      <w:bookmarkEnd w:id="37"/>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007772E3" w:rsidRPr="00ED5D90">
        <w:rPr>
          <w:rFonts w:ascii="Calibri Light" w:hAnsi="Calibri Light"/>
        </w:rPr>
        <w:t xml:space="preserve"> a lo especificado en el ítem 2.9</w:t>
      </w:r>
    </w:p>
    <w:p w:rsidR="007073DB" w:rsidRPr="00ED5D90" w:rsidRDefault="007073DB" w:rsidP="007073DB">
      <w:pPr>
        <w:pStyle w:val="Ttulo2"/>
        <w:numPr>
          <w:ilvl w:val="1"/>
          <w:numId w:val="22"/>
        </w:numPr>
        <w:rPr>
          <w:rFonts w:ascii="Calibri Light" w:hAnsi="Calibri Light"/>
        </w:rPr>
      </w:pPr>
      <w:bookmarkStart w:id="38" w:name="_Toc84069204"/>
      <w:r w:rsidRPr="00ED5D90">
        <w:rPr>
          <w:rFonts w:ascii="Calibri Light" w:hAnsi="Calibri Light"/>
        </w:rPr>
        <w:t>Adecuación de Servicios de Agua Potable</w:t>
      </w:r>
      <w:bookmarkEnd w:id="38"/>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2</w:t>
      </w:r>
      <w:r w:rsidRPr="00ED5D90">
        <w:rPr>
          <w:rFonts w:ascii="Calibri Light" w:hAnsi="Calibri Light"/>
        </w:rPr>
        <w:t>.1</w:t>
      </w:r>
      <w:r w:rsidR="007772E3" w:rsidRPr="00ED5D90">
        <w:rPr>
          <w:rFonts w:ascii="Calibri Light" w:hAnsi="Calibri Light"/>
        </w:rPr>
        <w:t>0</w:t>
      </w:r>
    </w:p>
    <w:p w:rsidR="00466531" w:rsidRPr="00ED5D90" w:rsidRDefault="00466531" w:rsidP="00466531">
      <w:pPr>
        <w:pStyle w:val="Ttulo2"/>
        <w:numPr>
          <w:ilvl w:val="1"/>
          <w:numId w:val="22"/>
        </w:numPr>
        <w:rPr>
          <w:rFonts w:ascii="Calibri Light" w:hAnsi="Calibri Light"/>
        </w:rPr>
      </w:pPr>
      <w:bookmarkStart w:id="39" w:name="_Toc84069205"/>
      <w:r w:rsidRPr="00ED5D90">
        <w:rPr>
          <w:rFonts w:ascii="Calibri Light" w:hAnsi="Calibri Light"/>
        </w:rPr>
        <w:t xml:space="preserve">Adecuación de Servicios de Gas y </w:t>
      </w:r>
      <w:proofErr w:type="spellStart"/>
      <w:r w:rsidRPr="00ED5D90">
        <w:rPr>
          <w:rFonts w:ascii="Calibri Light" w:hAnsi="Calibri Light"/>
        </w:rPr>
        <w:t>Energia</w:t>
      </w:r>
      <w:proofErr w:type="spellEnd"/>
      <w:r w:rsidRPr="00ED5D90">
        <w:rPr>
          <w:rFonts w:ascii="Calibri Light" w:hAnsi="Calibri Light"/>
        </w:rPr>
        <w:t xml:space="preserve"> </w:t>
      </w:r>
      <w:proofErr w:type="spellStart"/>
      <w:r w:rsidRPr="00ED5D90">
        <w:rPr>
          <w:rFonts w:ascii="Calibri Light" w:hAnsi="Calibri Light"/>
        </w:rPr>
        <w:t>Electrica</w:t>
      </w:r>
      <w:bookmarkEnd w:id="39"/>
      <w:proofErr w:type="spellEnd"/>
    </w:p>
    <w:p w:rsidR="009F7CCE"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w:t>
      </w:r>
      <w:r w:rsidR="007772E3" w:rsidRPr="00ED5D90">
        <w:rPr>
          <w:rFonts w:ascii="Calibri Light" w:hAnsi="Calibri Light"/>
        </w:rPr>
        <w:t>1</w:t>
      </w:r>
      <w:r w:rsidRPr="00ED5D90">
        <w:rPr>
          <w:rFonts w:ascii="Calibri Light" w:hAnsi="Calibri Light"/>
        </w:rPr>
        <w:t>.</w:t>
      </w:r>
      <w:r w:rsidR="007772E3" w:rsidRPr="00ED5D90">
        <w:rPr>
          <w:rFonts w:ascii="Calibri Light" w:hAnsi="Calibri Light"/>
        </w:rPr>
        <w:t>9</w:t>
      </w:r>
    </w:p>
    <w:p w:rsidR="00412020" w:rsidRPr="00ED5D90" w:rsidRDefault="00412020" w:rsidP="00412020">
      <w:pPr>
        <w:pStyle w:val="Ttulo1"/>
        <w:ind w:left="2520"/>
        <w:rPr>
          <w:rFonts w:ascii="Calibri Light" w:hAnsi="Calibri Light"/>
        </w:rPr>
      </w:pPr>
      <w:bookmarkStart w:id="40" w:name="_Toc84069206"/>
      <w:r w:rsidRPr="00ED5D90">
        <w:rPr>
          <w:rFonts w:ascii="Calibri Light" w:hAnsi="Calibri Light"/>
        </w:rPr>
        <w:t xml:space="preserve">CONDUCTO CALLE LOPEZ AGRELLO - entre Olmos y </w:t>
      </w:r>
      <w:proofErr w:type="spellStart"/>
      <w:r w:rsidRPr="00ED5D90">
        <w:rPr>
          <w:rFonts w:ascii="Calibri Light" w:hAnsi="Calibri Light"/>
        </w:rPr>
        <w:t>Cjal</w:t>
      </w:r>
      <w:proofErr w:type="spellEnd"/>
      <w:r w:rsidRPr="00ED5D90">
        <w:rPr>
          <w:rFonts w:ascii="Calibri Light" w:hAnsi="Calibri Light"/>
        </w:rPr>
        <w:t xml:space="preserve"> Lucio </w:t>
      </w:r>
      <w:proofErr w:type="spellStart"/>
      <w:r w:rsidRPr="00ED5D90">
        <w:rPr>
          <w:rFonts w:ascii="Calibri Light" w:hAnsi="Calibri Light"/>
        </w:rPr>
        <w:t>Rossi</w:t>
      </w:r>
      <w:bookmarkEnd w:id="40"/>
      <w:proofErr w:type="spellEnd"/>
    </w:p>
    <w:p w:rsidR="00412020" w:rsidRPr="00ED5D90" w:rsidRDefault="00412020" w:rsidP="00412020">
      <w:pPr>
        <w:pStyle w:val="Ttulo2"/>
        <w:numPr>
          <w:ilvl w:val="1"/>
          <w:numId w:val="22"/>
        </w:numPr>
        <w:rPr>
          <w:rFonts w:ascii="Calibri Light" w:hAnsi="Calibri Light"/>
        </w:rPr>
      </w:pPr>
      <w:bookmarkStart w:id="41" w:name="_Toc84069207"/>
      <w:r w:rsidRPr="00ED5D90">
        <w:rPr>
          <w:rFonts w:ascii="Calibri Light" w:hAnsi="Calibri Light"/>
        </w:rPr>
        <w:t>Replanteo, nivelación, obrador y movilización de obra</w:t>
      </w:r>
      <w:bookmarkEnd w:id="41"/>
    </w:p>
    <w:p w:rsidR="008B6486" w:rsidRPr="00ED5D90" w:rsidRDefault="008B6486" w:rsidP="008B6486">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1.1</w:t>
      </w:r>
    </w:p>
    <w:p w:rsidR="00412020" w:rsidRPr="00ED5D90" w:rsidRDefault="00412020" w:rsidP="00412020">
      <w:pPr>
        <w:pStyle w:val="Ttulo2"/>
        <w:numPr>
          <w:ilvl w:val="1"/>
          <w:numId w:val="22"/>
        </w:numPr>
        <w:rPr>
          <w:rFonts w:ascii="Calibri Light" w:hAnsi="Calibri Light"/>
          <w:szCs w:val="24"/>
        </w:rPr>
      </w:pPr>
      <w:bookmarkStart w:id="42" w:name="_Toc84069208"/>
      <w:r w:rsidRPr="00ED5D90">
        <w:rPr>
          <w:rFonts w:ascii="Calibri Light" w:hAnsi="Calibri Light"/>
          <w:szCs w:val="24"/>
        </w:rPr>
        <w:t>Excavación no clasificada a cielo abierto a mano y/o máquina c/s entibado</w:t>
      </w:r>
      <w:bookmarkEnd w:id="42"/>
    </w:p>
    <w:p w:rsidR="008B6486" w:rsidRPr="00ED5D90" w:rsidRDefault="008B6486" w:rsidP="008B6486">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1.2</w:t>
      </w:r>
    </w:p>
    <w:p w:rsidR="006B4EEE" w:rsidRPr="00ED5D90" w:rsidRDefault="006B4EEE" w:rsidP="006B4EEE">
      <w:pPr>
        <w:pStyle w:val="Ttulo2"/>
        <w:numPr>
          <w:ilvl w:val="1"/>
          <w:numId w:val="22"/>
        </w:numPr>
        <w:rPr>
          <w:rFonts w:ascii="Calibri Light" w:hAnsi="Calibri Light"/>
          <w:szCs w:val="24"/>
        </w:rPr>
      </w:pPr>
      <w:bookmarkStart w:id="43" w:name="_Toc84069209"/>
      <w:r w:rsidRPr="00ED5D90">
        <w:rPr>
          <w:rFonts w:ascii="Calibri Light" w:hAnsi="Calibri Light"/>
          <w:szCs w:val="24"/>
        </w:rPr>
        <w:t>Conducto Rectangular de 1.00x1.00m - Hormigón Armado H-25</w:t>
      </w:r>
      <w:bookmarkEnd w:id="43"/>
    </w:p>
    <w:p w:rsidR="006B4EEE" w:rsidRPr="00ED5D90" w:rsidRDefault="006B4EEE" w:rsidP="006B4EEE">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3</w:t>
      </w:r>
    </w:p>
    <w:p w:rsidR="00466531" w:rsidRPr="00ED5D90" w:rsidRDefault="00466531" w:rsidP="00466531">
      <w:pPr>
        <w:pStyle w:val="Ttulo2"/>
        <w:numPr>
          <w:ilvl w:val="1"/>
          <w:numId w:val="22"/>
        </w:numPr>
        <w:rPr>
          <w:rFonts w:ascii="Calibri Light" w:hAnsi="Calibri Light"/>
        </w:rPr>
      </w:pPr>
      <w:bookmarkStart w:id="44" w:name="_Toc84069210"/>
      <w:r w:rsidRPr="00ED5D90">
        <w:rPr>
          <w:rFonts w:ascii="Calibri Light" w:hAnsi="Calibri Light"/>
        </w:rPr>
        <w:t>Relleno y compactación de zanjas</w:t>
      </w:r>
      <w:bookmarkEnd w:id="44"/>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4</w:t>
      </w:r>
    </w:p>
    <w:p w:rsidR="00466531" w:rsidRPr="00ED5D90" w:rsidRDefault="00466531" w:rsidP="00466531">
      <w:pPr>
        <w:pStyle w:val="Ttulo2"/>
        <w:numPr>
          <w:ilvl w:val="1"/>
          <w:numId w:val="22"/>
        </w:numPr>
        <w:rPr>
          <w:rFonts w:ascii="Calibri Light" w:hAnsi="Calibri Light"/>
        </w:rPr>
      </w:pPr>
      <w:bookmarkStart w:id="45" w:name="_Toc84069211"/>
      <w:r w:rsidRPr="00ED5D90">
        <w:rPr>
          <w:rFonts w:ascii="Calibri Light" w:hAnsi="Calibri Light"/>
        </w:rPr>
        <w:t>Hormigón Armado para Cámaras y Sumideros</w:t>
      </w:r>
      <w:bookmarkEnd w:id="45"/>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5</w:t>
      </w:r>
    </w:p>
    <w:p w:rsidR="00466531" w:rsidRPr="00ED5D90" w:rsidRDefault="00466531" w:rsidP="00466531">
      <w:pPr>
        <w:pStyle w:val="Ttulo2"/>
        <w:numPr>
          <w:ilvl w:val="1"/>
          <w:numId w:val="22"/>
        </w:numPr>
        <w:rPr>
          <w:rFonts w:ascii="Calibri Light" w:hAnsi="Calibri Light"/>
        </w:rPr>
      </w:pPr>
      <w:bookmarkStart w:id="46" w:name="_Toc84069212"/>
      <w:r w:rsidRPr="00ED5D90">
        <w:rPr>
          <w:rFonts w:ascii="Calibri Light" w:hAnsi="Calibri Light"/>
        </w:rPr>
        <w:t>Provisión y Colocación de Chapa Cantonera</w:t>
      </w:r>
      <w:bookmarkEnd w:id="46"/>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w:t>
      </w:r>
      <w:r w:rsidR="007772E3" w:rsidRPr="00ED5D90">
        <w:rPr>
          <w:rFonts w:ascii="Calibri Light" w:hAnsi="Calibri Light"/>
        </w:rPr>
        <w:t>especificado en el ítem 1</w:t>
      </w:r>
      <w:r w:rsidRPr="00ED5D90">
        <w:rPr>
          <w:rFonts w:ascii="Calibri Light" w:hAnsi="Calibri Light"/>
        </w:rPr>
        <w:t>.</w:t>
      </w:r>
      <w:r w:rsidR="007772E3" w:rsidRPr="00ED5D90">
        <w:rPr>
          <w:rFonts w:ascii="Calibri Light" w:hAnsi="Calibri Light"/>
        </w:rPr>
        <w:t>6</w:t>
      </w:r>
    </w:p>
    <w:p w:rsidR="00466531" w:rsidRPr="00ED5D90" w:rsidRDefault="00466531" w:rsidP="00466531">
      <w:pPr>
        <w:pStyle w:val="Ttulo2"/>
        <w:numPr>
          <w:ilvl w:val="1"/>
          <w:numId w:val="22"/>
        </w:numPr>
        <w:rPr>
          <w:rFonts w:ascii="Calibri Light" w:hAnsi="Calibri Light"/>
        </w:rPr>
      </w:pPr>
      <w:bookmarkStart w:id="47" w:name="_Toc84069213"/>
      <w:r w:rsidRPr="00ED5D90">
        <w:rPr>
          <w:rFonts w:ascii="Calibri Light" w:hAnsi="Calibri Light"/>
        </w:rPr>
        <w:t>Marco y Tapas para cámaras y sumideros</w:t>
      </w:r>
      <w:bookmarkEnd w:id="47"/>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1</w:t>
      </w:r>
      <w:r w:rsidRPr="00ED5D90">
        <w:rPr>
          <w:rFonts w:ascii="Calibri Light" w:hAnsi="Calibri Light"/>
        </w:rPr>
        <w:t>.</w:t>
      </w:r>
      <w:r w:rsidR="007772E3" w:rsidRPr="00ED5D90">
        <w:rPr>
          <w:rFonts w:ascii="Calibri Light" w:hAnsi="Calibri Light"/>
        </w:rPr>
        <w:t>7</w:t>
      </w:r>
    </w:p>
    <w:p w:rsidR="00466531" w:rsidRPr="00ED5D90" w:rsidRDefault="00466531" w:rsidP="00466531">
      <w:pPr>
        <w:pStyle w:val="Ttulo2"/>
        <w:numPr>
          <w:ilvl w:val="1"/>
          <w:numId w:val="22"/>
        </w:numPr>
        <w:rPr>
          <w:rFonts w:ascii="Calibri Light" w:hAnsi="Calibri Light"/>
        </w:rPr>
      </w:pPr>
      <w:bookmarkStart w:id="48" w:name="_Toc84069214"/>
      <w:r w:rsidRPr="00ED5D90">
        <w:rPr>
          <w:rFonts w:ascii="Calibri Light" w:hAnsi="Calibri Light"/>
        </w:rPr>
        <w:t>Adecuación de Servicios de Cloacas</w:t>
      </w:r>
      <w:bookmarkEnd w:id="48"/>
    </w:p>
    <w:p w:rsidR="007073DB" w:rsidRDefault="007073DB" w:rsidP="007073DB">
      <w:pPr>
        <w:spacing w:before="120"/>
        <w:ind w:left="2160"/>
        <w:jc w:val="both"/>
        <w:rPr>
          <w:rFonts w:ascii="Calibri Light" w:hAnsi="Calibri Light"/>
        </w:rPr>
      </w:pPr>
      <w:proofErr w:type="spellStart"/>
      <w:r w:rsidRPr="00ED5D90">
        <w:rPr>
          <w:rFonts w:ascii="Calibri Light" w:hAnsi="Calibri Light"/>
        </w:rPr>
        <w:t>Ide</w:t>
      </w:r>
      <w:r w:rsidR="007772E3" w:rsidRPr="00ED5D90">
        <w:rPr>
          <w:rFonts w:ascii="Calibri Light" w:hAnsi="Calibri Light"/>
        </w:rPr>
        <w:t>m</w:t>
      </w:r>
      <w:proofErr w:type="spellEnd"/>
      <w:r w:rsidR="007772E3" w:rsidRPr="00ED5D90">
        <w:rPr>
          <w:rFonts w:ascii="Calibri Light" w:hAnsi="Calibri Light"/>
        </w:rPr>
        <w:t xml:space="preserve"> a lo especificado en el ítem 2</w:t>
      </w:r>
      <w:r w:rsidRPr="00ED5D90">
        <w:rPr>
          <w:rFonts w:ascii="Calibri Light" w:hAnsi="Calibri Light"/>
        </w:rPr>
        <w:t>.</w:t>
      </w:r>
      <w:r w:rsidR="007772E3" w:rsidRPr="00ED5D90">
        <w:rPr>
          <w:rFonts w:ascii="Calibri Light" w:hAnsi="Calibri Light"/>
        </w:rPr>
        <w:t>9</w:t>
      </w:r>
    </w:p>
    <w:p w:rsidR="00E04A09" w:rsidRDefault="00E04A09" w:rsidP="007073DB">
      <w:pPr>
        <w:spacing w:before="120"/>
        <w:ind w:left="2160"/>
        <w:jc w:val="both"/>
        <w:rPr>
          <w:rFonts w:ascii="Calibri Light" w:hAnsi="Calibri Light"/>
        </w:rPr>
      </w:pPr>
    </w:p>
    <w:p w:rsidR="00E04A09" w:rsidRDefault="00E04A09" w:rsidP="007073DB">
      <w:pPr>
        <w:spacing w:before="120"/>
        <w:ind w:left="2160"/>
        <w:jc w:val="both"/>
        <w:rPr>
          <w:rFonts w:ascii="Calibri Light" w:hAnsi="Calibri Light"/>
        </w:rPr>
      </w:pPr>
    </w:p>
    <w:p w:rsidR="00E04A09" w:rsidRPr="00ED5D90" w:rsidRDefault="00E04A09" w:rsidP="007073DB">
      <w:pPr>
        <w:spacing w:before="120"/>
        <w:ind w:left="2160"/>
        <w:jc w:val="both"/>
        <w:rPr>
          <w:rFonts w:ascii="Calibri Light" w:hAnsi="Calibri Light"/>
        </w:rPr>
      </w:pPr>
      <w:bookmarkStart w:id="49" w:name="_GoBack"/>
      <w:bookmarkEnd w:id="49"/>
    </w:p>
    <w:p w:rsidR="00466531" w:rsidRPr="00ED5D90" w:rsidRDefault="00466531" w:rsidP="00466531">
      <w:pPr>
        <w:pStyle w:val="Ttulo2"/>
        <w:numPr>
          <w:ilvl w:val="1"/>
          <w:numId w:val="22"/>
        </w:numPr>
        <w:rPr>
          <w:rFonts w:ascii="Calibri Light" w:hAnsi="Calibri Light"/>
        </w:rPr>
      </w:pPr>
      <w:bookmarkStart w:id="50" w:name="_Toc84069215"/>
      <w:r w:rsidRPr="00ED5D90">
        <w:rPr>
          <w:rFonts w:ascii="Calibri Light" w:hAnsi="Calibri Light"/>
        </w:rPr>
        <w:lastRenderedPageBreak/>
        <w:t>Adecuación de Servicios de Agua Potable</w:t>
      </w:r>
      <w:bookmarkEnd w:id="50"/>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007772E3" w:rsidRPr="00ED5D90">
        <w:rPr>
          <w:rFonts w:ascii="Calibri Light" w:hAnsi="Calibri Light"/>
        </w:rPr>
        <w:t xml:space="preserve"> a lo especificado en el ítem 2</w:t>
      </w:r>
      <w:r w:rsidRPr="00ED5D90">
        <w:rPr>
          <w:rFonts w:ascii="Calibri Light" w:hAnsi="Calibri Light"/>
        </w:rPr>
        <w:t>.1</w:t>
      </w:r>
      <w:r w:rsidR="007772E3" w:rsidRPr="00ED5D90">
        <w:rPr>
          <w:rFonts w:ascii="Calibri Light" w:hAnsi="Calibri Light"/>
        </w:rPr>
        <w:t>0</w:t>
      </w:r>
    </w:p>
    <w:p w:rsidR="00466531" w:rsidRPr="00ED5D90" w:rsidRDefault="00466531" w:rsidP="00466531">
      <w:pPr>
        <w:pStyle w:val="Ttulo2"/>
        <w:numPr>
          <w:ilvl w:val="1"/>
          <w:numId w:val="22"/>
        </w:numPr>
        <w:rPr>
          <w:rFonts w:ascii="Calibri Light" w:hAnsi="Calibri Light"/>
        </w:rPr>
      </w:pPr>
      <w:bookmarkStart w:id="51" w:name="_Toc84069216"/>
      <w:r w:rsidRPr="00ED5D90">
        <w:rPr>
          <w:rFonts w:ascii="Calibri Light" w:hAnsi="Calibri Light"/>
        </w:rPr>
        <w:t xml:space="preserve">Adecuación de Servicios de Gas y </w:t>
      </w:r>
      <w:proofErr w:type="spellStart"/>
      <w:r w:rsidRPr="00ED5D90">
        <w:rPr>
          <w:rFonts w:ascii="Calibri Light" w:hAnsi="Calibri Light"/>
        </w:rPr>
        <w:t>Energia</w:t>
      </w:r>
      <w:proofErr w:type="spellEnd"/>
      <w:r w:rsidRPr="00ED5D90">
        <w:rPr>
          <w:rFonts w:ascii="Calibri Light" w:hAnsi="Calibri Light"/>
        </w:rPr>
        <w:t xml:space="preserve"> </w:t>
      </w:r>
      <w:proofErr w:type="spellStart"/>
      <w:r w:rsidRPr="00ED5D90">
        <w:rPr>
          <w:rFonts w:ascii="Calibri Light" w:hAnsi="Calibri Light"/>
        </w:rPr>
        <w:t>Electrica</w:t>
      </w:r>
      <w:bookmarkEnd w:id="51"/>
      <w:proofErr w:type="spellEnd"/>
    </w:p>
    <w:p w:rsidR="007073DB" w:rsidRPr="00ED5D90" w:rsidRDefault="007073DB" w:rsidP="007073DB">
      <w:pPr>
        <w:spacing w:before="120"/>
        <w:ind w:left="2160"/>
        <w:jc w:val="both"/>
        <w:rPr>
          <w:rFonts w:ascii="Calibri Light" w:hAnsi="Calibri Light"/>
        </w:rPr>
      </w:pPr>
      <w:proofErr w:type="spellStart"/>
      <w:r w:rsidRPr="00ED5D90">
        <w:rPr>
          <w:rFonts w:ascii="Calibri Light" w:hAnsi="Calibri Light"/>
        </w:rPr>
        <w:t>Idem</w:t>
      </w:r>
      <w:proofErr w:type="spellEnd"/>
      <w:r w:rsidRPr="00ED5D90">
        <w:rPr>
          <w:rFonts w:ascii="Calibri Light" w:hAnsi="Calibri Light"/>
        </w:rPr>
        <w:t xml:space="preserve"> a lo especificado en el ítem 2.</w:t>
      </w:r>
      <w:r w:rsidR="007772E3" w:rsidRPr="00ED5D90">
        <w:rPr>
          <w:rFonts w:ascii="Calibri Light" w:hAnsi="Calibri Light"/>
        </w:rPr>
        <w:t>11</w:t>
      </w:r>
    </w:p>
    <w:p w:rsidR="007073DB" w:rsidRPr="00ED5D90" w:rsidRDefault="007073DB" w:rsidP="007073DB">
      <w:pPr>
        <w:rPr>
          <w:rFonts w:ascii="Calibri Light" w:hAnsi="Calibri Light"/>
        </w:rPr>
      </w:pPr>
    </w:p>
    <w:p w:rsidR="00466531" w:rsidRPr="00ED5D90" w:rsidRDefault="00466531" w:rsidP="009F7CCE">
      <w:pPr>
        <w:spacing w:before="120"/>
        <w:ind w:left="2160"/>
        <w:jc w:val="both"/>
        <w:rPr>
          <w:rFonts w:ascii="Calibri Light" w:hAnsi="Calibri Light"/>
        </w:rPr>
      </w:pPr>
    </w:p>
    <w:p w:rsidR="00225AB2" w:rsidRPr="00ED5D90" w:rsidRDefault="00225AB2" w:rsidP="00B43797">
      <w:pPr>
        <w:spacing w:before="120"/>
        <w:jc w:val="both"/>
        <w:rPr>
          <w:rFonts w:ascii="Calibri Light" w:hAnsi="Calibri Light"/>
        </w:rPr>
      </w:pPr>
    </w:p>
    <w:p w:rsidR="00225AB2" w:rsidRPr="00ED5D90" w:rsidRDefault="00225AB2" w:rsidP="00225AB2">
      <w:pPr>
        <w:pStyle w:val="Textoindependiente"/>
        <w:spacing w:before="120"/>
        <w:ind w:left="2160"/>
        <w:jc w:val="both"/>
        <w:rPr>
          <w:rFonts w:ascii="Calibri Light" w:hAnsi="Calibri Light" w:cs="Arial"/>
          <w:snapToGrid w:val="0"/>
          <w:sz w:val="22"/>
          <w:szCs w:val="22"/>
        </w:rPr>
      </w:pPr>
    </w:p>
    <w:p w:rsidR="00225AB2" w:rsidRPr="00ED5D90" w:rsidRDefault="00225AB2" w:rsidP="00225AB2">
      <w:pPr>
        <w:spacing w:before="120"/>
        <w:ind w:left="2160"/>
        <w:jc w:val="both"/>
        <w:rPr>
          <w:rFonts w:ascii="Calibri Light" w:hAnsi="Calibri Light"/>
          <w:snapToGrid w:val="0"/>
        </w:rPr>
      </w:pPr>
    </w:p>
    <w:p w:rsidR="00225AB2" w:rsidRPr="00ED5D90" w:rsidRDefault="00225AB2" w:rsidP="00225AB2">
      <w:pPr>
        <w:ind w:left="2160"/>
        <w:rPr>
          <w:rFonts w:ascii="Calibri Light" w:hAnsi="Calibri Light"/>
        </w:rPr>
      </w:pPr>
    </w:p>
    <w:p w:rsidR="00225AB2" w:rsidRPr="00ED5D90" w:rsidRDefault="00225AB2" w:rsidP="00225AB2">
      <w:pPr>
        <w:pStyle w:val="Textoindependiente"/>
        <w:spacing w:before="120"/>
        <w:ind w:left="2160"/>
        <w:jc w:val="both"/>
        <w:rPr>
          <w:rFonts w:ascii="Calibri Light" w:hAnsi="Calibri Light" w:cs="Arial"/>
          <w:sz w:val="22"/>
          <w:szCs w:val="22"/>
        </w:rPr>
      </w:pPr>
    </w:p>
    <w:bookmarkEnd w:id="3"/>
    <w:bookmarkEnd w:id="4"/>
    <w:bookmarkEnd w:id="5"/>
    <w:p w:rsidR="00945106" w:rsidRPr="00ED5D90" w:rsidRDefault="00945106" w:rsidP="00225AB2">
      <w:pPr>
        <w:tabs>
          <w:tab w:val="left" w:pos="1800"/>
        </w:tabs>
        <w:ind w:left="2160"/>
        <w:rPr>
          <w:rFonts w:ascii="Calibri Light" w:hAnsi="Calibri Light"/>
        </w:rPr>
      </w:pPr>
    </w:p>
    <w:sectPr w:rsidR="00945106" w:rsidRPr="00ED5D90" w:rsidSect="00ED5D90">
      <w:headerReference w:type="default" r:id="rId7"/>
      <w:footerReference w:type="default" r:id="rId8"/>
      <w:headerReference w:type="first" r:id="rId9"/>
      <w:pgSz w:w="11909" w:h="16834" w:code="9"/>
      <w:pgMar w:top="1152" w:right="1440" w:bottom="1152" w:left="0" w:header="288" w:footer="14"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FDE" w:rsidRDefault="00E95FDE">
      <w:pPr>
        <w:spacing w:line="240" w:lineRule="auto"/>
      </w:pPr>
      <w:r>
        <w:separator/>
      </w:r>
    </w:p>
  </w:endnote>
  <w:endnote w:type="continuationSeparator" w:id="0">
    <w:p w:rsidR="00E95FDE" w:rsidRDefault="00E95F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orts Mill Goudy">
    <w:altName w:val="Times New Roman"/>
    <w:charset w:val="00"/>
    <w:family w:val="auto"/>
    <w:pitch w:val="default"/>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4A09" w:rsidRDefault="00E04A09" w:rsidP="00E04A09">
    <w:pPr>
      <w:tabs>
        <w:tab w:val="center" w:pos="4550"/>
        <w:tab w:val="left" w:pos="5818"/>
      </w:tabs>
      <w:ind w:right="260"/>
      <w:rPr>
        <w:color w:val="0F243E" w:themeColor="text2" w:themeShade="80"/>
        <w:sz w:val="24"/>
        <w:szCs w:val="24"/>
      </w:rPr>
    </w:pPr>
  </w:p>
  <w:p w:rsidR="00E04A09" w:rsidRDefault="00E04A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FDE" w:rsidRDefault="00E95FDE">
      <w:pPr>
        <w:spacing w:line="240" w:lineRule="auto"/>
      </w:pPr>
      <w:r>
        <w:separator/>
      </w:r>
    </w:p>
  </w:footnote>
  <w:footnote w:type="continuationSeparator" w:id="0">
    <w:p w:rsidR="00E95FDE" w:rsidRDefault="00E95FD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4A09" w:rsidRDefault="00E04A09" w:rsidP="00ED5D90">
    <w:pPr>
      <w:ind w:left="1134"/>
      <w:rPr>
        <w:noProof/>
      </w:rPr>
    </w:pPr>
    <w:r>
      <w:rPr>
        <w:noProof/>
        <w:lang w:val="es-ES" w:eastAsia="es-ES"/>
      </w:rPr>
      <w:t xml:space="preserve">                                                  </w:t>
    </w:r>
  </w:p>
  <w:p w:rsidR="00E04A09" w:rsidRDefault="00E04A09" w:rsidP="00ED5D90">
    <w:pPr>
      <w:ind w:left="113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4A09" w:rsidRDefault="00E04A09" w:rsidP="00ED5D90">
    <w:pPr>
      <w:pStyle w:val="Encabezado"/>
      <w:tabs>
        <w:tab w:val="clear" w:pos="4252"/>
        <w:tab w:val="clear" w:pos="8504"/>
        <w:tab w:val="left" w:pos="4305"/>
      </w:tabs>
      <w:ind w:left="1134"/>
      <w:jc w:val="both"/>
    </w:pPr>
    <w:r>
      <w:rPr>
        <w:noProof/>
        <w:lang w:val="es-ES" w:eastAsia="es-E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9624F"/>
    <w:multiLevelType w:val="hybridMultilevel"/>
    <w:tmpl w:val="68A4B8F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14872B42"/>
    <w:multiLevelType w:val="hybridMultilevel"/>
    <w:tmpl w:val="8924A6D2"/>
    <w:lvl w:ilvl="0" w:tplc="2C0A000B">
      <w:start w:val="1"/>
      <w:numFmt w:val="bullet"/>
      <w:lvlText w:val=""/>
      <w:lvlJc w:val="left"/>
      <w:pPr>
        <w:ind w:left="1426" w:hanging="360"/>
      </w:pPr>
      <w:rPr>
        <w:rFonts w:ascii="Symbol" w:hAnsi="Symbol" w:hint="default"/>
      </w:rPr>
    </w:lvl>
    <w:lvl w:ilvl="1" w:tplc="2C0A0003" w:tentative="1">
      <w:start w:val="1"/>
      <w:numFmt w:val="bullet"/>
      <w:lvlText w:val="o"/>
      <w:lvlJc w:val="left"/>
      <w:pPr>
        <w:ind w:left="2146" w:hanging="360"/>
      </w:pPr>
      <w:rPr>
        <w:rFonts w:ascii="Courier New" w:hAnsi="Courier New" w:cs="Courier New" w:hint="default"/>
      </w:rPr>
    </w:lvl>
    <w:lvl w:ilvl="2" w:tplc="2C0A0005" w:tentative="1">
      <w:start w:val="1"/>
      <w:numFmt w:val="bullet"/>
      <w:lvlText w:val=""/>
      <w:lvlJc w:val="left"/>
      <w:pPr>
        <w:ind w:left="2866" w:hanging="360"/>
      </w:pPr>
      <w:rPr>
        <w:rFonts w:ascii="Wingdings" w:hAnsi="Wingdings" w:hint="default"/>
      </w:rPr>
    </w:lvl>
    <w:lvl w:ilvl="3" w:tplc="2C0A0001" w:tentative="1">
      <w:start w:val="1"/>
      <w:numFmt w:val="bullet"/>
      <w:lvlText w:val=""/>
      <w:lvlJc w:val="left"/>
      <w:pPr>
        <w:ind w:left="3586" w:hanging="360"/>
      </w:pPr>
      <w:rPr>
        <w:rFonts w:ascii="Symbol" w:hAnsi="Symbol" w:hint="default"/>
      </w:rPr>
    </w:lvl>
    <w:lvl w:ilvl="4" w:tplc="2C0A0003" w:tentative="1">
      <w:start w:val="1"/>
      <w:numFmt w:val="bullet"/>
      <w:lvlText w:val="o"/>
      <w:lvlJc w:val="left"/>
      <w:pPr>
        <w:ind w:left="4306" w:hanging="360"/>
      </w:pPr>
      <w:rPr>
        <w:rFonts w:ascii="Courier New" w:hAnsi="Courier New" w:cs="Courier New" w:hint="default"/>
      </w:rPr>
    </w:lvl>
    <w:lvl w:ilvl="5" w:tplc="2C0A0005" w:tentative="1">
      <w:start w:val="1"/>
      <w:numFmt w:val="bullet"/>
      <w:lvlText w:val=""/>
      <w:lvlJc w:val="left"/>
      <w:pPr>
        <w:ind w:left="5026" w:hanging="360"/>
      </w:pPr>
      <w:rPr>
        <w:rFonts w:ascii="Wingdings" w:hAnsi="Wingdings" w:hint="default"/>
      </w:rPr>
    </w:lvl>
    <w:lvl w:ilvl="6" w:tplc="2C0A0001" w:tentative="1">
      <w:start w:val="1"/>
      <w:numFmt w:val="bullet"/>
      <w:lvlText w:val=""/>
      <w:lvlJc w:val="left"/>
      <w:pPr>
        <w:ind w:left="5746" w:hanging="360"/>
      </w:pPr>
      <w:rPr>
        <w:rFonts w:ascii="Symbol" w:hAnsi="Symbol" w:hint="default"/>
      </w:rPr>
    </w:lvl>
    <w:lvl w:ilvl="7" w:tplc="2C0A0003" w:tentative="1">
      <w:start w:val="1"/>
      <w:numFmt w:val="bullet"/>
      <w:lvlText w:val="o"/>
      <w:lvlJc w:val="left"/>
      <w:pPr>
        <w:ind w:left="6466" w:hanging="360"/>
      </w:pPr>
      <w:rPr>
        <w:rFonts w:ascii="Courier New" w:hAnsi="Courier New" w:cs="Courier New" w:hint="default"/>
      </w:rPr>
    </w:lvl>
    <w:lvl w:ilvl="8" w:tplc="2C0A0005" w:tentative="1">
      <w:start w:val="1"/>
      <w:numFmt w:val="bullet"/>
      <w:lvlText w:val=""/>
      <w:lvlJc w:val="left"/>
      <w:pPr>
        <w:ind w:left="7186" w:hanging="360"/>
      </w:pPr>
      <w:rPr>
        <w:rFonts w:ascii="Wingdings" w:hAnsi="Wingdings" w:hint="default"/>
      </w:rPr>
    </w:lvl>
  </w:abstractNum>
  <w:abstractNum w:abstractNumId="2">
    <w:nsid w:val="15522FC2"/>
    <w:multiLevelType w:val="multilevel"/>
    <w:tmpl w:val="E4B20A6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28B2017C"/>
    <w:multiLevelType w:val="hybridMultilevel"/>
    <w:tmpl w:val="430ECF6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2DF54B05"/>
    <w:multiLevelType w:val="singleLevel"/>
    <w:tmpl w:val="0C0A0017"/>
    <w:lvl w:ilvl="0">
      <w:start w:val="1"/>
      <w:numFmt w:val="lowerLetter"/>
      <w:lvlText w:val="%1)"/>
      <w:lvlJc w:val="left"/>
      <w:pPr>
        <w:tabs>
          <w:tab w:val="num" w:pos="360"/>
        </w:tabs>
        <w:ind w:left="360" w:hanging="360"/>
      </w:pPr>
    </w:lvl>
  </w:abstractNum>
  <w:abstractNum w:abstractNumId="5">
    <w:nsid w:val="3A72643F"/>
    <w:multiLevelType w:val="hybridMultilevel"/>
    <w:tmpl w:val="254ACCEC"/>
    <w:lvl w:ilvl="0" w:tplc="2C0A0017">
      <w:start w:val="1"/>
      <w:numFmt w:val="bullet"/>
      <w:lvlText w:val=""/>
      <w:lvlJc w:val="left"/>
      <w:pPr>
        <w:ind w:left="720" w:hanging="360"/>
      </w:pPr>
      <w:rPr>
        <w:rFonts w:ascii="Symbol" w:hAnsi="Symbol" w:hint="default"/>
      </w:rPr>
    </w:lvl>
    <w:lvl w:ilvl="1" w:tplc="2C0A0019" w:tentative="1">
      <w:start w:val="1"/>
      <w:numFmt w:val="bullet"/>
      <w:lvlText w:val="o"/>
      <w:lvlJc w:val="left"/>
      <w:pPr>
        <w:ind w:left="1440" w:hanging="360"/>
      </w:pPr>
      <w:rPr>
        <w:rFonts w:ascii="Courier New" w:hAnsi="Courier New" w:cs="Courier New" w:hint="default"/>
      </w:rPr>
    </w:lvl>
    <w:lvl w:ilvl="2" w:tplc="2C0A001B" w:tentative="1">
      <w:start w:val="1"/>
      <w:numFmt w:val="bullet"/>
      <w:lvlText w:val=""/>
      <w:lvlJc w:val="left"/>
      <w:pPr>
        <w:ind w:left="2160" w:hanging="360"/>
      </w:pPr>
      <w:rPr>
        <w:rFonts w:ascii="Wingdings" w:hAnsi="Wingdings" w:hint="default"/>
      </w:rPr>
    </w:lvl>
    <w:lvl w:ilvl="3" w:tplc="2C0A000F" w:tentative="1">
      <w:start w:val="1"/>
      <w:numFmt w:val="bullet"/>
      <w:lvlText w:val=""/>
      <w:lvlJc w:val="left"/>
      <w:pPr>
        <w:ind w:left="2880" w:hanging="360"/>
      </w:pPr>
      <w:rPr>
        <w:rFonts w:ascii="Symbol" w:hAnsi="Symbol" w:hint="default"/>
      </w:rPr>
    </w:lvl>
    <w:lvl w:ilvl="4" w:tplc="2C0A0019" w:tentative="1">
      <w:start w:val="1"/>
      <w:numFmt w:val="bullet"/>
      <w:lvlText w:val="o"/>
      <w:lvlJc w:val="left"/>
      <w:pPr>
        <w:ind w:left="3600" w:hanging="360"/>
      </w:pPr>
      <w:rPr>
        <w:rFonts w:ascii="Courier New" w:hAnsi="Courier New" w:cs="Courier New" w:hint="default"/>
      </w:rPr>
    </w:lvl>
    <w:lvl w:ilvl="5" w:tplc="2C0A001B" w:tentative="1">
      <w:start w:val="1"/>
      <w:numFmt w:val="bullet"/>
      <w:lvlText w:val=""/>
      <w:lvlJc w:val="left"/>
      <w:pPr>
        <w:ind w:left="4320" w:hanging="360"/>
      </w:pPr>
      <w:rPr>
        <w:rFonts w:ascii="Wingdings" w:hAnsi="Wingdings" w:hint="default"/>
      </w:rPr>
    </w:lvl>
    <w:lvl w:ilvl="6" w:tplc="2C0A000F" w:tentative="1">
      <w:start w:val="1"/>
      <w:numFmt w:val="bullet"/>
      <w:lvlText w:val=""/>
      <w:lvlJc w:val="left"/>
      <w:pPr>
        <w:ind w:left="5040" w:hanging="360"/>
      </w:pPr>
      <w:rPr>
        <w:rFonts w:ascii="Symbol" w:hAnsi="Symbol" w:hint="default"/>
      </w:rPr>
    </w:lvl>
    <w:lvl w:ilvl="7" w:tplc="2C0A0019" w:tentative="1">
      <w:start w:val="1"/>
      <w:numFmt w:val="bullet"/>
      <w:lvlText w:val="o"/>
      <w:lvlJc w:val="left"/>
      <w:pPr>
        <w:ind w:left="5760" w:hanging="360"/>
      </w:pPr>
      <w:rPr>
        <w:rFonts w:ascii="Courier New" w:hAnsi="Courier New" w:cs="Courier New" w:hint="default"/>
      </w:rPr>
    </w:lvl>
    <w:lvl w:ilvl="8" w:tplc="2C0A001B" w:tentative="1">
      <w:start w:val="1"/>
      <w:numFmt w:val="bullet"/>
      <w:lvlText w:val=""/>
      <w:lvlJc w:val="left"/>
      <w:pPr>
        <w:ind w:left="6480" w:hanging="360"/>
      </w:pPr>
      <w:rPr>
        <w:rFonts w:ascii="Wingdings" w:hAnsi="Wingdings" w:hint="default"/>
      </w:rPr>
    </w:lvl>
  </w:abstractNum>
  <w:abstractNum w:abstractNumId="6">
    <w:nsid w:val="3BB26D03"/>
    <w:multiLevelType w:val="hybridMultilevel"/>
    <w:tmpl w:val="943A1A20"/>
    <w:lvl w:ilvl="0" w:tplc="2C0A0001">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3E811C14"/>
    <w:multiLevelType w:val="multilevel"/>
    <w:tmpl w:val="EB0A9632"/>
    <w:lvl w:ilvl="0">
      <w:start w:val="1"/>
      <w:numFmt w:val="decimal"/>
      <w:pStyle w:val="Ttulo1"/>
      <w:lvlText w:val="%1."/>
      <w:lvlJc w:val="left"/>
      <w:pPr>
        <w:ind w:left="720" w:hanging="360"/>
      </w:pPr>
    </w:lvl>
    <w:lvl w:ilvl="1">
      <w:start w:val="1"/>
      <w:numFmt w:val="decimal"/>
      <w:isLgl/>
      <w:lvlText w:val="%1.%2"/>
      <w:lvlJc w:val="left"/>
      <w:pPr>
        <w:ind w:left="28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840" w:hanging="1080"/>
      </w:pPr>
      <w:rPr>
        <w:rFonts w:hint="default"/>
      </w:rPr>
    </w:lvl>
    <w:lvl w:ilvl="4">
      <w:start w:val="1"/>
      <w:numFmt w:val="decimal"/>
      <w:isLgl/>
      <w:lvlText w:val="%1.%2.%3.%4.%5"/>
      <w:lvlJc w:val="left"/>
      <w:pPr>
        <w:ind w:left="9000" w:hanging="1440"/>
      </w:pPr>
      <w:rPr>
        <w:rFonts w:hint="default"/>
      </w:rPr>
    </w:lvl>
    <w:lvl w:ilvl="5">
      <w:start w:val="1"/>
      <w:numFmt w:val="decimal"/>
      <w:isLgl/>
      <w:lvlText w:val="%1.%2.%3.%4.%5.%6"/>
      <w:lvlJc w:val="left"/>
      <w:pPr>
        <w:ind w:left="11160" w:hanging="1800"/>
      </w:pPr>
      <w:rPr>
        <w:rFonts w:hint="default"/>
      </w:rPr>
    </w:lvl>
    <w:lvl w:ilvl="6">
      <w:start w:val="1"/>
      <w:numFmt w:val="decimal"/>
      <w:isLgl/>
      <w:lvlText w:val="%1.%2.%3.%4.%5.%6.%7"/>
      <w:lvlJc w:val="left"/>
      <w:pPr>
        <w:ind w:left="12960" w:hanging="1800"/>
      </w:pPr>
      <w:rPr>
        <w:rFonts w:hint="default"/>
      </w:rPr>
    </w:lvl>
    <w:lvl w:ilvl="7">
      <w:start w:val="1"/>
      <w:numFmt w:val="decimal"/>
      <w:isLgl/>
      <w:lvlText w:val="%1.%2.%3.%4.%5.%6.%7.%8"/>
      <w:lvlJc w:val="left"/>
      <w:pPr>
        <w:ind w:left="15120" w:hanging="2160"/>
      </w:pPr>
      <w:rPr>
        <w:rFonts w:hint="default"/>
      </w:rPr>
    </w:lvl>
    <w:lvl w:ilvl="8">
      <w:start w:val="1"/>
      <w:numFmt w:val="decimal"/>
      <w:isLgl/>
      <w:lvlText w:val="%1.%2.%3.%4.%5.%6.%7.%8.%9"/>
      <w:lvlJc w:val="left"/>
      <w:pPr>
        <w:ind w:left="17280" w:hanging="2520"/>
      </w:pPr>
      <w:rPr>
        <w:rFonts w:hint="default"/>
      </w:rPr>
    </w:lvl>
  </w:abstractNum>
  <w:abstractNum w:abstractNumId="8">
    <w:nsid w:val="42FA32AD"/>
    <w:multiLevelType w:val="hybridMultilevel"/>
    <w:tmpl w:val="2DEC166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43CD584F"/>
    <w:multiLevelType w:val="hybridMultilevel"/>
    <w:tmpl w:val="66A4FD8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471A023D"/>
    <w:multiLevelType w:val="hybridMultilevel"/>
    <w:tmpl w:val="3D507B26"/>
    <w:lvl w:ilvl="0" w:tplc="2C0A000B">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551F59C6"/>
    <w:multiLevelType w:val="hybridMultilevel"/>
    <w:tmpl w:val="960E0D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5B1E611D"/>
    <w:multiLevelType w:val="hybridMultilevel"/>
    <w:tmpl w:val="02EC5C74"/>
    <w:lvl w:ilvl="0" w:tplc="D922AA20">
      <w:start w:val="1"/>
      <w:numFmt w:val="bullet"/>
      <w:lvlText w:val=""/>
      <w:lvlJc w:val="left"/>
      <w:pPr>
        <w:ind w:left="720" w:hanging="360"/>
      </w:pPr>
      <w:rPr>
        <w:rFonts w:ascii="Symbol" w:hAnsi="Symbol" w:hint="default"/>
      </w:rPr>
    </w:lvl>
    <w:lvl w:ilvl="1" w:tplc="2C0A0019" w:tentative="1">
      <w:start w:val="1"/>
      <w:numFmt w:val="bullet"/>
      <w:lvlText w:val="o"/>
      <w:lvlJc w:val="left"/>
      <w:pPr>
        <w:ind w:left="1440" w:hanging="360"/>
      </w:pPr>
      <w:rPr>
        <w:rFonts w:ascii="Courier New" w:hAnsi="Courier New" w:cs="Courier New" w:hint="default"/>
      </w:rPr>
    </w:lvl>
    <w:lvl w:ilvl="2" w:tplc="2C0A001B" w:tentative="1">
      <w:start w:val="1"/>
      <w:numFmt w:val="bullet"/>
      <w:lvlText w:val=""/>
      <w:lvlJc w:val="left"/>
      <w:pPr>
        <w:ind w:left="2160" w:hanging="360"/>
      </w:pPr>
      <w:rPr>
        <w:rFonts w:ascii="Wingdings" w:hAnsi="Wingdings" w:hint="default"/>
      </w:rPr>
    </w:lvl>
    <w:lvl w:ilvl="3" w:tplc="2C0A000F" w:tentative="1">
      <w:start w:val="1"/>
      <w:numFmt w:val="bullet"/>
      <w:lvlText w:val=""/>
      <w:lvlJc w:val="left"/>
      <w:pPr>
        <w:ind w:left="2880" w:hanging="360"/>
      </w:pPr>
      <w:rPr>
        <w:rFonts w:ascii="Symbol" w:hAnsi="Symbol" w:hint="default"/>
      </w:rPr>
    </w:lvl>
    <w:lvl w:ilvl="4" w:tplc="2C0A0019" w:tentative="1">
      <w:start w:val="1"/>
      <w:numFmt w:val="bullet"/>
      <w:lvlText w:val="o"/>
      <w:lvlJc w:val="left"/>
      <w:pPr>
        <w:ind w:left="3600" w:hanging="360"/>
      </w:pPr>
      <w:rPr>
        <w:rFonts w:ascii="Courier New" w:hAnsi="Courier New" w:cs="Courier New" w:hint="default"/>
      </w:rPr>
    </w:lvl>
    <w:lvl w:ilvl="5" w:tplc="2C0A001B" w:tentative="1">
      <w:start w:val="1"/>
      <w:numFmt w:val="bullet"/>
      <w:lvlText w:val=""/>
      <w:lvlJc w:val="left"/>
      <w:pPr>
        <w:ind w:left="4320" w:hanging="360"/>
      </w:pPr>
      <w:rPr>
        <w:rFonts w:ascii="Wingdings" w:hAnsi="Wingdings" w:hint="default"/>
      </w:rPr>
    </w:lvl>
    <w:lvl w:ilvl="6" w:tplc="2C0A000F" w:tentative="1">
      <w:start w:val="1"/>
      <w:numFmt w:val="bullet"/>
      <w:lvlText w:val=""/>
      <w:lvlJc w:val="left"/>
      <w:pPr>
        <w:ind w:left="5040" w:hanging="360"/>
      </w:pPr>
      <w:rPr>
        <w:rFonts w:ascii="Symbol" w:hAnsi="Symbol" w:hint="default"/>
      </w:rPr>
    </w:lvl>
    <w:lvl w:ilvl="7" w:tplc="2C0A0019" w:tentative="1">
      <w:start w:val="1"/>
      <w:numFmt w:val="bullet"/>
      <w:lvlText w:val="o"/>
      <w:lvlJc w:val="left"/>
      <w:pPr>
        <w:ind w:left="5760" w:hanging="360"/>
      </w:pPr>
      <w:rPr>
        <w:rFonts w:ascii="Courier New" w:hAnsi="Courier New" w:cs="Courier New" w:hint="default"/>
      </w:rPr>
    </w:lvl>
    <w:lvl w:ilvl="8" w:tplc="2C0A001B" w:tentative="1">
      <w:start w:val="1"/>
      <w:numFmt w:val="bullet"/>
      <w:lvlText w:val=""/>
      <w:lvlJc w:val="left"/>
      <w:pPr>
        <w:ind w:left="6480" w:hanging="360"/>
      </w:pPr>
      <w:rPr>
        <w:rFonts w:ascii="Wingdings" w:hAnsi="Wingdings" w:hint="default"/>
      </w:rPr>
    </w:lvl>
  </w:abstractNum>
  <w:abstractNum w:abstractNumId="13">
    <w:nsid w:val="5B3138AD"/>
    <w:multiLevelType w:val="hybridMultilevel"/>
    <w:tmpl w:val="17CA07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5BC61742"/>
    <w:multiLevelType w:val="hybridMultilevel"/>
    <w:tmpl w:val="6C5EAB02"/>
    <w:lvl w:ilvl="0" w:tplc="2C0A0001">
      <w:numFmt w:val="bullet"/>
      <w:pStyle w:val="Listaconvietas2"/>
      <w:lvlText w:val="-"/>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C3D6A96"/>
    <w:multiLevelType w:val="hybridMultilevel"/>
    <w:tmpl w:val="63F05F88"/>
    <w:lvl w:ilvl="0" w:tplc="003692FC">
      <w:start w:val="21"/>
      <w:numFmt w:val="bullet"/>
      <w:lvlText w:val="-"/>
      <w:lvlJc w:val="left"/>
      <w:pPr>
        <w:ind w:left="2160" w:hanging="360"/>
      </w:pPr>
      <w:rPr>
        <w:rFonts w:ascii="Arial" w:eastAsia="Sorts Mill Goudy" w:hAnsi="Arial" w:cs="Aria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6">
    <w:nsid w:val="5F4D538D"/>
    <w:multiLevelType w:val="hybridMultilevel"/>
    <w:tmpl w:val="8BD012A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64D16C87"/>
    <w:multiLevelType w:val="hybridMultilevel"/>
    <w:tmpl w:val="F578B764"/>
    <w:lvl w:ilvl="0" w:tplc="1654E8AE">
      <w:start w:val="1"/>
      <w:numFmt w:val="decimal"/>
      <w:lvlText w:val="%1)"/>
      <w:lvlJc w:val="left"/>
      <w:pPr>
        <w:ind w:left="2160" w:hanging="360"/>
      </w:pPr>
      <w:rPr>
        <w:rFonts w:hint="default"/>
      </w:r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18">
    <w:nsid w:val="6BF71F36"/>
    <w:multiLevelType w:val="hybridMultilevel"/>
    <w:tmpl w:val="165C0C2E"/>
    <w:lvl w:ilvl="0" w:tplc="FFFFFFFF">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9">
    <w:nsid w:val="6FB95962"/>
    <w:multiLevelType w:val="hybridMultilevel"/>
    <w:tmpl w:val="88803B36"/>
    <w:lvl w:ilvl="0" w:tplc="2C0A000B">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7C412521"/>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D5C0941"/>
    <w:multiLevelType w:val="hybridMultilevel"/>
    <w:tmpl w:val="9DD232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nsid w:val="7F27581F"/>
    <w:multiLevelType w:val="multilevel"/>
    <w:tmpl w:val="2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7"/>
  </w:num>
  <w:num w:numId="2">
    <w:abstractNumId w:val="15"/>
  </w:num>
  <w:num w:numId="3">
    <w:abstractNumId w:val="2"/>
  </w:num>
  <w:num w:numId="4">
    <w:abstractNumId w:val="14"/>
  </w:num>
  <w:num w:numId="5">
    <w:abstractNumId w:val="22"/>
  </w:num>
  <w:num w:numId="6">
    <w:abstractNumId w:val="4"/>
  </w:num>
  <w:num w:numId="7">
    <w:abstractNumId w:val="19"/>
  </w:num>
  <w:num w:numId="8">
    <w:abstractNumId w:val="0"/>
  </w:num>
  <w:num w:numId="9">
    <w:abstractNumId w:val="6"/>
  </w:num>
  <w:num w:numId="10">
    <w:abstractNumId w:val="11"/>
  </w:num>
  <w:num w:numId="11">
    <w:abstractNumId w:val="5"/>
  </w:num>
  <w:num w:numId="12">
    <w:abstractNumId w:val="21"/>
  </w:num>
  <w:num w:numId="13">
    <w:abstractNumId w:val="13"/>
  </w:num>
  <w:num w:numId="14">
    <w:abstractNumId w:val="8"/>
  </w:num>
  <w:num w:numId="15">
    <w:abstractNumId w:val="12"/>
  </w:num>
  <w:num w:numId="16">
    <w:abstractNumId w:val="3"/>
  </w:num>
  <w:num w:numId="17">
    <w:abstractNumId w:val="1"/>
  </w:num>
  <w:num w:numId="18">
    <w:abstractNumId w:val="9"/>
  </w:num>
  <w:num w:numId="19">
    <w:abstractNumId w:val="16"/>
  </w:num>
  <w:num w:numId="20">
    <w:abstractNumId w:val="18"/>
  </w:num>
  <w:num w:numId="21">
    <w:abstractNumId w:val="10"/>
  </w:num>
  <w:num w:numId="22">
    <w:abstractNumId w:val="7"/>
  </w:num>
  <w:num w:numId="23">
    <w:abstractNumId w:val="7"/>
  </w:num>
  <w:num w:numId="24">
    <w:abstractNumId w:val="7"/>
  </w:num>
  <w:num w:numId="25">
    <w:abstractNumId w:val="7"/>
  </w:num>
  <w:num w:numId="26">
    <w:abstractNumId w:val="20"/>
  </w:num>
  <w:num w:numId="27">
    <w:abstractNumId w:val="7"/>
  </w:num>
  <w:num w:numId="28">
    <w:abstractNumId w:val="7"/>
  </w:num>
  <w:num w:numId="29">
    <w:abstractNumId w:val="7"/>
  </w:num>
  <w:num w:numId="30">
    <w:abstractNumId w:val="7"/>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 w:vendorID="64" w:dllVersion="131078" w:nlCheck="1" w:checkStyle="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24E"/>
    <w:rsid w:val="00017C63"/>
    <w:rsid w:val="00023368"/>
    <w:rsid w:val="000842EA"/>
    <w:rsid w:val="000D19FF"/>
    <w:rsid w:val="000E5070"/>
    <w:rsid w:val="001D0B44"/>
    <w:rsid w:val="001F04E0"/>
    <w:rsid w:val="00225AB2"/>
    <w:rsid w:val="00236262"/>
    <w:rsid w:val="00242817"/>
    <w:rsid w:val="002E458E"/>
    <w:rsid w:val="00373B8C"/>
    <w:rsid w:val="003B198F"/>
    <w:rsid w:val="003F0678"/>
    <w:rsid w:val="00406516"/>
    <w:rsid w:val="00412020"/>
    <w:rsid w:val="00466531"/>
    <w:rsid w:val="004A7CC0"/>
    <w:rsid w:val="004D6EC6"/>
    <w:rsid w:val="004E00AE"/>
    <w:rsid w:val="005056AF"/>
    <w:rsid w:val="00591474"/>
    <w:rsid w:val="006A4275"/>
    <w:rsid w:val="006B4EEE"/>
    <w:rsid w:val="007073DB"/>
    <w:rsid w:val="0071607C"/>
    <w:rsid w:val="007258D6"/>
    <w:rsid w:val="007624F8"/>
    <w:rsid w:val="007772E3"/>
    <w:rsid w:val="00861C59"/>
    <w:rsid w:val="008B6486"/>
    <w:rsid w:val="008C7794"/>
    <w:rsid w:val="00945106"/>
    <w:rsid w:val="00970A44"/>
    <w:rsid w:val="00976D51"/>
    <w:rsid w:val="009B3144"/>
    <w:rsid w:val="009F7CCE"/>
    <w:rsid w:val="00A01CFA"/>
    <w:rsid w:val="00A527B8"/>
    <w:rsid w:val="00B43797"/>
    <w:rsid w:val="00BB7DD7"/>
    <w:rsid w:val="00C3493E"/>
    <w:rsid w:val="00C94C1D"/>
    <w:rsid w:val="00CE735B"/>
    <w:rsid w:val="00D2348B"/>
    <w:rsid w:val="00D8586E"/>
    <w:rsid w:val="00D94300"/>
    <w:rsid w:val="00DC0BD2"/>
    <w:rsid w:val="00E04A09"/>
    <w:rsid w:val="00E40FF2"/>
    <w:rsid w:val="00E575E7"/>
    <w:rsid w:val="00E95FDE"/>
    <w:rsid w:val="00EB3ADC"/>
    <w:rsid w:val="00ED5D90"/>
    <w:rsid w:val="00ED7FC0"/>
    <w:rsid w:val="00F02A72"/>
    <w:rsid w:val="00F0724E"/>
    <w:rsid w:val="00F7110D"/>
    <w:rsid w:val="00FA1A09"/>
    <w:rsid w:val="00FC3397"/>
    <w:rsid w:val="00FE5D9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49"/>
    <o:shapelayout v:ext="edit">
      <o:idmap v:ext="edit" data="1"/>
    </o:shapelayout>
  </w:shapeDefaults>
  <w:decimalSymbol w:val="."/>
  <w:listSeparator w:val=";"/>
  <w15:docId w15:val="{6DBFE633-3925-4914-ADDC-74BCB9BB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qFormat/>
    <w:rsid w:val="00412020"/>
    <w:pPr>
      <w:keepNext/>
      <w:keepLines/>
      <w:numPr>
        <w:numId w:val="22"/>
      </w:numPr>
      <w:spacing w:before="400" w:after="120"/>
      <w:outlineLvl w:val="0"/>
    </w:pPr>
    <w:rPr>
      <w:b/>
      <w:sz w:val="28"/>
      <w:szCs w:val="40"/>
    </w:rPr>
  </w:style>
  <w:style w:type="paragraph" w:styleId="Ttulo2">
    <w:name w:val="heading 2"/>
    <w:basedOn w:val="Normal"/>
    <w:next w:val="Normal"/>
    <w:link w:val="Ttulo2Car"/>
    <w:qFormat/>
    <w:rsid w:val="00412020"/>
    <w:pPr>
      <w:keepNext/>
      <w:keepLines/>
      <w:spacing w:before="360" w:after="120"/>
      <w:outlineLvl w:val="1"/>
    </w:pPr>
    <w:rPr>
      <w:b/>
      <w:sz w:val="24"/>
      <w:szCs w:val="32"/>
    </w:rPr>
  </w:style>
  <w:style w:type="paragraph" w:styleId="Ttulo3">
    <w:name w:val="heading 3"/>
    <w:basedOn w:val="Normal"/>
    <w:next w:val="Normal"/>
    <w:link w:val="Ttulo3Car"/>
    <w:qFormat/>
    <w:pPr>
      <w:keepNext/>
      <w:keepLines/>
      <w:spacing w:before="320" w:after="80"/>
      <w:outlineLvl w:val="2"/>
    </w:pPr>
    <w:rPr>
      <w:color w:val="434343"/>
      <w:sz w:val="28"/>
      <w:szCs w:val="28"/>
    </w:rPr>
  </w:style>
  <w:style w:type="paragraph" w:styleId="Ttulo4">
    <w:name w:val="heading 4"/>
    <w:basedOn w:val="Normal"/>
    <w:next w:val="Normal"/>
    <w:link w:val="Ttulo4Car"/>
    <w:qFormat/>
    <w:pPr>
      <w:keepNext/>
      <w:keepLines/>
      <w:spacing w:before="280" w:after="80"/>
      <w:outlineLvl w:val="3"/>
    </w:pPr>
    <w:rPr>
      <w:color w:val="666666"/>
      <w:sz w:val="24"/>
      <w:szCs w:val="24"/>
    </w:rPr>
  </w:style>
  <w:style w:type="paragraph" w:styleId="Ttulo5">
    <w:name w:val="heading 5"/>
    <w:basedOn w:val="Normal"/>
    <w:next w:val="Normal"/>
    <w:link w:val="Ttulo5Car"/>
    <w:qFormat/>
    <w:pPr>
      <w:keepNext/>
      <w:keepLines/>
      <w:spacing w:before="240" w:after="80"/>
      <w:outlineLvl w:val="4"/>
    </w:pPr>
    <w:rPr>
      <w:color w:val="666666"/>
    </w:rPr>
  </w:style>
  <w:style w:type="paragraph" w:styleId="Ttulo6">
    <w:name w:val="heading 6"/>
    <w:basedOn w:val="Normal"/>
    <w:next w:val="Normal"/>
    <w:link w:val="Ttulo6Car"/>
    <w:qFormat/>
    <w:pPr>
      <w:keepNext/>
      <w:keepLines/>
      <w:spacing w:before="240" w:after="80"/>
      <w:outlineLvl w:val="5"/>
    </w:pPr>
    <w:rPr>
      <w:i/>
      <w:color w:val="666666"/>
    </w:rPr>
  </w:style>
  <w:style w:type="paragraph" w:styleId="Ttulo7">
    <w:name w:val="heading 7"/>
    <w:basedOn w:val="Normal"/>
    <w:next w:val="Normal"/>
    <w:link w:val="Ttulo7Car"/>
    <w:qFormat/>
    <w:rsid w:val="00225AB2"/>
    <w:pPr>
      <w:spacing w:before="240" w:after="60" w:line="240" w:lineRule="auto"/>
      <w:ind w:left="1296" w:hanging="1296"/>
      <w:outlineLvl w:val="6"/>
    </w:pPr>
    <w:rPr>
      <w:rFonts w:eastAsia="Times New Roman" w:cs="Times New Roman"/>
      <w:sz w:val="20"/>
      <w:szCs w:val="20"/>
      <w:lang w:val="es-ES_tradnl" w:eastAsia="es-ES"/>
    </w:rPr>
  </w:style>
  <w:style w:type="paragraph" w:styleId="Ttulo8">
    <w:name w:val="heading 8"/>
    <w:basedOn w:val="Normal"/>
    <w:next w:val="Normal"/>
    <w:link w:val="Ttulo8Car"/>
    <w:qFormat/>
    <w:rsid w:val="00225AB2"/>
    <w:pPr>
      <w:spacing w:before="240" w:after="60" w:line="240" w:lineRule="auto"/>
      <w:ind w:left="1440" w:hanging="1440"/>
      <w:outlineLvl w:val="7"/>
    </w:pPr>
    <w:rPr>
      <w:rFonts w:eastAsia="Times New Roman" w:cs="Times New Roman"/>
      <w:i/>
      <w:sz w:val="20"/>
      <w:szCs w:val="20"/>
      <w:lang w:val="es-ES_tradnl" w:eastAsia="es-ES"/>
    </w:rPr>
  </w:style>
  <w:style w:type="paragraph" w:styleId="Ttulo9">
    <w:name w:val="heading 9"/>
    <w:basedOn w:val="Normal"/>
    <w:next w:val="Normal"/>
    <w:link w:val="Ttulo9Car"/>
    <w:qFormat/>
    <w:rsid w:val="00225AB2"/>
    <w:pPr>
      <w:spacing w:before="240" w:after="60" w:line="240" w:lineRule="auto"/>
      <w:ind w:left="1584" w:hanging="1584"/>
      <w:outlineLvl w:val="8"/>
    </w:pPr>
    <w:rPr>
      <w:rFonts w:eastAsia="Times New Roman" w:cs="Times New Roman"/>
      <w:i/>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Encabezado">
    <w:name w:val="header"/>
    <w:basedOn w:val="Normal"/>
    <w:link w:val="EncabezadoCar"/>
    <w:uiPriority w:val="99"/>
    <w:unhideWhenUsed/>
    <w:rsid w:val="007624F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624F8"/>
  </w:style>
  <w:style w:type="paragraph" w:styleId="Piedepgina">
    <w:name w:val="footer"/>
    <w:basedOn w:val="Normal"/>
    <w:link w:val="PiedepginaCar"/>
    <w:uiPriority w:val="99"/>
    <w:unhideWhenUsed/>
    <w:rsid w:val="007624F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624F8"/>
  </w:style>
  <w:style w:type="paragraph" w:styleId="Textodeglobo">
    <w:name w:val="Balloon Text"/>
    <w:basedOn w:val="Normal"/>
    <w:link w:val="TextodegloboCar"/>
    <w:semiHidden/>
    <w:unhideWhenUsed/>
    <w:rsid w:val="00373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373B8C"/>
    <w:rPr>
      <w:rFonts w:ascii="Segoe UI" w:hAnsi="Segoe UI" w:cs="Segoe UI"/>
      <w:sz w:val="18"/>
      <w:szCs w:val="18"/>
    </w:rPr>
  </w:style>
  <w:style w:type="paragraph" w:styleId="Prrafodelista">
    <w:name w:val="List Paragraph"/>
    <w:basedOn w:val="Normal"/>
    <w:uiPriority w:val="34"/>
    <w:qFormat/>
    <w:rsid w:val="00FA1A09"/>
    <w:pPr>
      <w:ind w:left="720"/>
      <w:contextualSpacing/>
    </w:pPr>
  </w:style>
  <w:style w:type="character" w:customStyle="1" w:styleId="Ttulo7Car">
    <w:name w:val="Título 7 Car"/>
    <w:basedOn w:val="Fuentedeprrafopredeter"/>
    <w:link w:val="Ttulo7"/>
    <w:rsid w:val="00225AB2"/>
    <w:rPr>
      <w:rFonts w:eastAsia="Times New Roman" w:cs="Times New Roman"/>
      <w:sz w:val="20"/>
      <w:szCs w:val="20"/>
      <w:lang w:val="es-ES_tradnl" w:eastAsia="es-ES"/>
    </w:rPr>
  </w:style>
  <w:style w:type="character" w:customStyle="1" w:styleId="Ttulo8Car">
    <w:name w:val="Título 8 Car"/>
    <w:basedOn w:val="Fuentedeprrafopredeter"/>
    <w:link w:val="Ttulo8"/>
    <w:rsid w:val="00225AB2"/>
    <w:rPr>
      <w:rFonts w:eastAsia="Times New Roman" w:cs="Times New Roman"/>
      <w:i/>
      <w:sz w:val="20"/>
      <w:szCs w:val="20"/>
      <w:lang w:val="es-ES_tradnl" w:eastAsia="es-ES"/>
    </w:rPr>
  </w:style>
  <w:style w:type="character" w:customStyle="1" w:styleId="Ttulo9Car">
    <w:name w:val="Título 9 Car"/>
    <w:basedOn w:val="Fuentedeprrafopredeter"/>
    <w:link w:val="Ttulo9"/>
    <w:rsid w:val="00225AB2"/>
    <w:rPr>
      <w:rFonts w:eastAsia="Times New Roman" w:cs="Times New Roman"/>
      <w:i/>
      <w:sz w:val="18"/>
      <w:szCs w:val="20"/>
      <w:lang w:val="es-ES_tradnl" w:eastAsia="es-ES"/>
    </w:rPr>
  </w:style>
  <w:style w:type="character" w:customStyle="1" w:styleId="Ttulo1Car">
    <w:name w:val="Título 1 Car"/>
    <w:link w:val="Ttulo1"/>
    <w:rsid w:val="00412020"/>
    <w:rPr>
      <w:b/>
      <w:sz w:val="28"/>
      <w:szCs w:val="40"/>
    </w:rPr>
  </w:style>
  <w:style w:type="character" w:customStyle="1" w:styleId="Ttulo2Car">
    <w:name w:val="Título 2 Car"/>
    <w:link w:val="Ttulo2"/>
    <w:rsid w:val="00412020"/>
    <w:rPr>
      <w:b/>
      <w:sz w:val="24"/>
      <w:szCs w:val="32"/>
    </w:rPr>
  </w:style>
  <w:style w:type="character" w:customStyle="1" w:styleId="Ttulo3Car">
    <w:name w:val="Título 3 Car"/>
    <w:link w:val="Ttulo3"/>
    <w:rsid w:val="00225AB2"/>
    <w:rPr>
      <w:color w:val="434343"/>
      <w:sz w:val="28"/>
      <w:szCs w:val="28"/>
    </w:rPr>
  </w:style>
  <w:style w:type="character" w:customStyle="1" w:styleId="Ttulo4Car">
    <w:name w:val="Título 4 Car"/>
    <w:link w:val="Ttulo4"/>
    <w:rsid w:val="00225AB2"/>
    <w:rPr>
      <w:color w:val="666666"/>
      <w:sz w:val="24"/>
      <w:szCs w:val="24"/>
    </w:rPr>
  </w:style>
  <w:style w:type="character" w:customStyle="1" w:styleId="Ttulo5Car">
    <w:name w:val="Título 5 Car"/>
    <w:link w:val="Ttulo5"/>
    <w:rsid w:val="00225AB2"/>
    <w:rPr>
      <w:color w:val="666666"/>
    </w:rPr>
  </w:style>
  <w:style w:type="character" w:customStyle="1" w:styleId="Ttulo6Car">
    <w:name w:val="Título 6 Car"/>
    <w:link w:val="Ttulo6"/>
    <w:rsid w:val="00225AB2"/>
    <w:rPr>
      <w:i/>
      <w:color w:val="666666"/>
    </w:rPr>
  </w:style>
  <w:style w:type="character" w:styleId="Refdecomentario">
    <w:name w:val="annotation reference"/>
    <w:semiHidden/>
    <w:rsid w:val="00225AB2"/>
    <w:rPr>
      <w:sz w:val="16"/>
    </w:rPr>
  </w:style>
  <w:style w:type="paragraph" w:styleId="Textocomentario">
    <w:name w:val="annotation text"/>
    <w:basedOn w:val="Normal"/>
    <w:link w:val="TextocomentarioCar"/>
    <w:semiHidden/>
    <w:rsid w:val="00225AB2"/>
    <w:pPr>
      <w:spacing w:line="240" w:lineRule="auto"/>
    </w:pPr>
    <w:rPr>
      <w:rFonts w:eastAsia="Times New Roman" w:cs="Times New Roman"/>
      <w:sz w:val="20"/>
      <w:szCs w:val="20"/>
      <w:lang w:val="es-ES_tradnl" w:eastAsia="es-ES"/>
    </w:rPr>
  </w:style>
  <w:style w:type="character" w:customStyle="1" w:styleId="TextocomentarioCar">
    <w:name w:val="Texto comentario Car"/>
    <w:basedOn w:val="Fuentedeprrafopredeter"/>
    <w:link w:val="Textocomentario"/>
    <w:semiHidden/>
    <w:rsid w:val="00225AB2"/>
    <w:rPr>
      <w:rFonts w:eastAsia="Times New Roman" w:cs="Times New Roman"/>
      <w:sz w:val="20"/>
      <w:szCs w:val="20"/>
      <w:lang w:val="es-ES_tradnl" w:eastAsia="es-ES"/>
    </w:rPr>
  </w:style>
  <w:style w:type="character" w:styleId="Nmerodepgina">
    <w:name w:val="page number"/>
    <w:basedOn w:val="Fuentedeprrafopredeter"/>
    <w:rsid w:val="00225AB2"/>
  </w:style>
  <w:style w:type="paragraph" w:styleId="Sangradetextonormal">
    <w:name w:val="Body Text Indent"/>
    <w:basedOn w:val="Normal"/>
    <w:link w:val="SangradetextonormalCar"/>
    <w:rsid w:val="00225AB2"/>
    <w:pPr>
      <w:spacing w:after="120" w:line="240" w:lineRule="auto"/>
      <w:ind w:left="283"/>
    </w:pPr>
    <w:rPr>
      <w:rFonts w:eastAsia="Times New Roman" w:cs="Times New Roman"/>
      <w:sz w:val="20"/>
      <w:szCs w:val="20"/>
      <w:lang w:val="es-ES_tradnl" w:eastAsia="es-ES"/>
    </w:rPr>
  </w:style>
  <w:style w:type="character" w:customStyle="1" w:styleId="SangradetextonormalCar">
    <w:name w:val="Sangría de texto normal Car"/>
    <w:basedOn w:val="Fuentedeprrafopredeter"/>
    <w:link w:val="Sangradetextonormal"/>
    <w:rsid w:val="00225AB2"/>
    <w:rPr>
      <w:rFonts w:eastAsia="Times New Roman" w:cs="Times New Roman"/>
      <w:sz w:val="20"/>
      <w:szCs w:val="20"/>
      <w:lang w:val="es-ES_tradnl" w:eastAsia="es-ES"/>
    </w:rPr>
  </w:style>
  <w:style w:type="paragraph" w:styleId="Lista2">
    <w:name w:val="List 2"/>
    <w:basedOn w:val="Normal"/>
    <w:rsid w:val="00225AB2"/>
    <w:pPr>
      <w:spacing w:line="240" w:lineRule="auto"/>
      <w:ind w:left="566" w:hanging="283"/>
    </w:pPr>
    <w:rPr>
      <w:rFonts w:eastAsia="Times New Roman" w:cs="Times New Roman"/>
      <w:sz w:val="20"/>
      <w:szCs w:val="20"/>
      <w:lang w:val="es-ES_tradnl" w:eastAsia="es-ES"/>
    </w:rPr>
  </w:style>
  <w:style w:type="paragraph" w:styleId="Lista3">
    <w:name w:val="List 3"/>
    <w:basedOn w:val="Normal"/>
    <w:rsid w:val="00225AB2"/>
    <w:pPr>
      <w:spacing w:line="240" w:lineRule="auto"/>
      <w:ind w:left="849" w:hanging="283"/>
    </w:pPr>
    <w:rPr>
      <w:rFonts w:eastAsia="Times New Roman" w:cs="Times New Roman"/>
      <w:sz w:val="20"/>
      <w:szCs w:val="20"/>
      <w:lang w:val="es-ES_tradnl" w:eastAsia="es-ES"/>
    </w:rPr>
  </w:style>
  <w:style w:type="paragraph" w:styleId="Textoindependiente3">
    <w:name w:val="Body Text 3"/>
    <w:basedOn w:val="Sangradetextonormal"/>
    <w:link w:val="Textoindependiente3Car"/>
    <w:rsid w:val="00225AB2"/>
  </w:style>
  <w:style w:type="character" w:customStyle="1" w:styleId="Textoindependiente3Car">
    <w:name w:val="Texto independiente 3 Car"/>
    <w:basedOn w:val="Fuentedeprrafopredeter"/>
    <w:link w:val="Textoindependiente3"/>
    <w:rsid w:val="00225AB2"/>
    <w:rPr>
      <w:rFonts w:eastAsia="Times New Roman" w:cs="Times New Roman"/>
      <w:sz w:val="20"/>
      <w:szCs w:val="20"/>
      <w:lang w:val="es-ES_tradnl" w:eastAsia="es-ES"/>
    </w:rPr>
  </w:style>
  <w:style w:type="paragraph" w:styleId="Textoindependiente">
    <w:name w:val="Body Text"/>
    <w:basedOn w:val="Normal"/>
    <w:link w:val="TextoindependienteCar"/>
    <w:rsid w:val="00225AB2"/>
    <w:pPr>
      <w:spacing w:line="240" w:lineRule="auto"/>
    </w:pPr>
    <w:rPr>
      <w:rFonts w:eastAsia="Times New Roman" w:cs="Times New Roman"/>
      <w:sz w:val="24"/>
      <w:szCs w:val="20"/>
      <w:lang w:val="es-ES_tradnl" w:eastAsia="es-ES"/>
    </w:rPr>
  </w:style>
  <w:style w:type="character" w:customStyle="1" w:styleId="TextoindependienteCar">
    <w:name w:val="Texto independiente Car"/>
    <w:basedOn w:val="Fuentedeprrafopredeter"/>
    <w:link w:val="Textoindependiente"/>
    <w:rsid w:val="00225AB2"/>
    <w:rPr>
      <w:rFonts w:eastAsia="Times New Roman" w:cs="Times New Roman"/>
      <w:sz w:val="24"/>
      <w:szCs w:val="20"/>
      <w:lang w:val="es-ES_tradnl" w:eastAsia="es-ES"/>
    </w:rPr>
  </w:style>
  <w:style w:type="paragraph" w:styleId="Textoindependiente2">
    <w:name w:val="Body Text 2"/>
    <w:basedOn w:val="Normal"/>
    <w:link w:val="Textoindependiente2Car"/>
    <w:rsid w:val="00225AB2"/>
    <w:pPr>
      <w:spacing w:line="240" w:lineRule="auto"/>
      <w:jc w:val="both"/>
    </w:pPr>
    <w:rPr>
      <w:rFonts w:eastAsia="Times New Roman" w:cs="Times New Roman"/>
      <w:sz w:val="24"/>
      <w:szCs w:val="20"/>
      <w:lang w:val="es-ES_tradnl" w:eastAsia="es-ES"/>
    </w:rPr>
  </w:style>
  <w:style w:type="character" w:customStyle="1" w:styleId="Textoindependiente2Car">
    <w:name w:val="Texto independiente 2 Car"/>
    <w:basedOn w:val="Fuentedeprrafopredeter"/>
    <w:link w:val="Textoindependiente2"/>
    <w:rsid w:val="00225AB2"/>
    <w:rPr>
      <w:rFonts w:eastAsia="Times New Roman" w:cs="Times New Roman"/>
      <w:sz w:val="24"/>
      <w:szCs w:val="20"/>
      <w:lang w:val="es-ES_tradnl" w:eastAsia="es-ES"/>
    </w:rPr>
  </w:style>
  <w:style w:type="paragraph" w:styleId="Mapadeldocumento">
    <w:name w:val="Document Map"/>
    <w:basedOn w:val="Normal"/>
    <w:link w:val="MapadeldocumentoCar"/>
    <w:rsid w:val="00225AB2"/>
    <w:pPr>
      <w:shd w:val="clear" w:color="auto" w:fill="000080"/>
      <w:spacing w:line="240" w:lineRule="auto"/>
    </w:pPr>
    <w:rPr>
      <w:rFonts w:ascii="Tahoma" w:eastAsia="Times New Roman" w:hAnsi="Tahoma" w:cs="Times New Roman"/>
      <w:sz w:val="20"/>
      <w:szCs w:val="20"/>
      <w:lang w:val="es-ES_tradnl" w:eastAsia="es-ES"/>
    </w:rPr>
  </w:style>
  <w:style w:type="character" w:customStyle="1" w:styleId="MapadeldocumentoCar">
    <w:name w:val="Mapa del documento Car"/>
    <w:basedOn w:val="Fuentedeprrafopredeter"/>
    <w:link w:val="Mapadeldocumento"/>
    <w:rsid w:val="00225AB2"/>
    <w:rPr>
      <w:rFonts w:ascii="Tahoma" w:eastAsia="Times New Roman" w:hAnsi="Tahoma" w:cs="Times New Roman"/>
      <w:sz w:val="20"/>
      <w:szCs w:val="20"/>
      <w:shd w:val="clear" w:color="auto" w:fill="000080"/>
      <w:lang w:val="es-ES_tradnl" w:eastAsia="es-ES"/>
    </w:rPr>
  </w:style>
  <w:style w:type="paragraph" w:styleId="Sangra2detindependiente">
    <w:name w:val="Body Text Indent 2"/>
    <w:basedOn w:val="Normal"/>
    <w:link w:val="Sangra2detindependienteCar"/>
    <w:rsid w:val="00225AB2"/>
    <w:pPr>
      <w:spacing w:line="240" w:lineRule="auto"/>
      <w:ind w:left="1134"/>
      <w:jc w:val="both"/>
    </w:pPr>
    <w:rPr>
      <w:rFonts w:eastAsia="Times New Roman" w:cs="Times New Roman"/>
      <w:szCs w:val="20"/>
      <w:lang w:val="es-ES_tradnl" w:eastAsia="es-ES"/>
    </w:rPr>
  </w:style>
  <w:style w:type="character" w:customStyle="1" w:styleId="Sangra2detindependienteCar">
    <w:name w:val="Sangría 2 de t. independiente Car"/>
    <w:basedOn w:val="Fuentedeprrafopredeter"/>
    <w:link w:val="Sangra2detindependiente"/>
    <w:rsid w:val="00225AB2"/>
    <w:rPr>
      <w:rFonts w:eastAsia="Times New Roman" w:cs="Times New Roman"/>
      <w:szCs w:val="20"/>
      <w:lang w:val="es-ES_tradnl" w:eastAsia="es-ES"/>
    </w:rPr>
  </w:style>
  <w:style w:type="paragraph" w:styleId="Sangra3detindependiente">
    <w:name w:val="Body Text Indent 3"/>
    <w:basedOn w:val="Normal"/>
    <w:link w:val="Sangra3detindependienteCar"/>
    <w:rsid w:val="00225AB2"/>
    <w:pPr>
      <w:spacing w:line="240" w:lineRule="auto"/>
      <w:ind w:left="851"/>
      <w:jc w:val="both"/>
    </w:pPr>
    <w:rPr>
      <w:rFonts w:eastAsia="Times New Roman" w:cs="Times New Roman"/>
      <w:szCs w:val="20"/>
      <w:lang w:val="es-ES_tradnl" w:eastAsia="es-ES"/>
    </w:rPr>
  </w:style>
  <w:style w:type="character" w:customStyle="1" w:styleId="Sangra3detindependienteCar">
    <w:name w:val="Sangría 3 de t. independiente Car"/>
    <w:basedOn w:val="Fuentedeprrafopredeter"/>
    <w:link w:val="Sangra3detindependiente"/>
    <w:rsid w:val="00225AB2"/>
    <w:rPr>
      <w:rFonts w:eastAsia="Times New Roman" w:cs="Times New Roman"/>
      <w:szCs w:val="20"/>
      <w:lang w:val="es-ES_tradnl" w:eastAsia="es-ES"/>
    </w:rPr>
  </w:style>
  <w:style w:type="paragraph" w:styleId="Textodebloque">
    <w:name w:val="Block Text"/>
    <w:basedOn w:val="Normal"/>
    <w:rsid w:val="00225AB2"/>
    <w:pPr>
      <w:spacing w:line="240" w:lineRule="auto"/>
      <w:ind w:left="284" w:right="617"/>
      <w:jc w:val="both"/>
    </w:pPr>
    <w:rPr>
      <w:rFonts w:eastAsia="Times New Roman" w:cs="Times New Roman"/>
      <w:sz w:val="24"/>
      <w:szCs w:val="20"/>
      <w:lang w:val="es-ES_tradnl" w:eastAsia="es-ES"/>
    </w:rPr>
  </w:style>
  <w:style w:type="paragraph" w:styleId="Descripcin">
    <w:name w:val="caption"/>
    <w:aliases w:val="Epígrafe"/>
    <w:basedOn w:val="Normal"/>
    <w:next w:val="Normal"/>
    <w:qFormat/>
    <w:rsid w:val="00225AB2"/>
    <w:pPr>
      <w:widowControl w:val="0"/>
      <w:spacing w:line="240" w:lineRule="auto"/>
      <w:jc w:val="both"/>
    </w:pPr>
    <w:rPr>
      <w:rFonts w:ascii="Century Gothic" w:eastAsia="Times New Roman" w:hAnsi="Century Gothic" w:cs="Times New Roman"/>
      <w:b/>
      <w:i/>
      <w:color w:val="008000"/>
      <w:sz w:val="30"/>
      <w:szCs w:val="20"/>
      <w:lang w:val="es-ES_tradnl" w:eastAsia="es-ES"/>
    </w:rPr>
  </w:style>
  <w:style w:type="paragraph" w:styleId="Listaconvietas2">
    <w:name w:val="List Bullet 2"/>
    <w:basedOn w:val="Normal"/>
    <w:autoRedefine/>
    <w:rsid w:val="00225AB2"/>
    <w:pPr>
      <w:numPr>
        <w:numId w:val="4"/>
      </w:numPr>
      <w:ind w:left="426" w:hanging="284"/>
      <w:jc w:val="both"/>
    </w:pPr>
    <w:rPr>
      <w:rFonts w:eastAsia="Times New Roman" w:cs="Times New Roman"/>
      <w:sz w:val="24"/>
      <w:szCs w:val="20"/>
      <w:lang w:val="es-ES_tradnl" w:eastAsia="es-ES"/>
    </w:rPr>
  </w:style>
  <w:style w:type="paragraph" w:styleId="Continuarlista2">
    <w:name w:val="List Continue 2"/>
    <w:basedOn w:val="Normal"/>
    <w:rsid w:val="00225AB2"/>
    <w:pPr>
      <w:spacing w:after="120" w:line="240" w:lineRule="auto"/>
      <w:ind w:left="566"/>
    </w:pPr>
    <w:rPr>
      <w:rFonts w:eastAsia="Times New Roman" w:cs="Times New Roman"/>
      <w:sz w:val="20"/>
      <w:szCs w:val="20"/>
      <w:lang w:val="es-ES_tradnl" w:eastAsia="es-ES"/>
    </w:rPr>
  </w:style>
  <w:style w:type="table" w:styleId="Tablaconcuadrcula">
    <w:name w:val="Table Grid"/>
    <w:basedOn w:val="Tablanormal"/>
    <w:rsid w:val="00225AB2"/>
    <w:pPr>
      <w:spacing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tulo20">
    <w:name w:val="título 2"/>
    <w:basedOn w:val="Normal"/>
    <w:rsid w:val="00225AB2"/>
    <w:pPr>
      <w:spacing w:line="240" w:lineRule="auto"/>
      <w:ind w:firstLine="357"/>
      <w:jc w:val="both"/>
    </w:pPr>
    <w:rPr>
      <w:rFonts w:eastAsia="Times New Roman" w:cs="Times New Roman"/>
      <w:b/>
      <w:i/>
      <w:caps/>
      <w:szCs w:val="20"/>
      <w:lang w:val="es-ES" w:eastAsia="es-ES"/>
    </w:rPr>
  </w:style>
  <w:style w:type="paragraph" w:customStyle="1" w:styleId="ttulo30">
    <w:name w:val="título 3"/>
    <w:basedOn w:val="ttulo20"/>
    <w:rsid w:val="00225AB2"/>
    <w:rPr>
      <w:caps w:val="0"/>
    </w:rPr>
  </w:style>
  <w:style w:type="paragraph" w:customStyle="1" w:styleId="ttulo40">
    <w:name w:val="título 4"/>
    <w:basedOn w:val="Normal"/>
    <w:rsid w:val="00225AB2"/>
    <w:pPr>
      <w:spacing w:line="240" w:lineRule="auto"/>
      <w:ind w:firstLine="357"/>
      <w:jc w:val="both"/>
    </w:pPr>
    <w:rPr>
      <w:rFonts w:eastAsia="Times New Roman" w:cs="Times New Roman"/>
      <w:i/>
      <w:szCs w:val="20"/>
      <w:lang w:val="es-ES" w:eastAsia="es-ES"/>
    </w:rPr>
  </w:style>
  <w:style w:type="paragraph" w:styleId="TDC1">
    <w:name w:val="toc 1"/>
    <w:basedOn w:val="Normal"/>
    <w:next w:val="Normal"/>
    <w:autoRedefine/>
    <w:uiPriority w:val="39"/>
    <w:rsid w:val="008B6486"/>
    <w:pPr>
      <w:tabs>
        <w:tab w:val="left" w:leader="dot" w:pos="10080"/>
      </w:tabs>
      <w:spacing w:line="360" w:lineRule="auto"/>
      <w:ind w:left="2160" w:right="29" w:hanging="720"/>
      <w:jc w:val="both"/>
    </w:pPr>
    <w:rPr>
      <w:rFonts w:eastAsia="Times New Roman"/>
      <w:noProof/>
      <w:sz w:val="20"/>
      <w:szCs w:val="20"/>
      <w:lang w:val="es-ES" w:eastAsia="es-ES"/>
    </w:rPr>
  </w:style>
  <w:style w:type="paragraph" w:styleId="TDC2">
    <w:name w:val="toc 2"/>
    <w:basedOn w:val="Normal"/>
    <w:next w:val="Normal"/>
    <w:autoRedefine/>
    <w:uiPriority w:val="39"/>
    <w:rsid w:val="008B6486"/>
    <w:pPr>
      <w:tabs>
        <w:tab w:val="left" w:pos="2160"/>
        <w:tab w:val="right" w:leader="dot" w:pos="9591"/>
      </w:tabs>
      <w:spacing w:line="240" w:lineRule="auto"/>
      <w:ind w:left="2160" w:right="878" w:hanging="720"/>
      <w:jc w:val="both"/>
    </w:pPr>
    <w:rPr>
      <w:rFonts w:eastAsia="Times New Roman" w:cs="Times New Roman"/>
      <w:szCs w:val="20"/>
      <w:lang w:val="es-ES" w:eastAsia="es-ES"/>
    </w:rPr>
  </w:style>
  <w:style w:type="paragraph" w:styleId="TDC3">
    <w:name w:val="toc 3"/>
    <w:basedOn w:val="Normal"/>
    <w:next w:val="Normal"/>
    <w:autoRedefine/>
    <w:uiPriority w:val="39"/>
    <w:rsid w:val="00225AB2"/>
    <w:pPr>
      <w:spacing w:line="240" w:lineRule="auto"/>
      <w:jc w:val="both"/>
    </w:pPr>
    <w:rPr>
      <w:rFonts w:eastAsia="Times New Roman" w:cs="Times New Roman"/>
      <w:szCs w:val="20"/>
      <w:lang w:val="es-ES" w:eastAsia="es-ES"/>
    </w:rPr>
  </w:style>
  <w:style w:type="paragraph" w:styleId="TDC4">
    <w:name w:val="toc 4"/>
    <w:basedOn w:val="Normal"/>
    <w:next w:val="Normal"/>
    <w:autoRedefine/>
    <w:uiPriority w:val="39"/>
    <w:rsid w:val="00225AB2"/>
    <w:pPr>
      <w:spacing w:line="240" w:lineRule="auto"/>
      <w:ind w:left="660"/>
      <w:jc w:val="both"/>
    </w:pPr>
    <w:rPr>
      <w:rFonts w:eastAsia="Times New Roman" w:cs="Times New Roman"/>
      <w:szCs w:val="20"/>
      <w:lang w:val="es-ES" w:eastAsia="es-ES"/>
    </w:rPr>
  </w:style>
  <w:style w:type="character" w:styleId="Hipervnculo">
    <w:name w:val="Hyperlink"/>
    <w:uiPriority w:val="99"/>
    <w:rsid w:val="00225AB2"/>
    <w:rPr>
      <w:rFonts w:ascii="Arial" w:hAnsi="Arial"/>
      <w:color w:val="0000FF"/>
      <w:sz w:val="22"/>
      <w:u w:val="single"/>
    </w:rPr>
  </w:style>
  <w:style w:type="paragraph" w:customStyle="1" w:styleId="EstiloTtulo1Primeralnea0cm">
    <w:name w:val="Estilo Título 1 + Primera línea:  0 cm"/>
    <w:basedOn w:val="Ttulo1"/>
    <w:rsid w:val="00225AB2"/>
    <w:pPr>
      <w:keepLines w:val="0"/>
      <w:spacing w:before="0" w:after="0" w:line="240" w:lineRule="auto"/>
      <w:ind w:left="431"/>
    </w:pPr>
    <w:rPr>
      <w:rFonts w:eastAsia="Times New Roman" w:cs="Times New Roman"/>
      <w:b w:val="0"/>
      <w:bCs/>
      <w:sz w:val="24"/>
      <w:szCs w:val="20"/>
      <w:u w:val="single"/>
      <w:lang w:val="es-ES_tradnl" w:eastAsia="es-ES"/>
    </w:rPr>
  </w:style>
  <w:style w:type="paragraph" w:customStyle="1" w:styleId="Estilo1">
    <w:name w:val="Estilo1"/>
    <w:basedOn w:val="TDC2"/>
    <w:rsid w:val="00225AB2"/>
    <w:rPr>
      <w:i/>
      <w:color w:val="FF0000"/>
      <w:szCs w:val="24"/>
      <w:lang w:val="es-AR"/>
    </w:rPr>
  </w:style>
  <w:style w:type="paragraph" w:customStyle="1" w:styleId="alicia">
    <w:name w:val="alicia"/>
    <w:basedOn w:val="Normal"/>
    <w:rsid w:val="00225AB2"/>
    <w:pPr>
      <w:spacing w:line="240" w:lineRule="auto"/>
      <w:jc w:val="both"/>
    </w:pPr>
    <w:rPr>
      <w:rFonts w:ascii="CG Times (W1)" w:eastAsia="Times New Roman" w:hAnsi="CG Times (W1)" w:cs="Times New Roman"/>
      <w:sz w:val="24"/>
      <w:szCs w:val="20"/>
      <w:lang w:val="es-ES_tradnl" w:eastAsia="es-ES"/>
    </w:rPr>
  </w:style>
  <w:style w:type="paragraph" w:customStyle="1" w:styleId="Estilo2">
    <w:name w:val="Estilo2"/>
    <w:basedOn w:val="Normal"/>
    <w:rsid w:val="00225AB2"/>
    <w:pPr>
      <w:spacing w:before="120" w:after="120" w:line="240" w:lineRule="auto"/>
      <w:jc w:val="both"/>
    </w:pPr>
    <w:rPr>
      <w:rFonts w:eastAsia="Times New Roman" w:cs="Times New Roman"/>
      <w:sz w:val="20"/>
      <w:szCs w:val="20"/>
      <w:u w:val="single"/>
      <w:lang w:val="es-ES" w:eastAsia="es-ES"/>
    </w:rPr>
  </w:style>
  <w:style w:type="paragraph" w:customStyle="1" w:styleId="Contenidodelatabla">
    <w:name w:val="Contenido de la tabla"/>
    <w:basedOn w:val="Normal"/>
    <w:rsid w:val="00225AB2"/>
    <w:pPr>
      <w:spacing w:line="240" w:lineRule="auto"/>
      <w:jc w:val="both"/>
    </w:pPr>
    <w:rPr>
      <w:rFonts w:ascii="Times New Roman" w:eastAsia="Times New Roman" w:hAnsi="Times New Roman" w:cs="Times New Roman"/>
      <w:snapToGrid w:val="0"/>
      <w:sz w:val="24"/>
      <w:szCs w:val="20"/>
      <w:lang w:val="es-ES" w:eastAsia="es-ES"/>
    </w:rPr>
  </w:style>
  <w:style w:type="paragraph" w:styleId="TDC5">
    <w:name w:val="toc 5"/>
    <w:basedOn w:val="Normal"/>
    <w:next w:val="Normal"/>
    <w:autoRedefine/>
    <w:uiPriority w:val="39"/>
    <w:unhideWhenUsed/>
    <w:rsid w:val="00225AB2"/>
    <w:pPr>
      <w:spacing w:after="100" w:line="259" w:lineRule="auto"/>
      <w:ind w:left="880"/>
    </w:pPr>
    <w:rPr>
      <w:rFonts w:ascii="Calibri" w:eastAsia="Times New Roman" w:hAnsi="Calibri" w:cs="Times New Roman"/>
    </w:rPr>
  </w:style>
  <w:style w:type="paragraph" w:styleId="TDC6">
    <w:name w:val="toc 6"/>
    <w:basedOn w:val="Normal"/>
    <w:next w:val="Normal"/>
    <w:autoRedefine/>
    <w:uiPriority w:val="39"/>
    <w:unhideWhenUsed/>
    <w:rsid w:val="00225AB2"/>
    <w:pPr>
      <w:spacing w:after="100" w:line="259" w:lineRule="auto"/>
      <w:ind w:left="1100"/>
    </w:pPr>
    <w:rPr>
      <w:rFonts w:ascii="Calibri" w:eastAsia="Times New Roman" w:hAnsi="Calibri" w:cs="Times New Roman"/>
    </w:rPr>
  </w:style>
  <w:style w:type="paragraph" w:styleId="TDC7">
    <w:name w:val="toc 7"/>
    <w:basedOn w:val="Normal"/>
    <w:next w:val="Normal"/>
    <w:autoRedefine/>
    <w:uiPriority w:val="39"/>
    <w:unhideWhenUsed/>
    <w:rsid w:val="00225AB2"/>
    <w:pPr>
      <w:spacing w:after="100" w:line="259" w:lineRule="auto"/>
      <w:ind w:left="1320"/>
    </w:pPr>
    <w:rPr>
      <w:rFonts w:ascii="Calibri" w:eastAsia="Times New Roman" w:hAnsi="Calibri" w:cs="Times New Roman"/>
    </w:rPr>
  </w:style>
  <w:style w:type="paragraph" w:styleId="TDC8">
    <w:name w:val="toc 8"/>
    <w:basedOn w:val="Normal"/>
    <w:next w:val="Normal"/>
    <w:autoRedefine/>
    <w:uiPriority w:val="39"/>
    <w:unhideWhenUsed/>
    <w:rsid w:val="00225AB2"/>
    <w:pPr>
      <w:spacing w:after="100" w:line="259" w:lineRule="auto"/>
      <w:ind w:left="1540"/>
    </w:pPr>
    <w:rPr>
      <w:rFonts w:ascii="Calibri" w:eastAsia="Times New Roman" w:hAnsi="Calibri" w:cs="Times New Roman"/>
    </w:rPr>
  </w:style>
  <w:style w:type="paragraph" w:styleId="TDC9">
    <w:name w:val="toc 9"/>
    <w:basedOn w:val="Normal"/>
    <w:next w:val="Normal"/>
    <w:autoRedefine/>
    <w:uiPriority w:val="39"/>
    <w:unhideWhenUsed/>
    <w:rsid w:val="00225AB2"/>
    <w:pPr>
      <w:spacing w:after="100" w:line="259" w:lineRule="auto"/>
      <w:ind w:left="1760"/>
    </w:pPr>
    <w:rPr>
      <w:rFonts w:ascii="Calibri" w:eastAsia="Times New Roman" w:hAnsi="Calibri" w:cs="Times New Roman"/>
    </w:rPr>
  </w:style>
  <w:style w:type="paragraph" w:customStyle="1" w:styleId="Normal2">
    <w:name w:val="Normal2"/>
    <w:basedOn w:val="Normal"/>
    <w:link w:val="NORMALCar"/>
    <w:rsid w:val="00225AB2"/>
    <w:pPr>
      <w:spacing w:before="120" w:line="240" w:lineRule="auto"/>
      <w:ind w:left="851"/>
      <w:jc w:val="both"/>
    </w:pPr>
    <w:rPr>
      <w:rFonts w:eastAsia="Times New Roman" w:cs="Times New Roman"/>
      <w:sz w:val="24"/>
      <w:szCs w:val="20"/>
      <w:lang w:val="es-ES_tradnl" w:eastAsia="es-ES"/>
    </w:rPr>
  </w:style>
  <w:style w:type="character" w:customStyle="1" w:styleId="NORMALCar">
    <w:name w:val="NORMAL Car"/>
    <w:link w:val="Normal2"/>
    <w:rsid w:val="00225AB2"/>
    <w:rPr>
      <w:rFonts w:eastAsia="Times New Roman" w:cs="Times New Roman"/>
      <w:sz w:val="24"/>
      <w:szCs w:val="20"/>
      <w:lang w:val="es-ES_tradnl" w:eastAsia="es-ES"/>
    </w:rPr>
  </w:style>
  <w:style w:type="paragraph" w:customStyle="1" w:styleId="Normal1">
    <w:name w:val="Normal1"/>
    <w:basedOn w:val="Normal"/>
    <w:rsid w:val="00225AB2"/>
    <w:pPr>
      <w:spacing w:before="120" w:line="240" w:lineRule="auto"/>
      <w:ind w:left="851"/>
      <w:jc w:val="both"/>
    </w:pPr>
    <w:rPr>
      <w:rFonts w:eastAsia="Times New Roman" w:cs="Times New Roman"/>
      <w:sz w:val="24"/>
      <w:szCs w:val="20"/>
      <w:lang w:val="es-ES_tradnl" w:eastAsia="es-ES"/>
    </w:rPr>
  </w:style>
  <w:style w:type="paragraph" w:customStyle="1" w:styleId="Subtitulo">
    <w:name w:val="Subtitulo"/>
    <w:basedOn w:val="Normal"/>
    <w:rsid w:val="00225AB2"/>
    <w:pPr>
      <w:spacing w:before="120" w:line="240" w:lineRule="auto"/>
      <w:ind w:left="851"/>
      <w:jc w:val="both"/>
    </w:pPr>
    <w:rPr>
      <w:rFonts w:eastAsia="Times New Roman" w:cs="Times New Roman"/>
      <w:sz w:val="24"/>
      <w:szCs w:val="20"/>
      <w:lang w:val="es-ES_tradnl" w:eastAsia="es-ES"/>
    </w:rPr>
  </w:style>
  <w:style w:type="paragraph" w:styleId="TtulodeTDC">
    <w:name w:val="TOC Heading"/>
    <w:basedOn w:val="Ttulo1"/>
    <w:next w:val="Normal"/>
    <w:uiPriority w:val="39"/>
    <w:unhideWhenUsed/>
    <w:qFormat/>
    <w:rsid w:val="00225AB2"/>
    <w:pPr>
      <w:spacing w:before="240" w:after="0" w:line="259" w:lineRule="auto"/>
      <w:outlineLvl w:val="9"/>
    </w:pPr>
    <w:rPr>
      <w:rFonts w:ascii="Calibri Light" w:eastAsia="Times New Roman" w:hAnsi="Calibri Light" w:cs="Times New Roman"/>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196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6555</Words>
  <Characters>36057</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frodriguez</cp:lastModifiedBy>
  <cp:revision>2</cp:revision>
  <cp:lastPrinted>2021-10-29T14:58:00Z</cp:lastPrinted>
  <dcterms:created xsi:type="dcterms:W3CDTF">2021-10-29T15:02:00Z</dcterms:created>
  <dcterms:modified xsi:type="dcterms:W3CDTF">2021-10-29T15:02:00Z</dcterms:modified>
</cp:coreProperties>
</file>