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84CF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03B4" w:rsidRPr="00887E2B" w:rsidRDefault="00F229D5" w:rsidP="006F5C77">
      <w:pPr>
        <w:pStyle w:val="Textoindependiente2"/>
        <w:spacing w:line="276" w:lineRule="auto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987D41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987D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951FB" w:rsidRPr="00987D41">
        <w:rPr>
          <w:rFonts w:ascii="Courier New" w:hAnsi="Courier New" w:cs="Courier New"/>
          <w:lang w:val="es-AR"/>
        </w:rPr>
        <w:t xml:space="preserve"> </w:t>
      </w:r>
      <w:r w:rsidR="00987D41">
        <w:rPr>
          <w:rFonts w:ascii="Courier New" w:hAnsi="Courier New" w:cs="Courier New"/>
          <w:b w:val="0"/>
          <w:sz w:val="24"/>
          <w:szCs w:val="24"/>
        </w:rPr>
        <w:t>El Expedi</w:t>
      </w:r>
      <w:r w:rsidR="006F5C77">
        <w:rPr>
          <w:rFonts w:ascii="Courier New" w:hAnsi="Courier New" w:cs="Courier New"/>
          <w:b w:val="0"/>
          <w:sz w:val="24"/>
          <w:szCs w:val="24"/>
        </w:rPr>
        <w:t xml:space="preserve">ente 1683/21 iniciado por </w:t>
      </w:r>
      <w:proofErr w:type="spellStart"/>
      <w:r w:rsidR="006F5C77">
        <w:rPr>
          <w:rFonts w:ascii="Courier New" w:hAnsi="Courier New" w:cs="Courier New"/>
          <w:b w:val="0"/>
          <w:sz w:val="24"/>
          <w:szCs w:val="24"/>
        </w:rPr>
        <w:t>Suligo</w:t>
      </w:r>
      <w:r w:rsidR="00987D41">
        <w:rPr>
          <w:rFonts w:ascii="Courier New" w:hAnsi="Courier New" w:cs="Courier New"/>
          <w:b w:val="0"/>
          <w:sz w:val="24"/>
          <w:szCs w:val="24"/>
        </w:rPr>
        <w:t>y</w:t>
      </w:r>
      <w:proofErr w:type="spellEnd"/>
      <w:r w:rsidR="00987D41">
        <w:rPr>
          <w:rFonts w:ascii="Courier New" w:hAnsi="Courier New" w:cs="Courier New"/>
          <w:b w:val="0"/>
          <w:sz w:val="24"/>
          <w:szCs w:val="24"/>
        </w:rPr>
        <w:t xml:space="preserve"> Mónica Susana – Ref.: Vecinos de</w:t>
      </w:r>
      <w:r w:rsidR="006F5C77">
        <w:rPr>
          <w:rFonts w:ascii="Courier New" w:hAnsi="Courier New" w:cs="Courier New"/>
          <w:b w:val="0"/>
          <w:sz w:val="24"/>
          <w:szCs w:val="24"/>
        </w:rPr>
        <w:t xml:space="preserve"> Barrio Tres Gracias sugieren que sus c</w:t>
      </w:r>
      <w:r w:rsidR="00987D41">
        <w:rPr>
          <w:rFonts w:ascii="Courier New" w:hAnsi="Courier New" w:cs="Courier New"/>
          <w:b w:val="0"/>
          <w:sz w:val="24"/>
          <w:szCs w:val="24"/>
        </w:rPr>
        <w:t>alles lleven el nombre de Parques Nacionales; y</w:t>
      </w:r>
    </w:p>
    <w:p w:rsidR="00BE4786" w:rsidRPr="006F5C77" w:rsidRDefault="00BE4786" w:rsidP="00987D4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32660" w:rsidRPr="00987D41" w:rsidRDefault="00332660" w:rsidP="00987D4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987D41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703B4" w:rsidRDefault="00D703B4" w:rsidP="00987D41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987D4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87D41" w:rsidRDefault="00661D01" w:rsidP="00987D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703B4">
        <w:rPr>
          <w:rFonts w:ascii="Courier New" w:eastAsia="Arial Unicode MS" w:hAnsi="Courier New" w:cs="Courier New"/>
          <w:sz w:val="24"/>
          <w:szCs w:val="24"/>
        </w:rPr>
        <w:t>Que</w:t>
      </w:r>
      <w:r w:rsidR="00D703B4" w:rsidRPr="00D703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87D41">
        <w:rPr>
          <w:rFonts w:ascii="Courier New" w:eastAsia="Arial Unicode MS" w:hAnsi="Courier New" w:cs="Courier New"/>
          <w:sz w:val="24"/>
          <w:szCs w:val="24"/>
        </w:rPr>
        <w:t xml:space="preserve"> a fs. 2 consta nota dirigida al Honorable Concejo Deliberante pre</w:t>
      </w:r>
      <w:r w:rsidR="006F5C77">
        <w:rPr>
          <w:rFonts w:ascii="Courier New" w:eastAsia="Arial Unicode MS" w:hAnsi="Courier New" w:cs="Courier New"/>
          <w:sz w:val="24"/>
          <w:szCs w:val="24"/>
        </w:rPr>
        <w:t>sentada por vecinos del Barrio Tres</w:t>
      </w:r>
      <w:r w:rsidR="00987D41">
        <w:rPr>
          <w:rFonts w:ascii="Courier New" w:eastAsia="Arial Unicode MS" w:hAnsi="Courier New" w:cs="Courier New"/>
          <w:sz w:val="24"/>
          <w:szCs w:val="24"/>
        </w:rPr>
        <w:t xml:space="preserve"> Gracias en donde sugieren que las calles  lleven nombre de Parques Nacionales de nuestro País;</w:t>
      </w:r>
    </w:p>
    <w:p w:rsidR="00987D41" w:rsidRDefault="00987D41" w:rsidP="00987D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87D41" w:rsidRDefault="00987D41" w:rsidP="00987D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entre  los objetivos que persigue la gestión de Parques Nacionales no solo es el de garantizar la conservación del patrimonio natural, sino también irradiar prácticas  de manejo sustentable y el de presentar un atractivo turístico nacional e internacional;</w:t>
      </w:r>
    </w:p>
    <w:p w:rsidR="00987D41" w:rsidRDefault="00987D41" w:rsidP="00987D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87D41" w:rsidRDefault="00987D41" w:rsidP="00987D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identidad de una sociedad se sustenta en la herencia cultural y por esa razón  todas las actividades en las áreas protegidas  están dirigidas  a visualizar  diversas formas de la relación  del hombre con su ambiente  en el pasado y su proyección en el presente;</w:t>
      </w:r>
    </w:p>
    <w:p w:rsidR="00987D41" w:rsidRDefault="00987D41" w:rsidP="00987D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87D41" w:rsidRDefault="00987D41" w:rsidP="00987D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11  el Área Catastro expresa que ve factible la solicitud ya que en calles de la Ciudad no Figuran dichos nombres;</w:t>
      </w:r>
    </w:p>
    <w:p w:rsidR="00D703B4" w:rsidRPr="00D703B4" w:rsidRDefault="00D703B4" w:rsidP="00987D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987D4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703B4">
        <w:rPr>
          <w:rFonts w:ascii="Courier New" w:hAnsi="Courier New" w:cs="Courier New"/>
          <w:sz w:val="24"/>
          <w:szCs w:val="24"/>
        </w:rPr>
        <w:t>Que evaluado</w:t>
      </w:r>
      <w:r w:rsidR="00D703B4">
        <w:rPr>
          <w:rFonts w:ascii="Courier New" w:hAnsi="Courier New" w:cs="Courier New"/>
          <w:sz w:val="24"/>
          <w:szCs w:val="24"/>
        </w:rPr>
        <w:t xml:space="preserve"> el expediente </w:t>
      </w:r>
      <w:r w:rsidR="005951FB" w:rsidRPr="00D703B4">
        <w:rPr>
          <w:rFonts w:ascii="Courier New" w:hAnsi="Courier New" w:cs="Courier New"/>
          <w:sz w:val="24"/>
          <w:szCs w:val="24"/>
        </w:rPr>
        <w:t>por la</w:t>
      </w:r>
      <w:r w:rsidR="00D703B4">
        <w:rPr>
          <w:rFonts w:ascii="Courier New" w:hAnsi="Courier New" w:cs="Courier New"/>
          <w:sz w:val="24"/>
          <w:szCs w:val="24"/>
        </w:rPr>
        <w:t xml:space="preserve"> Comisi</w:t>
      </w:r>
      <w:r w:rsidR="00987D41">
        <w:rPr>
          <w:rFonts w:ascii="Courier New" w:hAnsi="Courier New" w:cs="Courier New"/>
          <w:sz w:val="24"/>
          <w:szCs w:val="24"/>
        </w:rPr>
        <w:t>ón de Legislación General</w:t>
      </w:r>
      <w:r w:rsidR="000D2C9E" w:rsidRPr="00D703B4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D703B4">
        <w:rPr>
          <w:rFonts w:ascii="Courier New" w:hAnsi="Courier New" w:cs="Courier New"/>
          <w:sz w:val="24"/>
          <w:szCs w:val="24"/>
        </w:rPr>
        <w:t>, aprobad</w:t>
      </w:r>
      <w:r w:rsidR="007F1D37" w:rsidRPr="00D703B4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D703B4">
        <w:rPr>
          <w:rFonts w:ascii="Courier New" w:hAnsi="Courier New" w:cs="Courier New"/>
          <w:sz w:val="24"/>
          <w:szCs w:val="24"/>
        </w:rPr>
        <w:t xml:space="preserve">rdinaria del día </w:t>
      </w:r>
      <w:r w:rsidR="005951FB" w:rsidRPr="00D703B4">
        <w:rPr>
          <w:rFonts w:ascii="Courier New" w:hAnsi="Courier New" w:cs="Courier New"/>
          <w:sz w:val="24"/>
          <w:szCs w:val="24"/>
        </w:rPr>
        <w:t>20</w:t>
      </w:r>
      <w:r w:rsidR="00F05C4B" w:rsidRPr="00D703B4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D703B4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D703B4">
        <w:rPr>
          <w:rFonts w:ascii="Courier New" w:hAnsi="Courier New" w:cs="Courier New"/>
          <w:sz w:val="24"/>
          <w:szCs w:val="24"/>
        </w:rPr>
        <w:t>.</w:t>
      </w:r>
    </w:p>
    <w:p w:rsidR="00D703B4" w:rsidRDefault="00D703B4" w:rsidP="00987D4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703B4" w:rsidRDefault="00D703B4" w:rsidP="00D703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703B4" w:rsidRDefault="00D703B4" w:rsidP="00D703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703B4" w:rsidRDefault="00D703B4" w:rsidP="00D703B4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703B4" w:rsidRDefault="00D703B4" w:rsidP="00D703B4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D703B4" w:rsidRDefault="00D703B4" w:rsidP="00D703B4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CB0752" w:rsidRPr="00987D41" w:rsidRDefault="00D703B4" w:rsidP="00987D41">
      <w:pPr>
        <w:rPr>
          <w:rFonts w:ascii="Courier New" w:hAnsi="Courier New" w:cs="Courier New"/>
          <w:sz w:val="24"/>
          <w:szCs w:val="24"/>
        </w:rPr>
      </w:pPr>
      <w:r w:rsidRPr="00D703B4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5951F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987D4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4798E" w:rsidRPr="00380DC2" w:rsidRDefault="0014798E" w:rsidP="00987D4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7327C" w:rsidRDefault="00844906" w:rsidP="00D703B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703B4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D703B4" w:rsidRPr="00D703B4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987D41" w:rsidRPr="00E716FD">
        <w:rPr>
          <w:rFonts w:ascii="Courier New" w:eastAsia="Arial Unicode MS" w:hAnsi="Courier New" w:cs="Courier New"/>
          <w:b/>
          <w:sz w:val="24"/>
          <w:szCs w:val="24"/>
        </w:rPr>
        <w:t>DESIGNAR</w:t>
      </w:r>
      <w:r w:rsidR="00987D41">
        <w:rPr>
          <w:rFonts w:ascii="Courier New" w:eastAsia="Arial Unicode MS" w:hAnsi="Courier New" w:cs="Courier New"/>
          <w:sz w:val="24"/>
          <w:szCs w:val="24"/>
        </w:rPr>
        <w:t xml:space="preserve"> con el nombre de Parques Na</w:t>
      </w:r>
      <w:bookmarkStart w:id="0" w:name="_GoBack"/>
      <w:bookmarkEnd w:id="0"/>
      <w:r w:rsidR="00987D41">
        <w:rPr>
          <w:rFonts w:ascii="Courier New" w:eastAsia="Arial Unicode MS" w:hAnsi="Courier New" w:cs="Courier New"/>
          <w:sz w:val="24"/>
          <w:szCs w:val="24"/>
        </w:rPr>
        <w:t>cionales las calles</w:t>
      </w:r>
      <w:r w:rsidR="00987D41" w:rsidRPr="00987D4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F5C77">
        <w:rPr>
          <w:rFonts w:ascii="Courier New" w:eastAsia="Arial Unicode MS" w:hAnsi="Courier New" w:cs="Courier New"/>
          <w:sz w:val="24"/>
          <w:szCs w:val="24"/>
        </w:rPr>
        <w:t>del Barrio Tres G</w:t>
      </w:r>
      <w:r w:rsidR="00987D41">
        <w:rPr>
          <w:rFonts w:ascii="Courier New" w:eastAsia="Arial Unicode MS" w:hAnsi="Courier New" w:cs="Courier New"/>
          <w:sz w:val="24"/>
          <w:szCs w:val="24"/>
        </w:rPr>
        <w:t>racias según el siguiente detalle:</w:t>
      </w:r>
    </w:p>
    <w:p w:rsidR="00987D41" w:rsidRDefault="00987D41" w:rsidP="00D703B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tbl>
      <w:tblPr>
        <w:tblStyle w:val="Tablaconcuadrcula"/>
        <w:tblW w:w="0" w:type="auto"/>
        <w:tblInd w:w="846" w:type="dxa"/>
        <w:tblLook w:val="04A0" w:firstRow="1" w:lastRow="0" w:firstColumn="1" w:lastColumn="0" w:noHBand="0" w:noVBand="1"/>
      </w:tblPr>
      <w:tblGrid>
        <w:gridCol w:w="1843"/>
        <w:gridCol w:w="4677"/>
      </w:tblGrid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Calle Nº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Nombre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Bulevar Parques Nacionales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Arial Unicode MS" w:hAnsi="Courier New" w:cs="Courier New"/>
                <w:sz w:val="24"/>
                <w:szCs w:val="24"/>
              </w:rPr>
              <w:t>Ansenuza</w:t>
            </w:r>
            <w:proofErr w:type="spellEnd"/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Los Cardones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4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Arial Unicode MS" w:hAnsi="Courier New" w:cs="Courier New"/>
                <w:sz w:val="24"/>
                <w:szCs w:val="24"/>
              </w:rPr>
              <w:t>Lanín</w:t>
            </w:r>
            <w:proofErr w:type="spellEnd"/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5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 xml:space="preserve">Nahuel </w:t>
            </w:r>
            <w:proofErr w:type="spellStart"/>
            <w:r>
              <w:rPr>
                <w:rFonts w:ascii="Courier New" w:eastAsia="Arial Unicode MS" w:hAnsi="Courier New" w:cs="Courier New"/>
                <w:sz w:val="24"/>
                <w:szCs w:val="24"/>
              </w:rPr>
              <w:t>Huapi</w:t>
            </w:r>
            <w:proofErr w:type="spellEnd"/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6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 xml:space="preserve">Campos del </w:t>
            </w:r>
            <w:proofErr w:type="spellStart"/>
            <w:r>
              <w:rPr>
                <w:rFonts w:ascii="Courier New" w:eastAsia="Arial Unicode MS" w:hAnsi="Courier New" w:cs="Courier New"/>
                <w:sz w:val="24"/>
                <w:szCs w:val="24"/>
              </w:rPr>
              <w:t>Tuyú</w:t>
            </w:r>
            <w:proofErr w:type="spellEnd"/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7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Iguazú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8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Los Glaciares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9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Los Arrayanes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10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Los Alerces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11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Arial Unicode MS" w:hAnsi="Courier New" w:cs="Courier New"/>
                <w:sz w:val="24"/>
                <w:szCs w:val="24"/>
              </w:rPr>
              <w:t>Iberá</w:t>
            </w:r>
            <w:proofErr w:type="spellEnd"/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12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Arial Unicode MS" w:hAnsi="Courier New" w:cs="Courier New"/>
                <w:sz w:val="24"/>
                <w:szCs w:val="24"/>
              </w:rPr>
              <w:t>Talampaya</w:t>
            </w:r>
            <w:proofErr w:type="spellEnd"/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13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Perito Moreno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14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Laguna Blanca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15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 xml:space="preserve">Lago </w:t>
            </w:r>
            <w:proofErr w:type="spellStart"/>
            <w:r>
              <w:rPr>
                <w:rFonts w:ascii="Courier New" w:eastAsia="Arial Unicode MS" w:hAnsi="Courier New" w:cs="Courier New"/>
                <w:sz w:val="24"/>
                <w:szCs w:val="24"/>
              </w:rPr>
              <w:t>Puelo</w:t>
            </w:r>
            <w:proofErr w:type="spellEnd"/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16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El Palmar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17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Arial Unicode MS" w:hAnsi="Courier New" w:cs="Courier New"/>
                <w:sz w:val="24"/>
                <w:szCs w:val="24"/>
              </w:rPr>
              <w:t>Traslasierra</w:t>
            </w:r>
            <w:proofErr w:type="spellEnd"/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18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Arial Unicode MS" w:hAnsi="Courier New" w:cs="Courier New"/>
                <w:sz w:val="24"/>
                <w:szCs w:val="24"/>
              </w:rPr>
              <w:t>Calilegua</w:t>
            </w:r>
            <w:proofErr w:type="spellEnd"/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19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Río Pilcomayo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20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Quebrada del Condorito</w:t>
            </w:r>
          </w:p>
        </w:tc>
      </w:tr>
      <w:tr w:rsidR="00987D41" w:rsidTr="00C11E32">
        <w:tc>
          <w:tcPr>
            <w:tcW w:w="1843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21</w:t>
            </w:r>
          </w:p>
        </w:tc>
        <w:tc>
          <w:tcPr>
            <w:tcW w:w="4677" w:type="dxa"/>
          </w:tcPr>
          <w:p w:rsidR="00987D41" w:rsidRDefault="00987D41" w:rsidP="00C11E32">
            <w:pPr>
              <w:spacing w:line="276" w:lineRule="auto"/>
              <w:jc w:val="center"/>
              <w:rPr>
                <w:rFonts w:ascii="Courier New" w:eastAsia="Arial Unicode MS" w:hAnsi="Courier New" w:cs="Courier New"/>
                <w:sz w:val="24"/>
                <w:szCs w:val="24"/>
              </w:rPr>
            </w:pPr>
            <w:r>
              <w:rPr>
                <w:rFonts w:ascii="Courier New" w:eastAsia="Arial Unicode MS" w:hAnsi="Courier New" w:cs="Courier New"/>
                <w:sz w:val="24"/>
                <w:szCs w:val="24"/>
              </w:rPr>
              <w:t>Aconquija</w:t>
            </w:r>
          </w:p>
        </w:tc>
      </w:tr>
    </w:tbl>
    <w:p w:rsidR="00987D41" w:rsidRDefault="00987D41" w:rsidP="00987D41">
      <w:pPr>
        <w:rPr>
          <w:rFonts w:ascii="Courier New" w:eastAsia="Arial Unicode MS" w:hAnsi="Courier New" w:cs="Courier New"/>
          <w:sz w:val="24"/>
          <w:szCs w:val="24"/>
        </w:rPr>
      </w:pPr>
    </w:p>
    <w:p w:rsidR="00987D41" w:rsidRPr="00987D41" w:rsidRDefault="00987D41" w:rsidP="00987D41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F83CD8">
        <w:rPr>
          <w:rFonts w:ascii="Courier New" w:eastAsia="Arial Unicode MS" w:hAnsi="Courier New" w:cs="Courier New"/>
          <w:sz w:val="24"/>
          <w:szCs w:val="24"/>
        </w:rPr>
        <w:t>Conforme a plano que como anexo forma parte de la presente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940E73" w:rsidRPr="00380DC2" w:rsidRDefault="00C7327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C732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0D530A"/>
    <w:rsid w:val="0014798E"/>
    <w:rsid w:val="00175633"/>
    <w:rsid w:val="00177749"/>
    <w:rsid w:val="00205EB4"/>
    <w:rsid w:val="00222C57"/>
    <w:rsid w:val="00226395"/>
    <w:rsid w:val="002A7302"/>
    <w:rsid w:val="002F6507"/>
    <w:rsid w:val="003200BD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51FB"/>
    <w:rsid w:val="00596EB8"/>
    <w:rsid w:val="005B18ED"/>
    <w:rsid w:val="005B749C"/>
    <w:rsid w:val="005D7DE6"/>
    <w:rsid w:val="0060020C"/>
    <w:rsid w:val="006125B7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6F5C77"/>
    <w:rsid w:val="007242AC"/>
    <w:rsid w:val="007F1D37"/>
    <w:rsid w:val="00831851"/>
    <w:rsid w:val="00844906"/>
    <w:rsid w:val="008459F5"/>
    <w:rsid w:val="00881BF6"/>
    <w:rsid w:val="008979BF"/>
    <w:rsid w:val="008A347D"/>
    <w:rsid w:val="008D15C2"/>
    <w:rsid w:val="008D59A9"/>
    <w:rsid w:val="00940E73"/>
    <w:rsid w:val="00987D41"/>
    <w:rsid w:val="00A05052"/>
    <w:rsid w:val="00A4190F"/>
    <w:rsid w:val="00A43191"/>
    <w:rsid w:val="00A771BF"/>
    <w:rsid w:val="00B15101"/>
    <w:rsid w:val="00B504CF"/>
    <w:rsid w:val="00B66A4D"/>
    <w:rsid w:val="00BE4786"/>
    <w:rsid w:val="00BF09EB"/>
    <w:rsid w:val="00C10561"/>
    <w:rsid w:val="00C37B26"/>
    <w:rsid w:val="00C7327C"/>
    <w:rsid w:val="00C74B0F"/>
    <w:rsid w:val="00CA6104"/>
    <w:rsid w:val="00CB0752"/>
    <w:rsid w:val="00D35EF9"/>
    <w:rsid w:val="00D703B4"/>
    <w:rsid w:val="00D735AD"/>
    <w:rsid w:val="00D76052"/>
    <w:rsid w:val="00D84CF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987D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AR" w:eastAsia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76CE6-F110-4ABA-A630-B9FD65046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339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2022-04-21T10:39:00Z</cp:lastPrinted>
  <dcterms:created xsi:type="dcterms:W3CDTF">2022-04-21T10:39:00Z</dcterms:created>
  <dcterms:modified xsi:type="dcterms:W3CDTF">2022-04-21T13:15:00Z</dcterms:modified>
</cp:coreProperties>
</file>