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7E7CD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12380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F3654" w:rsidRDefault="00F229D5" w:rsidP="001A1008">
      <w:pPr>
        <w:pStyle w:val="Textoindependiente2"/>
        <w:ind w:left="567" w:hanging="993"/>
        <w:jc w:val="both"/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084727" w:rsidRPr="0008472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6058E2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El </w:t>
      </w:r>
      <w:r w:rsidR="00654C5D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expediente Nº939</w:t>
      </w:r>
      <w:r w:rsidR="00C265ED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/I/2022 iniciado por la Secretaría de Obras Públicas y Planificación </w:t>
      </w:r>
      <w:r w:rsidR="00D1495D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– Ref.: </w:t>
      </w:r>
      <w:r w:rsidR="001A1008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Licitación Pública</w:t>
      </w:r>
      <w:r w:rsidR="00654C5D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Nº03</w:t>
      </w:r>
      <w:r w:rsidR="00D1495D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/22 </w:t>
      </w:r>
      <w:r w:rsidR="00C265ED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Provisión de Mano de Obra, Materiales  y Equipos para la </w:t>
      </w:r>
      <w:r w:rsidR="00D1495D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Ejecución</w:t>
      </w:r>
      <w:r w:rsidR="00C265ED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de </w:t>
      </w:r>
      <w:r w:rsidR="001A1008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Cincuenta</w:t>
      </w:r>
      <w:r w:rsidR="00D1495D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Unidades Habitacionales Bajo el </w:t>
      </w:r>
      <w:r w:rsidR="00C265ED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Programa Vivienda Semilla de la </w:t>
      </w:r>
      <w:r w:rsidR="00654C5D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Ciudad de Alta Gracia</w:t>
      </w:r>
      <w:r w:rsidR="00C265ED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; y  </w:t>
      </w:r>
    </w:p>
    <w:p w:rsidR="00C265ED" w:rsidRPr="00084727" w:rsidRDefault="00C265ED" w:rsidP="00435C20">
      <w:pPr>
        <w:pStyle w:val="Textoindependiente2"/>
        <w:ind w:left="284" w:hanging="710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435C2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C80A02" w:rsidRDefault="00F229D5" w:rsidP="00435C2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Default="00F229D5" w:rsidP="00435C2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265ED" w:rsidRPr="00C265ED" w:rsidRDefault="00661D01" w:rsidP="00435C2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265ED">
        <w:rPr>
          <w:rFonts w:ascii="Courier New" w:eastAsia="Arial Unicode MS" w:hAnsi="Courier New" w:cs="Courier New"/>
          <w:sz w:val="24"/>
          <w:szCs w:val="24"/>
        </w:rPr>
        <w:t>Que</w:t>
      </w:r>
      <w:r w:rsidR="00C265ED" w:rsidRPr="00C265ED">
        <w:rPr>
          <w:rFonts w:ascii="Courier New" w:eastAsia="Arial Unicode MS" w:hAnsi="Courier New" w:cs="Courier New"/>
          <w:sz w:val="24"/>
          <w:szCs w:val="24"/>
        </w:rPr>
        <w:t xml:space="preserve"> el Departamento Ejecutivo  eleva al Honorable Concejo Deliberante el Pliego de Bases y Condiciones, para e</w:t>
      </w:r>
      <w:r w:rsidR="00654C5D">
        <w:rPr>
          <w:rFonts w:ascii="Courier New" w:eastAsia="Arial Unicode MS" w:hAnsi="Courier New" w:cs="Courier New"/>
          <w:sz w:val="24"/>
          <w:szCs w:val="24"/>
        </w:rPr>
        <w:t>l llamado a  Licitación Pública</w:t>
      </w:r>
      <w:r w:rsidR="00C265ED" w:rsidRPr="00C265ED">
        <w:rPr>
          <w:rFonts w:ascii="Courier New" w:eastAsia="Arial Unicode MS" w:hAnsi="Courier New" w:cs="Courier New"/>
          <w:sz w:val="24"/>
          <w:szCs w:val="24"/>
        </w:rPr>
        <w:t xml:space="preserve">, para la ejecución de la Obra “Provisión de Mano de Obra, Materiales y Equipos </w:t>
      </w:r>
      <w:r w:rsidR="00654C5D">
        <w:rPr>
          <w:rFonts w:ascii="Courier New" w:eastAsia="Arial Unicode MS" w:hAnsi="Courier New" w:cs="Courier New"/>
          <w:sz w:val="24"/>
          <w:szCs w:val="24"/>
        </w:rPr>
        <w:t>para la Ejecución de Cincuenta</w:t>
      </w:r>
      <w:r w:rsidR="00C265ED" w:rsidRPr="00C265ED">
        <w:rPr>
          <w:rFonts w:ascii="Courier New" w:eastAsia="Arial Unicode MS" w:hAnsi="Courier New" w:cs="Courier New"/>
          <w:sz w:val="24"/>
          <w:szCs w:val="24"/>
        </w:rPr>
        <w:t xml:space="preserve"> Unidades Habitacionales bajo el Programa Viviendas Semilla de la </w:t>
      </w:r>
      <w:r w:rsidR="00FD3473">
        <w:rPr>
          <w:rFonts w:ascii="Courier New" w:eastAsia="Arial Unicode MS" w:hAnsi="Courier New" w:cs="Courier New"/>
          <w:sz w:val="24"/>
          <w:szCs w:val="24"/>
        </w:rPr>
        <w:t xml:space="preserve">Ciudad de Alta Gracia, compuesto de Pliego Particular de Condiciones y Pliego de Especificaciones Técnicas; </w:t>
      </w:r>
    </w:p>
    <w:p w:rsidR="00C265ED" w:rsidRPr="00C265ED" w:rsidRDefault="00C265ED" w:rsidP="00435C2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B0DD1" w:rsidRPr="00C265ED" w:rsidRDefault="001A1008" w:rsidP="00435C2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Obra es de v</w:t>
      </w:r>
      <w:r w:rsidR="00C265ED" w:rsidRPr="00C265ED">
        <w:rPr>
          <w:rFonts w:ascii="Courier New" w:eastAsia="Arial Unicode MS" w:hAnsi="Courier New" w:cs="Courier New"/>
          <w:sz w:val="24"/>
          <w:szCs w:val="24"/>
        </w:rPr>
        <w:t>ital importancia debido a que responde a la problemática del déficit habitacional en Alta Gracia y el derecho</w:t>
      </w:r>
      <w:r w:rsidR="00C265ED">
        <w:rPr>
          <w:rFonts w:ascii="Courier New" w:eastAsia="Arial Unicode MS" w:hAnsi="Courier New" w:cs="Courier New"/>
          <w:sz w:val="24"/>
          <w:szCs w:val="24"/>
        </w:rPr>
        <w:t xml:space="preserve"> al acceso a la vivienda digna;</w:t>
      </w:r>
    </w:p>
    <w:p w:rsidR="009F3654" w:rsidRPr="00C265ED" w:rsidRDefault="009F3654" w:rsidP="00435C2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Pr="00C265ED" w:rsidRDefault="00351F39" w:rsidP="00435C2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265ED">
        <w:rPr>
          <w:rFonts w:ascii="Courier New" w:hAnsi="Courier New" w:cs="Courier New"/>
          <w:sz w:val="24"/>
          <w:szCs w:val="24"/>
        </w:rPr>
        <w:t xml:space="preserve">Que </w:t>
      </w:r>
      <w:r w:rsidR="00654C5D">
        <w:rPr>
          <w:rFonts w:ascii="Courier New" w:hAnsi="Courier New" w:cs="Courier New"/>
          <w:sz w:val="24"/>
          <w:szCs w:val="24"/>
        </w:rPr>
        <w:t>evaluado el  expediente  por la Totalidad de los Concejales</w:t>
      </w:r>
      <w:r w:rsidR="001A1008">
        <w:rPr>
          <w:rFonts w:ascii="Courier New" w:hAnsi="Courier New" w:cs="Courier New"/>
          <w:sz w:val="24"/>
          <w:szCs w:val="24"/>
        </w:rPr>
        <w:t xml:space="preserve"> presentes</w:t>
      </w:r>
      <w:r w:rsidR="00BD34F9">
        <w:rPr>
          <w:rFonts w:ascii="Courier New" w:hAnsi="Courier New" w:cs="Courier New"/>
          <w:sz w:val="24"/>
          <w:szCs w:val="24"/>
        </w:rPr>
        <w:t>,</w:t>
      </w:r>
      <w:r w:rsidR="00654C5D">
        <w:rPr>
          <w:rFonts w:ascii="Courier New" w:hAnsi="Courier New" w:cs="Courier New"/>
          <w:sz w:val="24"/>
          <w:szCs w:val="24"/>
        </w:rPr>
        <w:t xml:space="preserve"> es</w:t>
      </w:r>
      <w:r w:rsidR="00503082" w:rsidRPr="00C265ED">
        <w:rPr>
          <w:rFonts w:ascii="Courier New" w:hAnsi="Courier New" w:cs="Courier New"/>
          <w:sz w:val="24"/>
          <w:szCs w:val="24"/>
        </w:rPr>
        <w:t xml:space="preserve"> aprobado</w:t>
      </w:r>
      <w:r w:rsidR="00654C5D">
        <w:rPr>
          <w:rFonts w:ascii="Courier New" w:hAnsi="Courier New" w:cs="Courier New"/>
          <w:sz w:val="24"/>
          <w:szCs w:val="24"/>
        </w:rPr>
        <w:t xml:space="preserve">  por unanimidad en Sesión Extrao</w:t>
      </w:r>
      <w:r w:rsidR="00503082" w:rsidRPr="00C265ED">
        <w:rPr>
          <w:rFonts w:ascii="Courier New" w:hAnsi="Courier New" w:cs="Courier New"/>
          <w:sz w:val="24"/>
          <w:szCs w:val="24"/>
        </w:rPr>
        <w:t>rdinaria del dí</w:t>
      </w:r>
      <w:r w:rsidR="00654C5D">
        <w:rPr>
          <w:rFonts w:ascii="Courier New" w:hAnsi="Courier New" w:cs="Courier New"/>
          <w:sz w:val="24"/>
          <w:szCs w:val="24"/>
        </w:rPr>
        <w:t>a 19 de diciembre</w:t>
      </w:r>
      <w:r w:rsidR="00503082" w:rsidRPr="00C265ED">
        <w:rPr>
          <w:rFonts w:ascii="Courier New" w:hAnsi="Courier New" w:cs="Courier New"/>
          <w:sz w:val="24"/>
          <w:szCs w:val="24"/>
        </w:rPr>
        <w:t xml:space="preserve"> de 2022.</w:t>
      </w:r>
    </w:p>
    <w:p w:rsidR="00674A19" w:rsidRPr="00084727" w:rsidRDefault="00674A19" w:rsidP="00435C20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35C2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435C2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435C2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B0DD1" w:rsidRDefault="000F07CF" w:rsidP="00435C20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FD3473">
        <w:rPr>
          <w:rFonts w:ascii="Courier New" w:hAnsi="Courier New" w:cs="Courier New"/>
          <w:b/>
          <w:sz w:val="24"/>
          <w:szCs w:val="24"/>
          <w:lang w:val="es-AR"/>
        </w:rPr>
        <w:t xml:space="preserve">APRUÉBESE </w:t>
      </w:r>
      <w:r w:rsidR="00FD3473">
        <w:rPr>
          <w:rFonts w:ascii="Courier New" w:hAnsi="Courier New" w:cs="Courier New"/>
          <w:sz w:val="24"/>
          <w:szCs w:val="24"/>
          <w:lang w:val="es-AR"/>
        </w:rPr>
        <w:t xml:space="preserve">el Pliego Particular de Condiciones y Pliego de Especificaciones </w:t>
      </w:r>
      <w:r w:rsidR="00B14641">
        <w:rPr>
          <w:rFonts w:ascii="Courier New" w:hAnsi="Courier New" w:cs="Courier New"/>
          <w:sz w:val="24"/>
          <w:szCs w:val="24"/>
          <w:lang w:val="es-AR"/>
        </w:rPr>
        <w:t xml:space="preserve">Técnicas para la ejecución de la Obra </w:t>
      </w:r>
      <w:r w:rsidR="002E7929">
        <w:rPr>
          <w:rFonts w:ascii="Courier New" w:hAnsi="Courier New" w:cs="Courier New"/>
          <w:sz w:val="24"/>
          <w:szCs w:val="24"/>
          <w:lang w:val="es-AR"/>
        </w:rPr>
        <w:t xml:space="preserve">“Provisión de Mano de Obra, Materiales y Equipos </w:t>
      </w:r>
      <w:r w:rsidR="00654C5D">
        <w:rPr>
          <w:rFonts w:ascii="Courier New" w:hAnsi="Courier New" w:cs="Courier New"/>
          <w:sz w:val="24"/>
          <w:szCs w:val="24"/>
          <w:lang w:val="es-AR"/>
        </w:rPr>
        <w:t>para la ejecución de Cincuenta</w:t>
      </w:r>
      <w:r w:rsidR="002E7929">
        <w:rPr>
          <w:rFonts w:ascii="Courier New" w:hAnsi="Courier New" w:cs="Courier New"/>
          <w:sz w:val="24"/>
          <w:szCs w:val="24"/>
          <w:lang w:val="es-AR"/>
        </w:rPr>
        <w:t xml:space="preserve"> Unidades Habitacionales bajo el Programa Vivienda Semilla de la Ciudad </w:t>
      </w:r>
      <w:r w:rsidR="00654C5D">
        <w:rPr>
          <w:rFonts w:ascii="Courier New" w:hAnsi="Courier New" w:cs="Courier New"/>
          <w:sz w:val="24"/>
          <w:szCs w:val="24"/>
          <w:lang w:val="es-AR"/>
        </w:rPr>
        <w:t>de Alta Gracia;</w:t>
      </w:r>
    </w:p>
    <w:p w:rsidR="00435C20" w:rsidRDefault="00435C20" w:rsidP="001A1008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BD34F9" w:rsidRDefault="00BD34F9" w:rsidP="001A1008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bookmarkStart w:id="0" w:name="_GoBack"/>
      <w:bookmarkEnd w:id="0"/>
    </w:p>
    <w:p w:rsidR="00435C20" w:rsidRDefault="00435C20" w:rsidP="00435C20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435C20" w:rsidRDefault="00435C20" w:rsidP="00435C20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2E7929" w:rsidRPr="002E7929" w:rsidRDefault="002E7929" w:rsidP="00435C2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AUTORÍCESE </w:t>
      </w:r>
      <w:r w:rsidR="00D1495D">
        <w:rPr>
          <w:rFonts w:ascii="Courier New" w:eastAsia="Times New Roman" w:hAnsi="Courier New" w:cs="Courier New"/>
          <w:sz w:val="24"/>
          <w:szCs w:val="24"/>
          <w:lang w:eastAsia="es-AR"/>
        </w:rPr>
        <w:t>el llamado de Li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c</w:t>
      </w:r>
      <w:r w:rsidR="00D1495D">
        <w:rPr>
          <w:rFonts w:ascii="Courier New" w:eastAsia="Times New Roman" w:hAnsi="Courier New" w:cs="Courier New"/>
          <w:sz w:val="24"/>
          <w:szCs w:val="24"/>
          <w:lang w:eastAsia="es-AR"/>
        </w:rPr>
        <w:t>i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tación </w:t>
      </w:r>
      <w:r w:rsidR="00D1495D">
        <w:rPr>
          <w:rFonts w:ascii="Courier New" w:eastAsia="Times New Roman" w:hAnsi="Courier New" w:cs="Courier New"/>
          <w:sz w:val="24"/>
          <w:szCs w:val="24"/>
          <w:lang w:eastAsia="es-AR"/>
        </w:rPr>
        <w:t>Pública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Nacional para la contratación de la Mano de Obra, Materiales y Equipos necesarios, para la ejecución de la Obra </w:t>
      </w:r>
      <w:r w:rsidR="00654C5D">
        <w:rPr>
          <w:rFonts w:ascii="Courier New" w:hAnsi="Courier New" w:cs="Courier New"/>
          <w:sz w:val="24"/>
          <w:szCs w:val="24"/>
          <w:lang w:val="es-AR"/>
        </w:rPr>
        <w:t>Cincuenta</w:t>
      </w:r>
      <w:r>
        <w:rPr>
          <w:rFonts w:ascii="Courier New" w:hAnsi="Courier New" w:cs="Courier New"/>
          <w:sz w:val="24"/>
          <w:szCs w:val="24"/>
          <w:lang w:val="es-AR"/>
        </w:rPr>
        <w:t xml:space="preserve"> Unidades Habitacionales bajo el Programa Vivienda Semilla de la Ci</w:t>
      </w:r>
      <w:r w:rsidR="00654C5D">
        <w:rPr>
          <w:rFonts w:ascii="Courier New" w:hAnsi="Courier New" w:cs="Courier New"/>
          <w:sz w:val="24"/>
          <w:szCs w:val="24"/>
          <w:lang w:val="es-AR"/>
        </w:rPr>
        <w:t>udad de Alta Gracia</w:t>
      </w:r>
      <w:r>
        <w:rPr>
          <w:rFonts w:ascii="Courier New" w:hAnsi="Courier New" w:cs="Courier New"/>
          <w:sz w:val="24"/>
          <w:szCs w:val="24"/>
          <w:lang w:val="es-AR"/>
        </w:rPr>
        <w:t>– todo conforme a Pliego de Bases y Condiciones., que se aprueban en la presente Ordenanza.-</w:t>
      </w:r>
    </w:p>
    <w:p w:rsidR="001B0DD1" w:rsidRDefault="002E7929" w:rsidP="00435C2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1B0DD1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1B0DD1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1B0DD1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1B0DD1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C37FDB" w:rsidRPr="00503082" w:rsidRDefault="00C37FDB" w:rsidP="00435C2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3A2DE0" w:rsidRDefault="003A2DE0" w:rsidP="00435C2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C37FDB" w:rsidRPr="00925DF9" w:rsidRDefault="00C37FDB" w:rsidP="00C37FDB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LOS DIECINUEVE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 DEL AÑO DOS MIL VEINTIDÓS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A05052" w:rsidRDefault="00A05052" w:rsidP="00435C20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84727"/>
    <w:rsid w:val="000B45B6"/>
    <w:rsid w:val="000C01CB"/>
    <w:rsid w:val="000D2C9E"/>
    <w:rsid w:val="000E0779"/>
    <w:rsid w:val="000F07CF"/>
    <w:rsid w:val="000F330E"/>
    <w:rsid w:val="00103378"/>
    <w:rsid w:val="0011293B"/>
    <w:rsid w:val="001309DF"/>
    <w:rsid w:val="0015557C"/>
    <w:rsid w:val="00175633"/>
    <w:rsid w:val="00177749"/>
    <w:rsid w:val="00182925"/>
    <w:rsid w:val="00196571"/>
    <w:rsid w:val="001A1008"/>
    <w:rsid w:val="001A6A20"/>
    <w:rsid w:val="001B0DD1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A7653"/>
    <w:rsid w:val="002E7929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5A8B"/>
    <w:rsid w:val="003A2DE0"/>
    <w:rsid w:val="00417ABB"/>
    <w:rsid w:val="004278C8"/>
    <w:rsid w:val="0043309A"/>
    <w:rsid w:val="00435C20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058E2"/>
    <w:rsid w:val="006208F0"/>
    <w:rsid w:val="00622FBE"/>
    <w:rsid w:val="00634A61"/>
    <w:rsid w:val="00640E91"/>
    <w:rsid w:val="00654C5D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46AEE"/>
    <w:rsid w:val="007607E7"/>
    <w:rsid w:val="00795C01"/>
    <w:rsid w:val="007A5B90"/>
    <w:rsid w:val="007E7CDA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02EFD"/>
    <w:rsid w:val="00940E73"/>
    <w:rsid w:val="00943D08"/>
    <w:rsid w:val="0096617A"/>
    <w:rsid w:val="009723B3"/>
    <w:rsid w:val="0098470E"/>
    <w:rsid w:val="009A143B"/>
    <w:rsid w:val="009E3D27"/>
    <w:rsid w:val="009F3654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14641"/>
    <w:rsid w:val="00B504CF"/>
    <w:rsid w:val="00B5085A"/>
    <w:rsid w:val="00B67DB9"/>
    <w:rsid w:val="00B70751"/>
    <w:rsid w:val="00BA5679"/>
    <w:rsid w:val="00BB2E25"/>
    <w:rsid w:val="00BC60B5"/>
    <w:rsid w:val="00BD34F9"/>
    <w:rsid w:val="00BE452F"/>
    <w:rsid w:val="00BF09EB"/>
    <w:rsid w:val="00BF0CB8"/>
    <w:rsid w:val="00C10561"/>
    <w:rsid w:val="00C265ED"/>
    <w:rsid w:val="00C26E67"/>
    <w:rsid w:val="00C37B26"/>
    <w:rsid w:val="00C37FDB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1495D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26F9D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D1B1B"/>
    <w:rsid w:val="00FD3473"/>
    <w:rsid w:val="00FE06D0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A5943-93E8-431A-AE90-512C14E54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333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6</cp:revision>
  <cp:lastPrinted>2022-12-21T14:57:00Z</cp:lastPrinted>
  <dcterms:created xsi:type="dcterms:W3CDTF">2022-12-19T16:36:00Z</dcterms:created>
  <dcterms:modified xsi:type="dcterms:W3CDTF">2022-12-21T15:09:00Z</dcterms:modified>
</cp:coreProperties>
</file>