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C0D76" w:rsidRDefault="00AC0D76" w:rsidP="00AC0D76">
      <w:pPr>
        <w:keepLines w:val="0"/>
        <w:rPr>
          <w:rFonts w:ascii="Arial" w:hAnsi="Arial" w:cs="Arial"/>
          <w:lang w:val="es-AR"/>
        </w:rPr>
      </w:pPr>
    </w:p>
    <w:p w:rsidR="008E3B94" w:rsidRPr="003713B1" w:rsidRDefault="008E3B94" w:rsidP="008E3B94">
      <w:pPr>
        <w:pBdr>
          <w:bottom w:val="single" w:sz="6" w:space="1" w:color="auto"/>
        </w:pBdr>
        <w:autoSpaceDE w:val="0"/>
        <w:spacing w:before="4"/>
        <w:ind w:right="326"/>
        <w:jc w:val="both"/>
        <w:rPr>
          <w:rFonts w:asciiTheme="minorHAnsi" w:eastAsia="Calibri" w:hAnsiTheme="minorHAnsi" w:cstheme="minorHAnsi"/>
          <w:b/>
          <w:bCs/>
          <w:color w:val="000000"/>
          <w:sz w:val="28"/>
          <w:szCs w:val="28"/>
        </w:rPr>
      </w:pPr>
      <w:r w:rsidRPr="003713B1">
        <w:rPr>
          <w:rFonts w:asciiTheme="minorHAnsi" w:eastAsia="Calibri" w:hAnsiTheme="minorHAnsi" w:cstheme="minorHAnsi"/>
          <w:b/>
          <w:bCs/>
          <w:color w:val="000000"/>
          <w:sz w:val="28"/>
          <w:szCs w:val="28"/>
        </w:rPr>
        <w:t xml:space="preserve">CONCURSO PÚBLICO DE PRECIOS Nº …../2022 “CONCESIÓN PARA LA EXPLOTACIÓN COMERCIAL DE UNA TIENDA DE RECUERDOS EN EL </w:t>
      </w:r>
      <w:bookmarkStart w:id="0" w:name="__DdeLink__9293_631294332"/>
      <w:r w:rsidRPr="003713B1">
        <w:rPr>
          <w:rFonts w:asciiTheme="minorHAnsi" w:eastAsia="Calibri" w:hAnsiTheme="minorHAnsi" w:cstheme="minorHAnsi"/>
          <w:b/>
          <w:bCs/>
          <w:color w:val="000000"/>
          <w:sz w:val="28"/>
          <w:szCs w:val="28"/>
        </w:rPr>
        <w:t>MUSEO CASA DEL CHE</w:t>
      </w:r>
      <w:bookmarkEnd w:id="0"/>
      <w:r w:rsidRPr="003713B1">
        <w:rPr>
          <w:rFonts w:asciiTheme="minorHAnsi" w:eastAsia="Calibri" w:hAnsiTheme="minorHAnsi" w:cstheme="minorHAnsi"/>
          <w:b/>
          <w:bCs/>
          <w:color w:val="000000"/>
          <w:sz w:val="28"/>
          <w:szCs w:val="28"/>
        </w:rPr>
        <w:t xml:space="preserve"> - MUNICIPALIDAD DE ALTA GRACIA”</w:t>
      </w:r>
    </w:p>
    <w:p w:rsidR="00AC0D76" w:rsidRPr="00801C68" w:rsidRDefault="00AC0D76" w:rsidP="00AC0D76">
      <w:pPr>
        <w:rPr>
          <w:rFonts w:ascii="Arial" w:hAnsi="Arial" w:cs="Arial"/>
          <w:b/>
          <w:bCs/>
          <w:sz w:val="28"/>
          <w:szCs w:val="28"/>
        </w:rPr>
      </w:pPr>
    </w:p>
    <w:p w:rsidR="00AC0D76" w:rsidRPr="00801C68" w:rsidRDefault="00AC0D76" w:rsidP="00AC0D76">
      <w:pPr>
        <w:jc w:val="both"/>
        <w:rPr>
          <w:rFonts w:ascii="Arial" w:hAnsi="Arial" w:cs="Arial"/>
          <w:b/>
          <w:bCs/>
          <w:sz w:val="28"/>
          <w:szCs w:val="28"/>
        </w:rPr>
      </w:pPr>
    </w:p>
    <w:p w:rsidR="008E3B94" w:rsidRPr="008E3B94" w:rsidRDefault="008E3B94" w:rsidP="008E3B94">
      <w:pPr>
        <w:pStyle w:val="Default"/>
        <w:jc w:val="center"/>
        <w:rPr>
          <w:rFonts w:asciiTheme="minorHAnsi" w:hAnsiTheme="minorHAnsi" w:cstheme="minorHAnsi"/>
          <w:sz w:val="28"/>
          <w:szCs w:val="28"/>
        </w:rPr>
      </w:pPr>
    </w:p>
    <w:p w:rsidR="008E3B94" w:rsidRPr="00FA6821" w:rsidRDefault="008E3B94" w:rsidP="00FA6821">
      <w:pPr>
        <w:pStyle w:val="Ttulo5"/>
        <w:spacing w:line="276" w:lineRule="auto"/>
        <w:jc w:val="center"/>
        <w:rPr>
          <w:rFonts w:ascii="Arial" w:eastAsia="Calibri" w:hAnsi="Arial" w:cs="Arial"/>
          <w:iCs/>
          <w:color w:val="000000"/>
        </w:rPr>
      </w:pPr>
      <w:r w:rsidRPr="00FA6821">
        <w:rPr>
          <w:rFonts w:ascii="Arial" w:eastAsia="Calibri" w:hAnsi="Arial" w:cs="Arial"/>
          <w:iCs/>
          <w:color w:val="000000"/>
        </w:rPr>
        <w:t>PLIEGO GENERAL DE CONDICIONES</w:t>
      </w:r>
      <w:r w:rsidR="00CA41EC" w:rsidRPr="00FA6821">
        <w:rPr>
          <w:rFonts w:ascii="Arial" w:eastAsia="Calibri" w:hAnsi="Arial" w:cs="Arial"/>
          <w:iCs/>
          <w:color w:val="000000"/>
        </w:rPr>
        <w:t xml:space="preserve"> - PLIEGO PARTICULAR Y</w:t>
      </w:r>
      <w:r w:rsidRPr="00FA6821">
        <w:rPr>
          <w:rFonts w:ascii="Arial" w:eastAsia="Calibri" w:hAnsi="Arial" w:cs="Arial"/>
          <w:iCs/>
          <w:color w:val="000000"/>
        </w:rPr>
        <w:t xml:space="preserve"> ESPECIFICACIONES TECNICAS</w:t>
      </w:r>
    </w:p>
    <w:p w:rsidR="00AC0D76" w:rsidRPr="00FA6821" w:rsidRDefault="00AC0D76" w:rsidP="00FA6821">
      <w:pPr>
        <w:spacing w:line="276" w:lineRule="auto"/>
        <w:jc w:val="both"/>
        <w:rPr>
          <w:rFonts w:ascii="Arial" w:hAnsi="Arial" w:cs="Arial"/>
          <w:lang w:val="es-ES_tradnl"/>
        </w:rPr>
      </w:pPr>
    </w:p>
    <w:p w:rsidR="008E3B94" w:rsidRPr="00FA6821" w:rsidRDefault="008E3B94" w:rsidP="00FA6821">
      <w:pPr>
        <w:spacing w:line="276" w:lineRule="auto"/>
        <w:rPr>
          <w:rFonts w:ascii="Arial" w:hAnsi="Arial" w:cs="Arial"/>
          <w:b/>
          <w:lang w:val="es-ES_tradnl"/>
        </w:rPr>
      </w:pPr>
    </w:p>
    <w:p w:rsidR="008E3B94" w:rsidRPr="00FA6821" w:rsidRDefault="008E3B94" w:rsidP="00FA6821">
      <w:pPr>
        <w:spacing w:line="276" w:lineRule="auto"/>
        <w:rPr>
          <w:rFonts w:ascii="Arial" w:hAnsi="Arial" w:cs="Arial"/>
          <w:u w:val="single"/>
          <w:lang w:val="es-ES_tradnl"/>
        </w:rPr>
      </w:pPr>
      <w:r w:rsidRPr="00FA6821">
        <w:rPr>
          <w:rFonts w:ascii="Arial" w:hAnsi="Arial" w:cs="Arial"/>
          <w:b/>
          <w:u w:val="single"/>
          <w:lang w:val="es-ES_tradnl"/>
        </w:rPr>
        <w:t>A)  CONDICIONES GENERALES</w:t>
      </w:r>
    </w:p>
    <w:p w:rsidR="008E3B94" w:rsidRPr="00FA6821" w:rsidRDefault="008E3B94" w:rsidP="00FA6821">
      <w:pPr>
        <w:pStyle w:val="Default"/>
        <w:spacing w:line="276" w:lineRule="auto"/>
        <w:jc w:val="both"/>
        <w:rPr>
          <w:rFonts w:ascii="Arial" w:hAnsi="Arial" w:cs="Arial"/>
          <w:b/>
          <w:bCs/>
        </w:rPr>
      </w:pPr>
    </w:p>
    <w:p w:rsidR="00AC0D76" w:rsidRPr="00FA6821" w:rsidRDefault="00AC0D76" w:rsidP="00FA6821">
      <w:pPr>
        <w:pStyle w:val="Default"/>
        <w:spacing w:line="276" w:lineRule="auto"/>
        <w:jc w:val="both"/>
        <w:rPr>
          <w:rFonts w:ascii="Arial" w:hAnsi="Arial" w:cs="Arial"/>
        </w:rPr>
      </w:pPr>
      <w:r w:rsidRPr="00FA6821">
        <w:rPr>
          <w:rFonts w:ascii="Arial" w:hAnsi="Arial" w:cs="Arial"/>
          <w:b/>
          <w:bCs/>
        </w:rPr>
        <w:t xml:space="preserve">ARTICULO 1º: OBJETO DEL CONCURSO </w:t>
      </w:r>
      <w:r w:rsidR="007532EA" w:rsidRPr="00FA6821">
        <w:rPr>
          <w:rFonts w:ascii="Arial" w:hAnsi="Arial" w:cs="Arial"/>
          <w:b/>
          <w:bCs/>
        </w:rPr>
        <w:t>PÚBLICO</w:t>
      </w:r>
      <w:r w:rsidRPr="00FA6821">
        <w:rPr>
          <w:rFonts w:ascii="Arial" w:hAnsi="Arial" w:cs="Arial"/>
        </w:rPr>
        <w:t xml:space="preserve">: </w:t>
      </w:r>
    </w:p>
    <w:p w:rsidR="00AC0D76" w:rsidRPr="00FA6821" w:rsidRDefault="00AC0D76" w:rsidP="00FA6821">
      <w:pPr>
        <w:pStyle w:val="Default"/>
        <w:spacing w:line="276" w:lineRule="auto"/>
        <w:jc w:val="both"/>
        <w:rPr>
          <w:rFonts w:ascii="Arial" w:hAnsi="Arial" w:cs="Arial"/>
        </w:rPr>
      </w:pPr>
    </w:p>
    <w:p w:rsidR="008E3B94" w:rsidRPr="00FA6821" w:rsidRDefault="008E3B94" w:rsidP="00FA6821">
      <w:pPr>
        <w:spacing w:line="276" w:lineRule="auto"/>
        <w:jc w:val="both"/>
        <w:rPr>
          <w:rFonts w:ascii="Arial" w:hAnsi="Arial" w:cs="Arial"/>
        </w:rPr>
      </w:pPr>
      <w:r w:rsidRPr="00FA6821">
        <w:rPr>
          <w:rFonts w:ascii="Arial" w:hAnsi="Arial" w:cs="Arial"/>
        </w:rPr>
        <w:t xml:space="preserve">El presente Concurso Público de Precios tiene por objeto la concesión de espacio físico para la explotación comercial </w:t>
      </w:r>
      <w:r w:rsidRPr="00FA6821">
        <w:rPr>
          <w:rFonts w:ascii="Arial" w:hAnsi="Arial" w:cs="Arial"/>
          <w:color w:val="000000"/>
          <w:lang w:val="es-AR"/>
        </w:rPr>
        <w:t>de</w:t>
      </w:r>
      <w:r w:rsidRPr="00FA6821">
        <w:rPr>
          <w:rFonts w:ascii="Arial" w:hAnsi="Arial" w:cs="Arial"/>
          <w:color w:val="000000"/>
          <w:spacing w:val="58"/>
          <w:lang w:val="es-AR"/>
        </w:rPr>
        <w:t xml:space="preserve"> </w:t>
      </w:r>
      <w:r w:rsidRPr="00FA6821">
        <w:rPr>
          <w:rFonts w:ascii="Arial" w:hAnsi="Arial" w:cs="Arial"/>
          <w:color w:val="000000"/>
          <w:spacing w:val="-1"/>
          <w:lang w:val="es-AR"/>
        </w:rPr>
        <w:t>u</w:t>
      </w:r>
      <w:r w:rsidRPr="00FA6821">
        <w:rPr>
          <w:rFonts w:ascii="Arial" w:hAnsi="Arial" w:cs="Arial"/>
          <w:color w:val="000000"/>
          <w:lang w:val="es-AR"/>
        </w:rPr>
        <w:t>na “Tienda de Recuerdos”</w:t>
      </w:r>
      <w:r w:rsidRPr="00FA6821">
        <w:rPr>
          <w:rFonts w:ascii="Arial" w:hAnsi="Arial" w:cs="Arial"/>
          <w:color w:val="000000"/>
          <w:spacing w:val="-1"/>
          <w:lang w:val="es-AR"/>
        </w:rPr>
        <w:t xml:space="preserve"> u</w:t>
      </w:r>
      <w:r w:rsidRPr="00FA6821">
        <w:rPr>
          <w:rFonts w:ascii="Arial" w:hAnsi="Arial" w:cs="Arial"/>
          <w:color w:val="000000"/>
          <w:lang w:val="es-AR"/>
        </w:rPr>
        <w:t>bi</w:t>
      </w:r>
      <w:r w:rsidRPr="00FA6821">
        <w:rPr>
          <w:rFonts w:ascii="Arial" w:hAnsi="Arial" w:cs="Arial"/>
          <w:color w:val="000000"/>
          <w:spacing w:val="1"/>
          <w:lang w:val="es-AR"/>
        </w:rPr>
        <w:t>c</w:t>
      </w:r>
      <w:r w:rsidRPr="00FA6821">
        <w:rPr>
          <w:rFonts w:ascii="Arial" w:hAnsi="Arial" w:cs="Arial"/>
          <w:color w:val="000000"/>
          <w:spacing w:val="-1"/>
          <w:lang w:val="es-AR"/>
        </w:rPr>
        <w:t>a</w:t>
      </w:r>
      <w:r w:rsidRPr="00FA6821">
        <w:rPr>
          <w:rFonts w:ascii="Arial" w:hAnsi="Arial" w:cs="Arial"/>
          <w:color w:val="000000"/>
          <w:lang w:val="es-AR"/>
        </w:rPr>
        <w:t>da</w:t>
      </w:r>
      <w:r w:rsidRPr="00FA6821">
        <w:rPr>
          <w:rFonts w:ascii="Arial" w:hAnsi="Arial" w:cs="Arial"/>
          <w:color w:val="000000"/>
          <w:spacing w:val="59"/>
          <w:lang w:val="es-AR"/>
        </w:rPr>
        <w:t xml:space="preserve"> </w:t>
      </w:r>
      <w:r w:rsidRPr="00FA6821">
        <w:rPr>
          <w:rFonts w:ascii="Arial" w:hAnsi="Arial" w:cs="Arial"/>
          <w:color w:val="000000"/>
          <w:spacing w:val="-1"/>
          <w:lang w:val="es-AR"/>
        </w:rPr>
        <w:t>e</w:t>
      </w:r>
      <w:r w:rsidRPr="00FA6821">
        <w:rPr>
          <w:rFonts w:ascii="Arial" w:hAnsi="Arial" w:cs="Arial"/>
          <w:color w:val="000000"/>
          <w:lang w:val="es-AR"/>
        </w:rPr>
        <w:t>n</w:t>
      </w:r>
      <w:r w:rsidRPr="00FA6821">
        <w:rPr>
          <w:rFonts w:ascii="Arial" w:hAnsi="Arial" w:cs="Arial"/>
          <w:color w:val="000000"/>
          <w:spacing w:val="59"/>
          <w:lang w:val="es-AR"/>
        </w:rPr>
        <w:t xml:space="preserve"> </w:t>
      </w:r>
      <w:r w:rsidRPr="00FA6821">
        <w:rPr>
          <w:rFonts w:ascii="Arial" w:hAnsi="Arial" w:cs="Arial"/>
          <w:color w:val="000000"/>
          <w:spacing w:val="-1"/>
          <w:lang w:val="es-AR"/>
        </w:rPr>
        <w:t>e</w:t>
      </w:r>
      <w:r w:rsidRPr="00FA6821">
        <w:rPr>
          <w:rFonts w:ascii="Arial" w:hAnsi="Arial" w:cs="Arial"/>
          <w:color w:val="000000"/>
          <w:lang w:val="es-AR"/>
        </w:rPr>
        <w:t>l</w:t>
      </w:r>
      <w:r w:rsidRPr="00FA6821">
        <w:rPr>
          <w:rFonts w:ascii="Arial" w:hAnsi="Arial" w:cs="Arial"/>
          <w:color w:val="000000"/>
          <w:spacing w:val="59"/>
          <w:lang w:val="es-AR"/>
        </w:rPr>
        <w:t xml:space="preserve"> </w:t>
      </w:r>
      <w:r w:rsidRPr="00FA6821">
        <w:rPr>
          <w:rFonts w:ascii="Arial" w:hAnsi="Arial" w:cs="Arial"/>
          <w:color w:val="000000"/>
          <w:lang w:val="es-AR"/>
        </w:rPr>
        <w:t xml:space="preserve">Museo Casa del Che Guevara de la Municipalidad de Alta Gracia, </w:t>
      </w:r>
      <w:r w:rsidRPr="00FA6821">
        <w:rPr>
          <w:rFonts w:ascii="Arial" w:hAnsi="Arial" w:cs="Arial"/>
          <w:color w:val="000000"/>
          <w:spacing w:val="-1"/>
          <w:lang w:val="es-AR"/>
        </w:rPr>
        <w:t>e</w:t>
      </w:r>
      <w:r w:rsidRPr="00FA6821">
        <w:rPr>
          <w:rFonts w:ascii="Arial" w:hAnsi="Arial" w:cs="Arial"/>
          <w:color w:val="000000"/>
          <w:lang w:val="es-AR"/>
        </w:rPr>
        <w:t>n</w:t>
      </w:r>
      <w:r w:rsidRPr="00FA6821">
        <w:rPr>
          <w:rFonts w:ascii="Arial" w:hAnsi="Arial" w:cs="Arial"/>
          <w:color w:val="000000"/>
          <w:spacing w:val="20"/>
          <w:lang w:val="es-AR"/>
        </w:rPr>
        <w:t xml:space="preserve"> </w:t>
      </w:r>
      <w:r w:rsidRPr="00FA6821">
        <w:rPr>
          <w:rFonts w:ascii="Arial" w:hAnsi="Arial" w:cs="Arial"/>
          <w:color w:val="000000"/>
          <w:spacing w:val="-1"/>
          <w:lang w:val="es-AR"/>
        </w:rPr>
        <w:t>u</w:t>
      </w:r>
      <w:r w:rsidRPr="00FA6821">
        <w:rPr>
          <w:rFonts w:ascii="Arial" w:hAnsi="Arial" w:cs="Arial"/>
          <w:color w:val="000000"/>
          <w:lang w:val="es-AR"/>
        </w:rPr>
        <w:t>n</w:t>
      </w:r>
      <w:r w:rsidRPr="00FA6821">
        <w:rPr>
          <w:rFonts w:ascii="Arial" w:hAnsi="Arial" w:cs="Arial"/>
          <w:color w:val="000000"/>
          <w:spacing w:val="17"/>
          <w:lang w:val="es-AR"/>
        </w:rPr>
        <w:t xml:space="preserve"> </w:t>
      </w:r>
      <w:r w:rsidRPr="00FA6821">
        <w:rPr>
          <w:rFonts w:ascii="Arial" w:hAnsi="Arial" w:cs="Arial"/>
          <w:color w:val="000000"/>
          <w:spacing w:val="-2"/>
          <w:lang w:val="es-AR"/>
        </w:rPr>
        <w:t>t</w:t>
      </w:r>
      <w:r w:rsidRPr="00FA6821">
        <w:rPr>
          <w:rFonts w:ascii="Arial" w:hAnsi="Arial" w:cs="Arial"/>
          <w:color w:val="000000"/>
          <w:lang w:val="es-AR"/>
        </w:rPr>
        <w:t>odo</w:t>
      </w:r>
      <w:r w:rsidRPr="00FA6821">
        <w:rPr>
          <w:rFonts w:ascii="Arial" w:hAnsi="Arial" w:cs="Arial"/>
          <w:color w:val="000000"/>
          <w:spacing w:val="18"/>
          <w:lang w:val="es-AR"/>
        </w:rPr>
        <w:t xml:space="preserve"> </w:t>
      </w:r>
      <w:r w:rsidRPr="00FA6821">
        <w:rPr>
          <w:rFonts w:ascii="Arial" w:hAnsi="Arial" w:cs="Arial"/>
          <w:color w:val="000000"/>
          <w:lang w:val="es-AR"/>
        </w:rPr>
        <w:t>de</w:t>
      </w:r>
      <w:r w:rsidRPr="00FA6821">
        <w:rPr>
          <w:rFonts w:ascii="Arial" w:hAnsi="Arial" w:cs="Arial"/>
          <w:color w:val="000000"/>
          <w:spacing w:val="19"/>
          <w:lang w:val="es-AR"/>
        </w:rPr>
        <w:t xml:space="preserve"> </w:t>
      </w:r>
      <w:r w:rsidRPr="00FA6821">
        <w:rPr>
          <w:rFonts w:ascii="Arial" w:hAnsi="Arial" w:cs="Arial"/>
          <w:color w:val="000000"/>
          <w:spacing w:val="-1"/>
          <w:lang w:val="es-AR"/>
        </w:rPr>
        <w:t>acue</w:t>
      </w:r>
      <w:r w:rsidRPr="00FA6821">
        <w:rPr>
          <w:rFonts w:ascii="Arial" w:hAnsi="Arial" w:cs="Arial"/>
          <w:color w:val="000000"/>
          <w:lang w:val="es-AR"/>
        </w:rPr>
        <w:t>rdo</w:t>
      </w:r>
      <w:r w:rsidRPr="00FA6821">
        <w:rPr>
          <w:rFonts w:ascii="Arial" w:hAnsi="Arial" w:cs="Arial"/>
          <w:color w:val="000000"/>
          <w:spacing w:val="20"/>
          <w:lang w:val="es-AR"/>
        </w:rPr>
        <w:t xml:space="preserve"> </w:t>
      </w:r>
      <w:r w:rsidRPr="00FA6821">
        <w:rPr>
          <w:rFonts w:ascii="Arial" w:hAnsi="Arial" w:cs="Arial"/>
          <w:color w:val="000000"/>
          <w:lang w:val="es-AR"/>
        </w:rPr>
        <w:t>a los</w:t>
      </w:r>
      <w:r w:rsidRPr="00FA6821">
        <w:rPr>
          <w:rFonts w:ascii="Arial" w:hAnsi="Arial" w:cs="Arial"/>
          <w:color w:val="000000"/>
          <w:spacing w:val="-5"/>
          <w:lang w:val="es-AR"/>
        </w:rPr>
        <w:t xml:space="preserve"> </w:t>
      </w:r>
      <w:r w:rsidRPr="00FA6821">
        <w:rPr>
          <w:rFonts w:ascii="Arial" w:hAnsi="Arial" w:cs="Arial"/>
          <w:color w:val="000000"/>
          <w:lang w:val="es-AR"/>
        </w:rPr>
        <w:t>li</w:t>
      </w:r>
      <w:r w:rsidRPr="00FA6821">
        <w:rPr>
          <w:rFonts w:ascii="Arial" w:hAnsi="Arial" w:cs="Arial"/>
          <w:color w:val="000000"/>
          <w:spacing w:val="-1"/>
          <w:lang w:val="es-AR"/>
        </w:rPr>
        <w:t>nea</w:t>
      </w:r>
      <w:r w:rsidRPr="00FA6821">
        <w:rPr>
          <w:rFonts w:ascii="Arial" w:hAnsi="Arial" w:cs="Arial"/>
          <w:color w:val="000000"/>
          <w:lang w:val="es-AR"/>
        </w:rPr>
        <w:t>mi</w:t>
      </w:r>
      <w:r w:rsidRPr="00FA6821">
        <w:rPr>
          <w:rFonts w:ascii="Arial" w:hAnsi="Arial" w:cs="Arial"/>
          <w:color w:val="000000"/>
          <w:spacing w:val="-1"/>
          <w:lang w:val="es-AR"/>
        </w:rPr>
        <w:t>en</w:t>
      </w:r>
      <w:r w:rsidRPr="00FA6821">
        <w:rPr>
          <w:rFonts w:ascii="Arial" w:hAnsi="Arial" w:cs="Arial"/>
          <w:color w:val="000000"/>
          <w:lang w:val="es-AR"/>
        </w:rPr>
        <w:t>tos</w:t>
      </w:r>
      <w:r w:rsidRPr="00FA6821">
        <w:rPr>
          <w:rFonts w:ascii="Arial" w:hAnsi="Arial" w:cs="Arial"/>
          <w:color w:val="000000"/>
          <w:spacing w:val="1"/>
          <w:lang w:val="es-AR"/>
        </w:rPr>
        <w:t xml:space="preserve"> </w:t>
      </w:r>
      <w:r w:rsidRPr="00FA6821">
        <w:rPr>
          <w:rFonts w:ascii="Arial" w:hAnsi="Arial" w:cs="Arial"/>
          <w:color w:val="000000"/>
          <w:spacing w:val="-1"/>
          <w:lang w:val="es-AR"/>
        </w:rPr>
        <w:t>e</w:t>
      </w:r>
      <w:r w:rsidRPr="00FA6821">
        <w:rPr>
          <w:rFonts w:ascii="Arial" w:hAnsi="Arial" w:cs="Arial"/>
          <w:color w:val="000000"/>
          <w:lang w:val="es-AR"/>
        </w:rPr>
        <w:t>st</w:t>
      </w:r>
      <w:r w:rsidRPr="00FA6821">
        <w:rPr>
          <w:rFonts w:ascii="Arial" w:hAnsi="Arial" w:cs="Arial"/>
          <w:color w:val="000000"/>
          <w:spacing w:val="-1"/>
          <w:lang w:val="es-AR"/>
        </w:rPr>
        <w:t>a</w:t>
      </w:r>
      <w:r w:rsidRPr="00FA6821">
        <w:rPr>
          <w:rFonts w:ascii="Arial" w:hAnsi="Arial" w:cs="Arial"/>
          <w:color w:val="000000"/>
          <w:lang w:val="es-AR"/>
        </w:rPr>
        <w:t>bl</w:t>
      </w:r>
      <w:r w:rsidRPr="00FA6821">
        <w:rPr>
          <w:rFonts w:ascii="Arial" w:hAnsi="Arial" w:cs="Arial"/>
          <w:color w:val="000000"/>
          <w:spacing w:val="-1"/>
          <w:lang w:val="es-AR"/>
        </w:rPr>
        <w:t>e</w:t>
      </w:r>
      <w:r w:rsidRPr="00FA6821">
        <w:rPr>
          <w:rFonts w:ascii="Arial" w:hAnsi="Arial" w:cs="Arial"/>
          <w:color w:val="000000"/>
          <w:spacing w:val="-4"/>
          <w:lang w:val="es-AR"/>
        </w:rPr>
        <w:t>c</w:t>
      </w:r>
      <w:r w:rsidRPr="00FA6821">
        <w:rPr>
          <w:rFonts w:ascii="Arial" w:hAnsi="Arial" w:cs="Arial"/>
          <w:color w:val="000000"/>
          <w:lang w:val="es-AR"/>
        </w:rPr>
        <w:t>idos</w:t>
      </w:r>
      <w:r w:rsidRPr="00FA6821">
        <w:rPr>
          <w:rFonts w:ascii="Arial" w:hAnsi="Arial" w:cs="Arial"/>
          <w:color w:val="000000"/>
          <w:spacing w:val="1"/>
          <w:lang w:val="es-AR"/>
        </w:rPr>
        <w:t xml:space="preserve"> </w:t>
      </w:r>
      <w:r w:rsidRPr="00FA6821">
        <w:rPr>
          <w:rFonts w:ascii="Arial" w:hAnsi="Arial" w:cs="Arial"/>
          <w:color w:val="000000"/>
          <w:spacing w:val="-1"/>
          <w:lang w:val="es-AR"/>
        </w:rPr>
        <w:t>e</w:t>
      </w:r>
      <w:r w:rsidRPr="00FA6821">
        <w:rPr>
          <w:rFonts w:ascii="Arial" w:hAnsi="Arial" w:cs="Arial"/>
          <w:color w:val="000000"/>
          <w:lang w:val="es-AR"/>
        </w:rPr>
        <w:t xml:space="preserve">n </w:t>
      </w:r>
      <w:r w:rsidRPr="00FA6821">
        <w:rPr>
          <w:rFonts w:ascii="Arial" w:hAnsi="Arial" w:cs="Arial"/>
          <w:color w:val="000000"/>
          <w:spacing w:val="-1"/>
          <w:lang w:val="es-AR"/>
        </w:rPr>
        <w:t>e</w:t>
      </w:r>
      <w:r w:rsidRPr="00FA6821">
        <w:rPr>
          <w:rFonts w:ascii="Arial" w:hAnsi="Arial" w:cs="Arial"/>
          <w:color w:val="000000"/>
          <w:lang w:val="es-AR"/>
        </w:rPr>
        <w:t>ste</w:t>
      </w:r>
      <w:r w:rsidRPr="00FA6821">
        <w:rPr>
          <w:rFonts w:ascii="Arial" w:hAnsi="Arial" w:cs="Arial"/>
          <w:color w:val="000000"/>
          <w:spacing w:val="-2"/>
          <w:lang w:val="es-AR"/>
        </w:rPr>
        <w:t xml:space="preserve"> </w:t>
      </w:r>
      <w:r w:rsidRPr="00FA6821">
        <w:rPr>
          <w:rFonts w:ascii="Arial" w:hAnsi="Arial" w:cs="Arial"/>
          <w:color w:val="000000"/>
          <w:spacing w:val="1"/>
          <w:lang w:val="es-AR"/>
        </w:rPr>
        <w:t>P</w:t>
      </w:r>
      <w:r w:rsidRPr="00FA6821">
        <w:rPr>
          <w:rFonts w:ascii="Arial" w:hAnsi="Arial" w:cs="Arial"/>
          <w:color w:val="000000"/>
          <w:lang w:val="es-AR"/>
        </w:rPr>
        <w:t>li</w:t>
      </w:r>
      <w:r w:rsidRPr="00FA6821">
        <w:rPr>
          <w:rFonts w:ascii="Arial" w:hAnsi="Arial" w:cs="Arial"/>
          <w:color w:val="000000"/>
          <w:spacing w:val="-1"/>
          <w:lang w:val="es-AR"/>
        </w:rPr>
        <w:t>e</w:t>
      </w:r>
      <w:r w:rsidRPr="00FA6821">
        <w:rPr>
          <w:rFonts w:ascii="Arial" w:hAnsi="Arial" w:cs="Arial"/>
          <w:color w:val="000000"/>
          <w:lang w:val="es-AR"/>
        </w:rPr>
        <w:t>go, quedando expresamente prohibido su afectación para otro fin</w:t>
      </w:r>
      <w:r w:rsidRPr="00FA6821">
        <w:rPr>
          <w:rFonts w:ascii="Arial" w:hAnsi="Arial" w:cs="Arial"/>
        </w:rPr>
        <w:t>, que forma parte de presente Concurso Público de Precios.-</w:t>
      </w:r>
    </w:p>
    <w:p w:rsidR="00E16F02" w:rsidRPr="00FA6821" w:rsidRDefault="00E16F02" w:rsidP="00FA6821">
      <w:pPr>
        <w:spacing w:line="276" w:lineRule="auto"/>
        <w:jc w:val="both"/>
        <w:rPr>
          <w:rFonts w:ascii="Arial" w:eastAsia="Calibri" w:hAnsi="Arial" w:cs="Arial"/>
          <w:lang w:eastAsia="en-US"/>
        </w:rPr>
      </w:pPr>
    </w:p>
    <w:p w:rsidR="00AC0D76" w:rsidRPr="00FA6821" w:rsidRDefault="00AC0D76" w:rsidP="00FA6821">
      <w:pPr>
        <w:autoSpaceDE w:val="0"/>
        <w:spacing w:line="276" w:lineRule="auto"/>
        <w:jc w:val="both"/>
        <w:rPr>
          <w:rFonts w:ascii="Arial" w:hAnsi="Arial" w:cs="Arial"/>
        </w:rPr>
      </w:pPr>
      <w:r w:rsidRPr="00FA6821">
        <w:rPr>
          <w:rFonts w:ascii="Arial" w:eastAsia="Calibri" w:hAnsi="Arial" w:cs="Arial"/>
          <w:b/>
          <w:bCs/>
          <w:color w:val="000000"/>
          <w:lang w:eastAsia="en-US"/>
        </w:rPr>
        <w:t xml:space="preserve">ARTICULO 2º: PLAZO DE CONCESIÓN: </w:t>
      </w:r>
    </w:p>
    <w:p w:rsidR="00AC0D76" w:rsidRPr="00FA6821" w:rsidRDefault="00AC0D76" w:rsidP="00FA6821">
      <w:pPr>
        <w:autoSpaceDE w:val="0"/>
        <w:spacing w:line="276" w:lineRule="auto"/>
        <w:jc w:val="both"/>
        <w:rPr>
          <w:rFonts w:ascii="Arial" w:eastAsia="Calibri" w:hAnsi="Arial" w:cs="Arial"/>
          <w:b/>
          <w:bCs/>
          <w:color w:val="000000"/>
          <w:lang w:eastAsia="en-US"/>
        </w:rPr>
      </w:pPr>
    </w:p>
    <w:p w:rsidR="00AC0D76" w:rsidRPr="00FA6821" w:rsidRDefault="00AC0D76" w:rsidP="00FA6821">
      <w:pPr>
        <w:autoSpaceDE w:val="0"/>
        <w:spacing w:line="276" w:lineRule="auto"/>
        <w:jc w:val="both"/>
        <w:rPr>
          <w:rFonts w:ascii="Arial" w:hAnsi="Arial" w:cs="Arial"/>
        </w:rPr>
      </w:pPr>
      <w:r w:rsidRPr="00FA6821">
        <w:rPr>
          <w:rFonts w:ascii="Arial" w:hAnsi="Arial" w:cs="Arial"/>
        </w:rPr>
        <w:t>El p</w:t>
      </w:r>
      <w:r w:rsidR="001C63BB" w:rsidRPr="00FA6821">
        <w:rPr>
          <w:rFonts w:ascii="Arial" w:hAnsi="Arial" w:cs="Arial"/>
        </w:rPr>
        <w:t xml:space="preserve">lazo de concesión </w:t>
      </w:r>
      <w:r w:rsidR="00BB026E" w:rsidRPr="00FA6821">
        <w:rPr>
          <w:rFonts w:ascii="Arial" w:hAnsi="Arial" w:cs="Arial"/>
        </w:rPr>
        <w:t>será por el término tres</w:t>
      </w:r>
      <w:r w:rsidR="00AE1C63" w:rsidRPr="00FA6821">
        <w:rPr>
          <w:rFonts w:ascii="Arial" w:hAnsi="Arial" w:cs="Arial"/>
        </w:rPr>
        <w:t xml:space="preserve"> años</w:t>
      </w:r>
      <w:r w:rsidRPr="00FA6821">
        <w:rPr>
          <w:rFonts w:ascii="Arial" w:hAnsi="Arial" w:cs="Arial"/>
        </w:rPr>
        <w:t>, contados a partir de la firma del c</w:t>
      </w:r>
      <w:r w:rsidR="00A2692A" w:rsidRPr="00FA6821">
        <w:rPr>
          <w:rFonts w:ascii="Arial" w:hAnsi="Arial" w:cs="Arial"/>
        </w:rPr>
        <w:t xml:space="preserve">ontrato administrativo con el </w:t>
      </w:r>
      <w:r w:rsidRPr="00FA6821">
        <w:rPr>
          <w:rFonts w:ascii="Arial" w:hAnsi="Arial" w:cs="Arial"/>
        </w:rPr>
        <w:t xml:space="preserve">adjudicatario del presente concurso. </w:t>
      </w:r>
    </w:p>
    <w:p w:rsidR="00112BF1" w:rsidRPr="00FA6821" w:rsidRDefault="00112BF1" w:rsidP="00FA6821">
      <w:pPr>
        <w:spacing w:line="276" w:lineRule="auto"/>
        <w:jc w:val="both"/>
        <w:rPr>
          <w:rFonts w:ascii="Arial" w:eastAsia="Calibri" w:hAnsi="Arial" w:cs="Arial"/>
          <w:b/>
          <w:bCs/>
          <w:color w:val="000000"/>
          <w:lang w:eastAsia="en-US"/>
        </w:rPr>
      </w:pPr>
    </w:p>
    <w:p w:rsidR="00AC0D76" w:rsidRPr="00FA6821" w:rsidRDefault="00AC0D76" w:rsidP="00FA6821">
      <w:pPr>
        <w:spacing w:line="276" w:lineRule="auto"/>
        <w:jc w:val="both"/>
        <w:rPr>
          <w:rFonts w:ascii="Arial" w:hAnsi="Arial" w:cs="Arial"/>
        </w:rPr>
      </w:pPr>
      <w:r w:rsidRPr="00FA6821">
        <w:rPr>
          <w:rFonts w:ascii="Arial" w:eastAsia="Calibri" w:hAnsi="Arial" w:cs="Arial"/>
          <w:b/>
          <w:bCs/>
          <w:color w:val="000000"/>
          <w:lang w:eastAsia="en-US"/>
        </w:rPr>
        <w:t>ARTICULO 3º: FORMA DE COTIZAR - PRESUPUESTO OFICIAL</w:t>
      </w:r>
    </w:p>
    <w:p w:rsidR="00AC0D76" w:rsidRPr="00FA6821" w:rsidRDefault="00AC0D76" w:rsidP="00FA6821">
      <w:pPr>
        <w:spacing w:line="276" w:lineRule="auto"/>
        <w:jc w:val="both"/>
        <w:rPr>
          <w:rFonts w:ascii="Arial" w:hAnsi="Arial" w:cs="Arial"/>
        </w:rPr>
      </w:pPr>
      <w:r w:rsidRPr="00FA6821">
        <w:rPr>
          <w:rFonts w:ascii="Arial" w:hAnsi="Arial" w:cs="Arial"/>
        </w:rPr>
        <w:t xml:space="preserve"> </w:t>
      </w:r>
    </w:p>
    <w:p w:rsidR="00025938" w:rsidRPr="00FA6821" w:rsidRDefault="00025938" w:rsidP="00FA6821">
      <w:pPr>
        <w:spacing w:line="276" w:lineRule="auto"/>
        <w:jc w:val="both"/>
        <w:rPr>
          <w:rFonts w:ascii="Arial" w:eastAsia="Calibri" w:hAnsi="Arial" w:cs="Arial"/>
          <w:color w:val="000000"/>
          <w:lang w:eastAsia="en-US"/>
        </w:rPr>
      </w:pPr>
      <w:r w:rsidRPr="00FA6821">
        <w:rPr>
          <w:rFonts w:ascii="Arial" w:hAnsi="Arial" w:cs="Arial"/>
        </w:rPr>
        <w:t xml:space="preserve">La cotización se realizará ofertando </w:t>
      </w:r>
      <w:r w:rsidRPr="00FA6821">
        <w:rPr>
          <w:rFonts w:ascii="Arial" w:eastAsia="Calibri" w:hAnsi="Arial" w:cs="Arial"/>
          <w:color w:val="000000"/>
          <w:lang w:eastAsia="en-US"/>
        </w:rPr>
        <w:t>el canon mensual por la concesión de la explotación</w:t>
      </w:r>
      <w:r w:rsidR="008E3B94" w:rsidRPr="00FA6821">
        <w:rPr>
          <w:rFonts w:ascii="Arial" w:hAnsi="Arial" w:cs="Arial"/>
        </w:rPr>
        <w:t xml:space="preserve"> comercial </w:t>
      </w:r>
      <w:r w:rsidR="008E3B94" w:rsidRPr="00FA6821">
        <w:rPr>
          <w:rFonts w:ascii="Arial" w:hAnsi="Arial" w:cs="Arial"/>
          <w:color w:val="000000"/>
          <w:lang w:val="es-AR"/>
        </w:rPr>
        <w:t>de</w:t>
      </w:r>
      <w:r w:rsidR="008E3B94" w:rsidRPr="00FA6821">
        <w:rPr>
          <w:rFonts w:ascii="Arial" w:hAnsi="Arial" w:cs="Arial"/>
          <w:color w:val="000000"/>
          <w:spacing w:val="58"/>
          <w:lang w:val="es-AR"/>
        </w:rPr>
        <w:t xml:space="preserve"> </w:t>
      </w:r>
      <w:r w:rsidR="008E3B94" w:rsidRPr="00FA6821">
        <w:rPr>
          <w:rFonts w:ascii="Arial" w:hAnsi="Arial" w:cs="Arial"/>
          <w:color w:val="000000"/>
          <w:spacing w:val="-1"/>
          <w:lang w:val="es-AR"/>
        </w:rPr>
        <w:t>u</w:t>
      </w:r>
      <w:r w:rsidR="008E3B94" w:rsidRPr="00FA6821">
        <w:rPr>
          <w:rFonts w:ascii="Arial" w:hAnsi="Arial" w:cs="Arial"/>
          <w:color w:val="000000"/>
          <w:lang w:val="es-AR"/>
        </w:rPr>
        <w:t>na “Tienda de Recuerdos”</w:t>
      </w:r>
      <w:r w:rsidR="008E3B94" w:rsidRPr="00FA6821">
        <w:rPr>
          <w:rFonts w:ascii="Arial" w:hAnsi="Arial" w:cs="Arial"/>
          <w:color w:val="000000"/>
          <w:spacing w:val="-1"/>
          <w:lang w:val="es-AR"/>
        </w:rPr>
        <w:t xml:space="preserve"> </w:t>
      </w:r>
      <w:r w:rsidRPr="00FA6821">
        <w:rPr>
          <w:rFonts w:ascii="Arial" w:eastAsia="Calibri" w:hAnsi="Arial" w:cs="Arial"/>
          <w:color w:val="000000"/>
          <w:lang w:eastAsia="en-US"/>
        </w:rPr>
        <w:t>expresada en pesos, pudiendo hacerlo con precios escalonados en el tiempo</w:t>
      </w:r>
      <w:r w:rsidR="008E3B94" w:rsidRPr="00FA6821">
        <w:rPr>
          <w:rFonts w:ascii="Arial" w:eastAsia="Calibri" w:hAnsi="Arial" w:cs="Arial"/>
          <w:color w:val="000000"/>
          <w:lang w:eastAsia="en-US"/>
        </w:rPr>
        <w:t>, cotizando los años 2023-2024-2025</w:t>
      </w:r>
      <w:r w:rsidR="00D47652" w:rsidRPr="00FA6821">
        <w:rPr>
          <w:rFonts w:ascii="Arial" w:eastAsia="Calibri" w:hAnsi="Arial" w:cs="Arial"/>
          <w:color w:val="000000"/>
          <w:lang w:eastAsia="en-US"/>
        </w:rPr>
        <w:t xml:space="preserve"> de explotación</w:t>
      </w:r>
      <w:r w:rsidR="008E3B94" w:rsidRPr="00FA6821">
        <w:rPr>
          <w:rFonts w:ascii="Arial" w:eastAsia="Calibri" w:hAnsi="Arial" w:cs="Arial"/>
          <w:color w:val="000000"/>
          <w:lang w:eastAsia="en-US"/>
        </w:rPr>
        <w:t xml:space="preserve">, </w:t>
      </w:r>
      <w:r w:rsidRPr="00FA6821">
        <w:rPr>
          <w:rFonts w:ascii="Arial" w:eastAsia="Calibri" w:hAnsi="Arial" w:cs="Arial"/>
          <w:color w:val="000000"/>
          <w:lang w:eastAsia="en-US"/>
        </w:rPr>
        <w:t>los que serán valuados a valor total</w:t>
      </w:r>
      <w:r w:rsidR="008E3B94" w:rsidRPr="00FA6821">
        <w:rPr>
          <w:rFonts w:ascii="Arial" w:eastAsia="Calibri" w:hAnsi="Arial" w:cs="Arial"/>
          <w:color w:val="000000"/>
          <w:lang w:eastAsia="en-US"/>
        </w:rPr>
        <w:t xml:space="preserve"> </w:t>
      </w:r>
      <w:r w:rsidRPr="00FA6821">
        <w:rPr>
          <w:rFonts w:ascii="Arial" w:eastAsia="Calibri" w:hAnsi="Arial" w:cs="Arial"/>
          <w:color w:val="000000"/>
          <w:lang w:eastAsia="en-US"/>
        </w:rPr>
        <w:t>para la</w:t>
      </w:r>
      <w:r w:rsidR="00025220" w:rsidRPr="00FA6821">
        <w:rPr>
          <w:rFonts w:ascii="Arial" w:eastAsia="Calibri" w:hAnsi="Arial" w:cs="Arial"/>
          <w:color w:val="000000"/>
          <w:lang w:eastAsia="en-US"/>
        </w:rPr>
        <w:t xml:space="preserve"> presente</w:t>
      </w:r>
      <w:r w:rsidRPr="00FA6821">
        <w:rPr>
          <w:rFonts w:ascii="Arial" w:eastAsia="Calibri" w:hAnsi="Arial" w:cs="Arial"/>
          <w:color w:val="000000"/>
          <w:lang w:eastAsia="en-US"/>
        </w:rPr>
        <w:t xml:space="preserve"> compulsa</w:t>
      </w:r>
      <w:r w:rsidR="00D47652" w:rsidRPr="00FA6821">
        <w:rPr>
          <w:rFonts w:ascii="Arial" w:eastAsia="Calibri" w:hAnsi="Arial" w:cs="Arial"/>
          <w:color w:val="000000"/>
          <w:lang w:eastAsia="en-US"/>
        </w:rPr>
        <w:t>.</w:t>
      </w:r>
      <w:r w:rsidR="00025220" w:rsidRPr="00FA6821">
        <w:rPr>
          <w:rFonts w:ascii="Arial" w:eastAsia="Calibri" w:hAnsi="Arial" w:cs="Arial"/>
          <w:color w:val="000000"/>
          <w:lang w:eastAsia="en-US"/>
        </w:rPr>
        <w:t>-</w:t>
      </w:r>
    </w:p>
    <w:p w:rsidR="00315F17" w:rsidRPr="00FA6821" w:rsidRDefault="00025938" w:rsidP="00FA6821">
      <w:pPr>
        <w:spacing w:line="276" w:lineRule="auto"/>
        <w:jc w:val="both"/>
        <w:rPr>
          <w:rFonts w:ascii="Arial" w:eastAsia="Calibri" w:hAnsi="Arial" w:cs="Arial"/>
          <w:color w:val="000000"/>
          <w:lang w:eastAsia="en-US"/>
        </w:rPr>
      </w:pPr>
      <w:r w:rsidRPr="00FA6821">
        <w:rPr>
          <w:rFonts w:ascii="Arial" w:eastAsia="Calibri" w:hAnsi="Arial" w:cs="Arial"/>
          <w:color w:val="000000"/>
          <w:lang w:eastAsia="en-US"/>
        </w:rPr>
        <w:t>El presente concurso carece</w:t>
      </w:r>
      <w:r w:rsidR="004B3679" w:rsidRPr="00FA6821">
        <w:rPr>
          <w:rFonts w:ascii="Arial" w:eastAsia="Calibri" w:hAnsi="Arial" w:cs="Arial"/>
          <w:color w:val="000000"/>
          <w:lang w:eastAsia="en-US"/>
        </w:rPr>
        <w:t xml:space="preserve"> de</w:t>
      </w:r>
      <w:r w:rsidRPr="00FA6821">
        <w:rPr>
          <w:rFonts w:ascii="Arial" w:eastAsia="Calibri" w:hAnsi="Arial" w:cs="Arial"/>
          <w:color w:val="000000"/>
          <w:lang w:eastAsia="en-US"/>
        </w:rPr>
        <w:t xml:space="preserve"> incidencia económica directa en el Erario Municipal, ya que todo gasto es a cuenta y riesgo del adjudicatario</w:t>
      </w:r>
      <w:r w:rsidR="00E72F92" w:rsidRPr="00FA6821">
        <w:rPr>
          <w:rFonts w:ascii="Arial" w:eastAsia="Calibri" w:hAnsi="Arial" w:cs="Arial"/>
          <w:color w:val="000000"/>
          <w:lang w:eastAsia="en-US"/>
        </w:rPr>
        <w:t>.-</w:t>
      </w:r>
      <w:bookmarkStart w:id="1" w:name="_GoBack"/>
      <w:bookmarkEnd w:id="1"/>
    </w:p>
    <w:p w:rsidR="00E72F92" w:rsidRPr="00FA6821" w:rsidRDefault="00E72F92" w:rsidP="00FA6821">
      <w:pPr>
        <w:spacing w:line="276" w:lineRule="auto"/>
        <w:jc w:val="both"/>
        <w:rPr>
          <w:rFonts w:ascii="Arial" w:eastAsia="Calibri" w:hAnsi="Arial" w:cs="Arial"/>
          <w:color w:val="000000"/>
          <w:lang w:eastAsia="en-US"/>
        </w:rPr>
      </w:pPr>
    </w:p>
    <w:p w:rsidR="00E72F92" w:rsidRPr="00FA6821" w:rsidRDefault="00851AB5" w:rsidP="00FA6821">
      <w:pPr>
        <w:spacing w:line="276" w:lineRule="auto"/>
        <w:jc w:val="both"/>
        <w:rPr>
          <w:rFonts w:ascii="Arial" w:hAnsi="Arial" w:cs="Arial"/>
          <w:b/>
        </w:rPr>
      </w:pPr>
      <w:r w:rsidRPr="00FA6821">
        <w:rPr>
          <w:rFonts w:ascii="Arial" w:hAnsi="Arial" w:cs="Arial"/>
          <w:b/>
        </w:rPr>
        <w:t xml:space="preserve">MONTO MINIMO </w:t>
      </w:r>
      <w:r w:rsidR="00E72F92" w:rsidRPr="00FA6821">
        <w:rPr>
          <w:rFonts w:ascii="Arial" w:hAnsi="Arial" w:cs="Arial"/>
          <w:b/>
        </w:rPr>
        <w:t>BASE PARA CANON MENSUAL: $ 30.000 (Pesos treinta mil).-</w:t>
      </w:r>
    </w:p>
    <w:p w:rsidR="00E72F92" w:rsidRPr="00FA6821" w:rsidRDefault="00E72F92" w:rsidP="00FA6821">
      <w:pPr>
        <w:spacing w:line="276" w:lineRule="auto"/>
        <w:jc w:val="both"/>
        <w:rPr>
          <w:rFonts w:ascii="Arial" w:eastAsia="Calibri" w:hAnsi="Arial" w:cs="Arial"/>
          <w:b/>
          <w:color w:val="000000"/>
          <w:lang w:eastAsia="en-US"/>
        </w:rPr>
      </w:pPr>
    </w:p>
    <w:p w:rsidR="00E72F92" w:rsidRPr="00FA6821" w:rsidRDefault="00E72F92" w:rsidP="00FA6821">
      <w:pPr>
        <w:spacing w:line="276" w:lineRule="auto"/>
        <w:jc w:val="both"/>
        <w:rPr>
          <w:rFonts w:ascii="Arial" w:eastAsia="Calibri" w:hAnsi="Arial" w:cs="Arial"/>
          <w:b/>
          <w:color w:val="000000"/>
          <w:lang w:eastAsia="en-US"/>
        </w:rPr>
      </w:pPr>
    </w:p>
    <w:p w:rsidR="00324858" w:rsidRDefault="00324858" w:rsidP="00FA6821">
      <w:pPr>
        <w:spacing w:line="276" w:lineRule="auto"/>
        <w:jc w:val="both"/>
        <w:rPr>
          <w:rFonts w:ascii="Arial" w:eastAsia="Calibri" w:hAnsi="Arial" w:cs="Arial"/>
          <w:b/>
          <w:color w:val="000000"/>
          <w:lang w:eastAsia="en-US"/>
        </w:rPr>
      </w:pPr>
    </w:p>
    <w:p w:rsidR="00324858" w:rsidRDefault="00324858" w:rsidP="00FA6821">
      <w:pPr>
        <w:spacing w:line="276" w:lineRule="auto"/>
        <w:jc w:val="both"/>
        <w:rPr>
          <w:rFonts w:ascii="Arial" w:eastAsia="Calibri" w:hAnsi="Arial" w:cs="Arial"/>
          <w:b/>
          <w:color w:val="000000"/>
          <w:lang w:eastAsia="en-US"/>
        </w:rPr>
      </w:pPr>
    </w:p>
    <w:p w:rsidR="00324858" w:rsidRDefault="00324858" w:rsidP="00FA6821">
      <w:pPr>
        <w:spacing w:line="276" w:lineRule="auto"/>
        <w:jc w:val="both"/>
        <w:rPr>
          <w:rFonts w:ascii="Arial" w:eastAsia="Calibri" w:hAnsi="Arial" w:cs="Arial"/>
          <w:b/>
          <w:color w:val="000000"/>
          <w:lang w:eastAsia="en-US"/>
        </w:rPr>
      </w:pPr>
    </w:p>
    <w:p w:rsidR="00AC0D76" w:rsidRPr="00FA6821" w:rsidRDefault="002D4F95" w:rsidP="00FA6821">
      <w:pPr>
        <w:spacing w:line="276" w:lineRule="auto"/>
        <w:jc w:val="both"/>
        <w:rPr>
          <w:rFonts w:ascii="Arial" w:eastAsia="Calibri" w:hAnsi="Arial" w:cs="Arial"/>
          <w:b/>
          <w:color w:val="000000"/>
          <w:lang w:eastAsia="en-US"/>
        </w:rPr>
      </w:pPr>
      <w:r w:rsidRPr="00FA6821">
        <w:rPr>
          <w:rFonts w:ascii="Arial" w:eastAsia="Calibri" w:hAnsi="Arial" w:cs="Arial"/>
          <w:b/>
          <w:color w:val="000000"/>
          <w:lang w:eastAsia="en-US"/>
        </w:rPr>
        <w:t>Ejemplo:</w:t>
      </w:r>
    </w:p>
    <w:p w:rsidR="00025220" w:rsidRPr="00FA6821" w:rsidRDefault="00025220" w:rsidP="00FA6821">
      <w:pPr>
        <w:spacing w:line="276" w:lineRule="auto"/>
        <w:jc w:val="both"/>
        <w:rPr>
          <w:rFonts w:ascii="Arial" w:eastAsia="Calibri" w:hAnsi="Arial" w:cs="Arial"/>
          <w:color w:val="000000"/>
          <w:lang w:eastAsia="en-US"/>
        </w:rPr>
      </w:pPr>
    </w:p>
    <w:p w:rsidR="00833A3A" w:rsidRPr="00FA6821" w:rsidRDefault="00E72F92" w:rsidP="00FA6821">
      <w:pPr>
        <w:spacing w:line="276" w:lineRule="auto"/>
        <w:jc w:val="both"/>
        <w:rPr>
          <w:rFonts w:ascii="Arial" w:eastAsia="Calibri" w:hAnsi="Arial" w:cs="Arial"/>
          <w:color w:val="000000"/>
          <w:lang w:eastAsia="en-US"/>
        </w:rPr>
      </w:pPr>
      <w:r w:rsidRPr="00FA6821">
        <w:rPr>
          <w:rFonts w:ascii="Arial" w:eastAsia="Calibri" w:hAnsi="Arial" w:cs="Arial"/>
          <w:color w:val="000000"/>
          <w:lang w:eastAsia="en-US"/>
        </w:rPr>
        <w:t>Año 2023</w:t>
      </w:r>
      <w:r w:rsidR="009D1E43" w:rsidRPr="00FA6821">
        <w:rPr>
          <w:rFonts w:ascii="Arial" w:eastAsia="Calibri" w:hAnsi="Arial" w:cs="Arial"/>
          <w:color w:val="000000"/>
          <w:lang w:eastAsia="en-US"/>
        </w:rPr>
        <w:t xml:space="preserve"> </w:t>
      </w:r>
      <w:r w:rsidRPr="00FA6821">
        <w:rPr>
          <w:rFonts w:ascii="Arial" w:eastAsia="Calibri" w:hAnsi="Arial" w:cs="Arial"/>
          <w:color w:val="000000"/>
          <w:lang w:eastAsia="en-US"/>
        </w:rPr>
        <w:t>$.................</w:t>
      </w:r>
    </w:p>
    <w:p w:rsidR="004B3679" w:rsidRPr="00FA6821" w:rsidRDefault="004B3679" w:rsidP="00FA6821">
      <w:pPr>
        <w:spacing w:line="276" w:lineRule="auto"/>
        <w:jc w:val="both"/>
        <w:rPr>
          <w:rFonts w:ascii="Arial" w:hAnsi="Arial" w:cs="Arial"/>
        </w:rPr>
      </w:pPr>
    </w:p>
    <w:p w:rsidR="00025220" w:rsidRPr="00FA6821" w:rsidRDefault="00025220" w:rsidP="00FA6821">
      <w:pPr>
        <w:spacing w:line="276" w:lineRule="auto"/>
        <w:jc w:val="both"/>
        <w:rPr>
          <w:rFonts w:ascii="Arial" w:eastAsia="Calibri" w:hAnsi="Arial" w:cs="Arial"/>
          <w:color w:val="000000"/>
          <w:lang w:eastAsia="en-US"/>
        </w:rPr>
      </w:pPr>
      <w:r w:rsidRPr="00FA6821">
        <w:rPr>
          <w:rFonts w:ascii="Arial" w:eastAsia="Calibri" w:hAnsi="Arial" w:cs="Arial"/>
          <w:color w:val="000000"/>
          <w:lang w:eastAsia="en-US"/>
        </w:rPr>
        <w:t>Año 2024</w:t>
      </w:r>
      <w:r w:rsidR="009D1E43" w:rsidRPr="00FA6821">
        <w:rPr>
          <w:rFonts w:ascii="Arial" w:eastAsia="Calibri" w:hAnsi="Arial" w:cs="Arial"/>
          <w:color w:val="000000"/>
          <w:lang w:eastAsia="en-US"/>
        </w:rPr>
        <w:t xml:space="preserve"> </w:t>
      </w:r>
      <w:r w:rsidRPr="00FA6821">
        <w:rPr>
          <w:rFonts w:ascii="Arial" w:eastAsia="Calibri" w:hAnsi="Arial" w:cs="Arial"/>
          <w:color w:val="000000"/>
          <w:lang w:eastAsia="en-US"/>
        </w:rPr>
        <w:t>$.................</w:t>
      </w:r>
    </w:p>
    <w:p w:rsidR="009D1E43" w:rsidRPr="00FA6821" w:rsidRDefault="009D1E43" w:rsidP="00FA6821">
      <w:pPr>
        <w:spacing w:line="276" w:lineRule="auto"/>
        <w:jc w:val="both"/>
        <w:rPr>
          <w:rFonts w:ascii="Arial" w:eastAsia="Calibri" w:hAnsi="Arial" w:cs="Arial"/>
          <w:color w:val="000000"/>
          <w:lang w:eastAsia="en-US"/>
        </w:rPr>
      </w:pPr>
    </w:p>
    <w:p w:rsidR="00025220" w:rsidRPr="00FA6821" w:rsidRDefault="00025220" w:rsidP="00FA6821">
      <w:pPr>
        <w:spacing w:line="276" w:lineRule="auto"/>
        <w:jc w:val="both"/>
        <w:rPr>
          <w:rFonts w:ascii="Arial" w:eastAsia="Calibri" w:hAnsi="Arial" w:cs="Arial"/>
          <w:color w:val="000000"/>
          <w:lang w:eastAsia="en-US"/>
        </w:rPr>
      </w:pPr>
      <w:r w:rsidRPr="00FA6821">
        <w:rPr>
          <w:rFonts w:ascii="Arial" w:eastAsia="Calibri" w:hAnsi="Arial" w:cs="Arial"/>
          <w:color w:val="000000"/>
          <w:lang w:eastAsia="en-US"/>
        </w:rPr>
        <w:t>Año 2025</w:t>
      </w:r>
      <w:r w:rsidR="009D1E43" w:rsidRPr="00FA6821">
        <w:rPr>
          <w:rFonts w:ascii="Arial" w:eastAsia="Calibri" w:hAnsi="Arial" w:cs="Arial"/>
          <w:color w:val="000000"/>
          <w:lang w:eastAsia="en-US"/>
        </w:rPr>
        <w:t xml:space="preserve"> </w:t>
      </w:r>
      <w:r w:rsidRPr="00FA6821">
        <w:rPr>
          <w:rFonts w:ascii="Arial" w:eastAsia="Calibri" w:hAnsi="Arial" w:cs="Arial"/>
          <w:color w:val="000000"/>
          <w:lang w:eastAsia="en-US"/>
        </w:rPr>
        <w:t>$.................</w:t>
      </w:r>
    </w:p>
    <w:p w:rsidR="00025220" w:rsidRPr="00FA6821" w:rsidRDefault="00025220" w:rsidP="00FA6821">
      <w:pPr>
        <w:spacing w:line="276" w:lineRule="auto"/>
        <w:jc w:val="both"/>
        <w:rPr>
          <w:rFonts w:ascii="Arial" w:hAnsi="Arial" w:cs="Arial"/>
        </w:rPr>
      </w:pPr>
    </w:p>
    <w:p w:rsidR="00025220" w:rsidRPr="00FA6821" w:rsidRDefault="00025220" w:rsidP="00FA6821">
      <w:pPr>
        <w:spacing w:line="276" w:lineRule="auto"/>
        <w:jc w:val="both"/>
        <w:rPr>
          <w:rFonts w:ascii="Arial" w:hAnsi="Arial" w:cs="Arial"/>
        </w:rPr>
      </w:pPr>
    </w:p>
    <w:p w:rsidR="00833A3A" w:rsidRPr="00FA6821" w:rsidRDefault="00833A3A" w:rsidP="00FA6821">
      <w:pPr>
        <w:spacing w:line="276" w:lineRule="auto"/>
        <w:jc w:val="both"/>
        <w:rPr>
          <w:rFonts w:ascii="Arial" w:hAnsi="Arial" w:cs="Arial"/>
        </w:rPr>
      </w:pPr>
      <w:r w:rsidRPr="00FA6821">
        <w:rPr>
          <w:rFonts w:ascii="Arial" w:hAnsi="Arial" w:cs="Arial"/>
        </w:rPr>
        <w:t xml:space="preserve">Total: </w:t>
      </w:r>
      <w:r w:rsidR="00E72F92" w:rsidRPr="00FA6821">
        <w:rPr>
          <w:rFonts w:ascii="Arial" w:eastAsia="Calibri" w:hAnsi="Arial" w:cs="Arial"/>
          <w:color w:val="000000"/>
          <w:lang w:eastAsia="en-US"/>
        </w:rPr>
        <w:t>$.................</w:t>
      </w:r>
    </w:p>
    <w:p w:rsidR="00833A3A" w:rsidRPr="00FA6821" w:rsidRDefault="00833A3A" w:rsidP="00FA6821">
      <w:pPr>
        <w:spacing w:line="276" w:lineRule="auto"/>
        <w:jc w:val="both"/>
        <w:rPr>
          <w:rFonts w:ascii="Arial" w:hAnsi="Arial" w:cs="Arial"/>
        </w:rPr>
      </w:pPr>
    </w:p>
    <w:p w:rsidR="00833A3A" w:rsidRPr="00FA6821" w:rsidRDefault="00833A3A" w:rsidP="00FA6821">
      <w:pPr>
        <w:spacing w:line="276" w:lineRule="auto"/>
        <w:jc w:val="both"/>
        <w:rPr>
          <w:rFonts w:ascii="Arial" w:hAnsi="Arial" w:cs="Arial"/>
        </w:rPr>
      </w:pPr>
    </w:p>
    <w:p w:rsidR="00AC0D76" w:rsidRPr="00FA6821" w:rsidRDefault="00AC0D76" w:rsidP="00FA6821">
      <w:pPr>
        <w:spacing w:line="276" w:lineRule="auto"/>
        <w:jc w:val="both"/>
        <w:rPr>
          <w:rFonts w:ascii="Arial" w:hAnsi="Arial" w:cs="Arial"/>
        </w:rPr>
      </w:pPr>
    </w:p>
    <w:p w:rsidR="00AC0D76" w:rsidRPr="00FA6821" w:rsidRDefault="00AC0D76" w:rsidP="00FA6821">
      <w:pPr>
        <w:spacing w:line="276" w:lineRule="auto"/>
        <w:jc w:val="both"/>
        <w:rPr>
          <w:rFonts w:ascii="Arial" w:hAnsi="Arial" w:cs="Arial"/>
        </w:rPr>
      </w:pPr>
      <w:r w:rsidRPr="00FA6821">
        <w:rPr>
          <w:rFonts w:ascii="Arial" w:eastAsia="Calibri" w:hAnsi="Arial" w:cs="Arial"/>
          <w:b/>
          <w:bCs/>
          <w:color w:val="000000"/>
          <w:lang w:eastAsia="en-US"/>
        </w:rPr>
        <w:t>ARTICULO 4º: MANTENIMIENTO DE OFERTA</w:t>
      </w:r>
    </w:p>
    <w:p w:rsidR="00AC0D76" w:rsidRPr="00FA6821" w:rsidRDefault="00AC0D76" w:rsidP="00FA6821">
      <w:pPr>
        <w:spacing w:line="276" w:lineRule="auto"/>
        <w:jc w:val="both"/>
        <w:rPr>
          <w:rFonts w:ascii="Arial" w:eastAsia="Calibri" w:hAnsi="Arial" w:cs="Arial"/>
          <w:b/>
          <w:bCs/>
          <w:color w:val="000000"/>
          <w:lang w:eastAsia="en-US"/>
        </w:rPr>
      </w:pPr>
    </w:p>
    <w:p w:rsidR="00AC0D76" w:rsidRPr="00FA6821" w:rsidRDefault="00AC0D76" w:rsidP="00FA6821">
      <w:pPr>
        <w:spacing w:line="276" w:lineRule="auto"/>
        <w:jc w:val="both"/>
        <w:rPr>
          <w:rFonts w:ascii="Arial" w:hAnsi="Arial" w:cs="Arial"/>
        </w:rPr>
      </w:pPr>
      <w:r w:rsidRPr="00FA6821">
        <w:rPr>
          <w:rFonts w:ascii="Arial" w:hAnsi="Arial" w:cs="Arial"/>
        </w:rPr>
        <w:t>La propuesta se considerará firme y v</w:t>
      </w:r>
      <w:r w:rsidR="00015FD6" w:rsidRPr="00FA6821">
        <w:rPr>
          <w:rFonts w:ascii="Arial" w:hAnsi="Arial" w:cs="Arial"/>
        </w:rPr>
        <w:t xml:space="preserve">álida durante </w:t>
      </w:r>
      <w:r w:rsidR="00E72F92" w:rsidRPr="00FA6821">
        <w:rPr>
          <w:rFonts w:ascii="Arial" w:hAnsi="Arial" w:cs="Arial"/>
        </w:rPr>
        <w:t>diez</w:t>
      </w:r>
      <w:r w:rsidRPr="00FA6821">
        <w:rPr>
          <w:rFonts w:ascii="Arial" w:hAnsi="Arial" w:cs="Arial"/>
        </w:rPr>
        <w:t xml:space="preserve"> </w:t>
      </w:r>
      <w:r w:rsidR="00E72F92" w:rsidRPr="00FA6821">
        <w:rPr>
          <w:rFonts w:ascii="Arial" w:hAnsi="Arial" w:cs="Arial"/>
        </w:rPr>
        <w:t>(1</w:t>
      </w:r>
      <w:r w:rsidR="00015FD6" w:rsidRPr="00FA6821">
        <w:rPr>
          <w:rFonts w:ascii="Arial" w:hAnsi="Arial" w:cs="Arial"/>
        </w:rPr>
        <w:t>0</w:t>
      </w:r>
      <w:r w:rsidRPr="00FA6821">
        <w:rPr>
          <w:rFonts w:ascii="Arial" w:hAnsi="Arial" w:cs="Arial"/>
        </w:rPr>
        <w:t>) días, a contar desde la fecha de apertura de propuestas. Durante dicho plazo, la Municipalidad deberá aceptarla, declararla desierta o rechazarlas.</w:t>
      </w:r>
    </w:p>
    <w:p w:rsidR="00AC0D76" w:rsidRPr="00FA6821" w:rsidRDefault="00AC0D76" w:rsidP="00FA6821">
      <w:pPr>
        <w:spacing w:line="276" w:lineRule="auto"/>
        <w:jc w:val="both"/>
        <w:rPr>
          <w:rFonts w:ascii="Arial" w:hAnsi="Arial" w:cs="Arial"/>
        </w:rPr>
      </w:pPr>
    </w:p>
    <w:p w:rsidR="00AC0D76" w:rsidRPr="00FA6821" w:rsidRDefault="00AC0D76" w:rsidP="00FA6821">
      <w:pPr>
        <w:spacing w:line="276" w:lineRule="auto"/>
        <w:jc w:val="both"/>
        <w:rPr>
          <w:rFonts w:ascii="Arial" w:hAnsi="Arial" w:cs="Arial"/>
        </w:rPr>
      </w:pPr>
      <w:r w:rsidRPr="00FA6821">
        <w:rPr>
          <w:rFonts w:ascii="Arial" w:eastAsia="Calibri" w:hAnsi="Arial" w:cs="Arial"/>
          <w:b/>
          <w:bCs/>
        </w:rPr>
        <w:t>ARTICULO 5°: DESISTIMIENTO</w:t>
      </w:r>
    </w:p>
    <w:p w:rsidR="00AC0D76" w:rsidRPr="00FA6821" w:rsidRDefault="00AC0D76" w:rsidP="00FA6821">
      <w:pPr>
        <w:spacing w:line="276" w:lineRule="auto"/>
        <w:jc w:val="both"/>
        <w:rPr>
          <w:rFonts w:ascii="Arial" w:eastAsia="Calibri" w:hAnsi="Arial" w:cs="Arial"/>
          <w:b/>
          <w:bCs/>
        </w:rPr>
      </w:pPr>
    </w:p>
    <w:p w:rsidR="00AC0D76" w:rsidRPr="00FA6821" w:rsidRDefault="00AC0D76" w:rsidP="00FA6821">
      <w:pPr>
        <w:spacing w:line="276" w:lineRule="auto"/>
        <w:jc w:val="both"/>
        <w:rPr>
          <w:rFonts w:ascii="Arial" w:hAnsi="Arial" w:cs="Arial"/>
        </w:rPr>
      </w:pPr>
      <w:r w:rsidRPr="00FA6821">
        <w:rPr>
          <w:rFonts w:ascii="Arial" w:eastAsia="Calibri" w:hAnsi="Arial" w:cs="Arial"/>
          <w:color w:val="000000"/>
          <w:lang w:eastAsia="en-US"/>
        </w:rPr>
        <w:t xml:space="preserve">El oferente que desistiera de su propuesta antes de la </w:t>
      </w:r>
      <w:r w:rsidRPr="00FA6821">
        <w:rPr>
          <w:rFonts w:ascii="Arial" w:hAnsi="Arial" w:cs="Arial"/>
        </w:rPr>
        <w:t>expiración del período de mantenimiento de la misma, perderá la garantía de mantenimiento de la propuesta. La Municipalidad podrá sin necesidad de realizar un nuevo llamado, adjudicar a la oferta más conveni</w:t>
      </w:r>
      <w:r w:rsidR="00CA620B" w:rsidRPr="00FA6821">
        <w:rPr>
          <w:rFonts w:ascii="Arial" w:hAnsi="Arial" w:cs="Arial"/>
        </w:rPr>
        <w:t>ente</w:t>
      </w:r>
      <w:r w:rsidRPr="00FA6821">
        <w:rPr>
          <w:rFonts w:ascii="Arial" w:hAnsi="Arial" w:cs="Arial"/>
        </w:rPr>
        <w:t>.</w:t>
      </w:r>
    </w:p>
    <w:p w:rsidR="00AC0D76" w:rsidRPr="00FA6821" w:rsidRDefault="00AC0D76" w:rsidP="00FA6821">
      <w:pPr>
        <w:spacing w:line="276" w:lineRule="auto"/>
        <w:jc w:val="both"/>
        <w:rPr>
          <w:rFonts w:ascii="Arial" w:hAnsi="Arial" w:cs="Arial"/>
        </w:rPr>
      </w:pPr>
    </w:p>
    <w:p w:rsidR="00AC0D76" w:rsidRPr="00FA6821" w:rsidRDefault="00AC0D76" w:rsidP="00FA6821">
      <w:pPr>
        <w:spacing w:line="276" w:lineRule="auto"/>
        <w:jc w:val="both"/>
        <w:rPr>
          <w:rFonts w:ascii="Arial" w:hAnsi="Arial" w:cs="Arial"/>
        </w:rPr>
      </w:pPr>
      <w:r w:rsidRPr="00FA6821">
        <w:rPr>
          <w:rFonts w:ascii="Arial" w:eastAsia="Calibri" w:hAnsi="Arial" w:cs="Arial"/>
          <w:b/>
          <w:bCs/>
          <w:color w:val="000000"/>
          <w:lang w:eastAsia="en-US"/>
        </w:rPr>
        <w:t xml:space="preserve">ARTICULO 6º: ADQUISICIÓN Y ENTREGA DEL PLIEGO. </w:t>
      </w:r>
    </w:p>
    <w:p w:rsidR="00AC0D76" w:rsidRPr="00FA6821" w:rsidRDefault="00AC0D76" w:rsidP="00FA6821">
      <w:pPr>
        <w:spacing w:line="276" w:lineRule="auto"/>
        <w:jc w:val="both"/>
        <w:rPr>
          <w:rFonts w:ascii="Arial" w:eastAsia="Calibri" w:hAnsi="Arial" w:cs="Arial"/>
          <w:b/>
          <w:bCs/>
          <w:color w:val="000000"/>
          <w:lang w:val="es-ES_tradnl" w:eastAsia="en-US"/>
        </w:rPr>
      </w:pPr>
    </w:p>
    <w:p w:rsidR="00AC0D76" w:rsidRPr="00FA6821" w:rsidRDefault="00AC0D76" w:rsidP="00FA6821">
      <w:pPr>
        <w:spacing w:line="276" w:lineRule="auto"/>
        <w:jc w:val="both"/>
        <w:rPr>
          <w:rFonts w:ascii="Arial" w:hAnsi="Arial" w:cs="Arial"/>
        </w:rPr>
      </w:pPr>
      <w:r w:rsidRPr="00FA6821">
        <w:rPr>
          <w:rFonts w:ascii="Arial" w:eastAsia="Calibri" w:hAnsi="Arial" w:cs="Arial"/>
          <w:color w:val="000000"/>
          <w:lang w:eastAsia="en-US"/>
        </w:rPr>
        <w:t>Los Pliego</w:t>
      </w:r>
      <w:r w:rsidR="00CA620B" w:rsidRPr="00FA6821">
        <w:rPr>
          <w:rFonts w:ascii="Arial" w:eastAsia="Calibri" w:hAnsi="Arial" w:cs="Arial"/>
          <w:color w:val="000000"/>
          <w:lang w:eastAsia="en-US"/>
        </w:rPr>
        <w:t xml:space="preserve">s del presente </w:t>
      </w:r>
      <w:r w:rsidR="00324858" w:rsidRPr="00FA6821">
        <w:rPr>
          <w:rFonts w:ascii="Arial" w:hAnsi="Arial" w:cs="Arial"/>
        </w:rPr>
        <w:t xml:space="preserve">Concurso Público </w:t>
      </w:r>
      <w:r w:rsidRPr="00FA6821">
        <w:rPr>
          <w:rFonts w:ascii="Arial" w:eastAsia="Calibri" w:hAnsi="Arial" w:cs="Arial"/>
          <w:color w:val="000000"/>
          <w:lang w:eastAsia="en-US"/>
        </w:rPr>
        <w:t>de Precios se adquirirán en la Tesorería de este municipio, sita en calle Belgrano Nº 15 - 1º piso, de la ciudad de</w:t>
      </w:r>
      <w:r w:rsidR="00CA620B" w:rsidRPr="00FA6821">
        <w:rPr>
          <w:rFonts w:ascii="Arial" w:eastAsia="Calibri" w:hAnsi="Arial" w:cs="Arial"/>
          <w:color w:val="000000"/>
          <w:lang w:eastAsia="en-US"/>
        </w:rPr>
        <w:t xml:space="preserve"> Alta Gracia, en el horario de 8</w:t>
      </w:r>
      <w:r w:rsidRPr="00FA6821">
        <w:rPr>
          <w:rFonts w:ascii="Arial" w:eastAsia="Calibri" w:hAnsi="Arial" w:cs="Arial"/>
          <w:color w:val="000000"/>
          <w:lang w:eastAsia="en-US"/>
        </w:rPr>
        <w:t xml:space="preserve">:30 a 13:00 horas, desde el primer día de publicación hasta el día anterior al de apertura de propuestas. </w:t>
      </w:r>
    </w:p>
    <w:p w:rsidR="00466847" w:rsidRPr="00FA6821" w:rsidRDefault="00466847" w:rsidP="00FA6821">
      <w:pPr>
        <w:spacing w:line="276" w:lineRule="auto"/>
        <w:jc w:val="both"/>
        <w:rPr>
          <w:rFonts w:ascii="Arial" w:eastAsia="Calibri" w:hAnsi="Arial" w:cs="Arial"/>
          <w:color w:val="000000"/>
          <w:lang w:eastAsia="en-US"/>
        </w:rPr>
      </w:pPr>
    </w:p>
    <w:p w:rsidR="00466847" w:rsidRPr="00FA6821" w:rsidRDefault="00466847" w:rsidP="00FA6821">
      <w:pPr>
        <w:spacing w:line="276" w:lineRule="auto"/>
        <w:jc w:val="both"/>
        <w:rPr>
          <w:rFonts w:ascii="Arial" w:hAnsi="Arial" w:cs="Arial"/>
        </w:rPr>
      </w:pPr>
      <w:r w:rsidRPr="00FA6821">
        <w:rPr>
          <w:rFonts w:ascii="Arial" w:eastAsia="Calibri" w:hAnsi="Arial" w:cs="Arial"/>
          <w:b/>
          <w:color w:val="000000"/>
          <w:lang w:eastAsia="en-US"/>
        </w:rPr>
        <w:t>VALOR DEL PLIEGO</w:t>
      </w:r>
      <w:r w:rsidRPr="00FA6821">
        <w:rPr>
          <w:rFonts w:ascii="Arial" w:eastAsia="Calibri" w:hAnsi="Arial" w:cs="Arial"/>
          <w:b/>
          <w:lang w:eastAsia="en-US"/>
        </w:rPr>
        <w:t xml:space="preserve">: $ </w:t>
      </w:r>
      <w:r w:rsidR="004B3679" w:rsidRPr="00FA6821">
        <w:rPr>
          <w:rFonts w:ascii="Arial" w:eastAsia="Calibri" w:hAnsi="Arial" w:cs="Arial"/>
          <w:b/>
          <w:color w:val="000000"/>
          <w:lang w:eastAsia="en-US"/>
        </w:rPr>
        <w:t>1.000,00.- (pesos un</w:t>
      </w:r>
      <w:r w:rsidRPr="00FA6821">
        <w:rPr>
          <w:rFonts w:ascii="Arial" w:eastAsia="Calibri" w:hAnsi="Arial" w:cs="Arial"/>
          <w:b/>
          <w:color w:val="000000"/>
          <w:lang w:eastAsia="en-US"/>
        </w:rPr>
        <w:t xml:space="preserve"> mil.-)</w:t>
      </w:r>
    </w:p>
    <w:p w:rsidR="00AC0D76" w:rsidRPr="00FA6821" w:rsidRDefault="00AC0D76" w:rsidP="00FA6821">
      <w:pPr>
        <w:spacing w:line="276" w:lineRule="auto"/>
        <w:jc w:val="both"/>
        <w:rPr>
          <w:rFonts w:ascii="Arial" w:eastAsia="Calibri" w:hAnsi="Arial" w:cs="Arial"/>
          <w:b/>
          <w:color w:val="000000"/>
          <w:lang w:eastAsia="en-US"/>
        </w:rPr>
      </w:pPr>
    </w:p>
    <w:p w:rsidR="00AC0D76" w:rsidRPr="00FA6821" w:rsidRDefault="00AC0D76" w:rsidP="00FA6821">
      <w:pPr>
        <w:spacing w:line="276" w:lineRule="auto"/>
        <w:jc w:val="both"/>
        <w:rPr>
          <w:rFonts w:ascii="Arial" w:hAnsi="Arial" w:cs="Arial"/>
        </w:rPr>
      </w:pPr>
      <w:r w:rsidRPr="00FA6821">
        <w:rPr>
          <w:rFonts w:ascii="Arial" w:eastAsia="Calibri" w:hAnsi="Arial" w:cs="Arial"/>
          <w:color w:val="000000"/>
          <w:lang w:eastAsia="en-US"/>
        </w:rPr>
        <w:lastRenderedPageBreak/>
        <w:t xml:space="preserve">Los adquirientes deberán prestar constancia del depósito del valor del Pliego, lo que se agregará en el comprobante de adquisición. </w:t>
      </w:r>
    </w:p>
    <w:p w:rsidR="00AC0D76" w:rsidRPr="00FA6821" w:rsidRDefault="00AC0D76" w:rsidP="00FA6821">
      <w:pPr>
        <w:spacing w:line="276" w:lineRule="auto"/>
        <w:jc w:val="both"/>
        <w:rPr>
          <w:rFonts w:ascii="Arial" w:hAnsi="Arial" w:cs="Arial"/>
        </w:rPr>
      </w:pPr>
      <w:r w:rsidRPr="00FA6821">
        <w:rPr>
          <w:rFonts w:ascii="Arial" w:eastAsia="Calibri" w:hAnsi="Arial" w:cs="Arial"/>
          <w:color w:val="000000"/>
          <w:lang w:eastAsia="en-US"/>
        </w:rPr>
        <w:t>Los adquirientes deberán identificarse en el momento de la compra, denunciando la persona por la que actúan con la documentación legal justificativa.</w:t>
      </w:r>
    </w:p>
    <w:p w:rsidR="00AC0D76" w:rsidRPr="00FA6821" w:rsidRDefault="00AC0D76" w:rsidP="00FA6821">
      <w:pPr>
        <w:spacing w:line="276" w:lineRule="auto"/>
        <w:jc w:val="both"/>
        <w:rPr>
          <w:rFonts w:ascii="Arial" w:eastAsia="Calibri" w:hAnsi="Arial" w:cs="Arial"/>
          <w:color w:val="000000"/>
          <w:lang w:eastAsia="en-US"/>
        </w:rPr>
      </w:pPr>
    </w:p>
    <w:p w:rsidR="00AC0D76" w:rsidRPr="00FA6821" w:rsidRDefault="00AC0D76" w:rsidP="00FA6821">
      <w:pPr>
        <w:spacing w:line="276" w:lineRule="auto"/>
        <w:jc w:val="both"/>
        <w:rPr>
          <w:rFonts w:ascii="Arial" w:hAnsi="Arial" w:cs="Arial"/>
        </w:rPr>
      </w:pPr>
      <w:r w:rsidRPr="00FA6821">
        <w:rPr>
          <w:rFonts w:ascii="Arial" w:eastAsia="Calibri" w:hAnsi="Arial" w:cs="Arial"/>
          <w:b/>
          <w:bCs/>
          <w:color w:val="000000"/>
          <w:lang w:eastAsia="en-US"/>
        </w:rPr>
        <w:t>ARTICULO 7°: CONSULTAS Y ACLARACIONES:</w:t>
      </w:r>
    </w:p>
    <w:p w:rsidR="00AC0D76" w:rsidRPr="00FA6821" w:rsidRDefault="00AC0D76" w:rsidP="00FA6821">
      <w:pPr>
        <w:spacing w:line="276" w:lineRule="auto"/>
        <w:jc w:val="both"/>
        <w:rPr>
          <w:rFonts w:ascii="Arial" w:eastAsia="Calibri" w:hAnsi="Arial" w:cs="Arial"/>
          <w:b/>
          <w:bCs/>
          <w:color w:val="000000"/>
          <w:lang w:eastAsia="en-US"/>
        </w:rPr>
      </w:pPr>
    </w:p>
    <w:p w:rsidR="00AC0D76" w:rsidRPr="00FA6821" w:rsidRDefault="00AC0D76" w:rsidP="00FA6821">
      <w:pPr>
        <w:spacing w:line="276" w:lineRule="auto"/>
        <w:jc w:val="both"/>
        <w:rPr>
          <w:rFonts w:ascii="Arial" w:hAnsi="Arial" w:cs="Arial"/>
        </w:rPr>
      </w:pPr>
      <w:r w:rsidRPr="00FA6821">
        <w:rPr>
          <w:rFonts w:ascii="Arial" w:eastAsia="Calibri" w:hAnsi="Arial" w:cs="Arial"/>
          <w:color w:val="000000"/>
          <w:lang w:eastAsia="en-US"/>
        </w:rPr>
        <w:t xml:space="preserve">Cualquier error o duda que advirtiere el adquiriente, en cualquiera de los elementos de la documentación de este </w:t>
      </w:r>
      <w:r w:rsidR="00466847" w:rsidRPr="00FA6821">
        <w:rPr>
          <w:rFonts w:ascii="Arial" w:eastAsia="Calibri" w:hAnsi="Arial" w:cs="Arial"/>
          <w:color w:val="000000"/>
          <w:lang w:eastAsia="en-US"/>
        </w:rPr>
        <w:t>Concurso Público</w:t>
      </w:r>
      <w:r w:rsidRPr="00FA6821">
        <w:rPr>
          <w:rFonts w:ascii="Arial" w:eastAsia="Calibri" w:hAnsi="Arial" w:cs="Arial"/>
          <w:color w:val="000000"/>
          <w:lang w:eastAsia="en-US"/>
        </w:rPr>
        <w:t xml:space="preserve">, deberá comunicarlo por escrito a la Secretaria de </w:t>
      </w:r>
      <w:r w:rsidR="00CA620B" w:rsidRPr="00FA6821">
        <w:rPr>
          <w:rFonts w:ascii="Arial" w:eastAsia="Calibri" w:hAnsi="Arial" w:cs="Arial"/>
          <w:color w:val="000000"/>
          <w:lang w:eastAsia="en-US"/>
        </w:rPr>
        <w:t xml:space="preserve">Gestión </w:t>
      </w:r>
      <w:r w:rsidR="00315F17" w:rsidRPr="00FA6821">
        <w:rPr>
          <w:rFonts w:ascii="Arial" w:eastAsia="Calibri" w:hAnsi="Arial" w:cs="Arial"/>
          <w:color w:val="000000"/>
          <w:lang w:eastAsia="en-US"/>
        </w:rPr>
        <w:t>Pública</w:t>
      </w:r>
      <w:r w:rsidR="00CA620B" w:rsidRPr="00FA6821">
        <w:rPr>
          <w:rFonts w:ascii="Arial" w:eastAsia="Calibri" w:hAnsi="Arial" w:cs="Arial"/>
          <w:color w:val="000000"/>
          <w:lang w:eastAsia="en-US"/>
        </w:rPr>
        <w:t>, Turismo, Cultura y Deportes</w:t>
      </w:r>
      <w:r w:rsidRPr="00FA6821">
        <w:rPr>
          <w:rFonts w:ascii="Arial" w:eastAsia="Calibri" w:hAnsi="Arial" w:cs="Arial"/>
          <w:color w:val="000000"/>
          <w:lang w:eastAsia="en-US"/>
        </w:rPr>
        <w:t xml:space="preserve"> de la Municipalidad de Alta Gracia en d</w:t>
      </w:r>
      <w:r w:rsidR="00CA620B" w:rsidRPr="00FA6821">
        <w:rPr>
          <w:rFonts w:ascii="Arial" w:eastAsia="Calibri" w:hAnsi="Arial" w:cs="Arial"/>
          <w:color w:val="000000"/>
          <w:lang w:eastAsia="en-US"/>
        </w:rPr>
        <w:t>ías hábiles, en el horario de 08</w:t>
      </w:r>
      <w:r w:rsidRPr="00FA6821">
        <w:rPr>
          <w:rFonts w:ascii="Arial" w:eastAsia="Calibri" w:hAnsi="Arial" w:cs="Arial"/>
          <w:color w:val="000000"/>
          <w:lang w:eastAsia="en-US"/>
        </w:rPr>
        <w:t>:30 a 13:30 horas y con una anticipación de cinco (5) días a la fecha de apertura de las propuestas. Hasta dos (2) días de anticipación a la misma fecha,</w:t>
      </w:r>
      <w:r w:rsidR="00CA620B" w:rsidRPr="00FA6821">
        <w:rPr>
          <w:rFonts w:ascii="Arial" w:eastAsia="Calibri" w:hAnsi="Arial" w:cs="Arial"/>
          <w:color w:val="000000"/>
          <w:lang w:eastAsia="en-US"/>
        </w:rPr>
        <w:t xml:space="preserve"> la</w:t>
      </w:r>
      <w:r w:rsidRPr="00FA6821">
        <w:rPr>
          <w:rFonts w:ascii="Arial" w:eastAsia="Calibri" w:hAnsi="Arial" w:cs="Arial"/>
          <w:color w:val="000000"/>
          <w:lang w:eastAsia="en-US"/>
        </w:rPr>
        <w:t xml:space="preserve"> </w:t>
      </w:r>
      <w:r w:rsidR="00CA620B" w:rsidRPr="00FA6821">
        <w:rPr>
          <w:rFonts w:ascii="Arial" w:eastAsia="Calibri" w:hAnsi="Arial" w:cs="Arial"/>
          <w:color w:val="000000"/>
          <w:lang w:eastAsia="en-US"/>
        </w:rPr>
        <w:t xml:space="preserve">Secretaria de Gestión Pública, Turismo, Cultura y Deportes </w:t>
      </w:r>
      <w:r w:rsidRPr="00FA6821">
        <w:rPr>
          <w:rFonts w:ascii="Arial" w:eastAsia="Calibri" w:hAnsi="Arial" w:cs="Arial"/>
          <w:color w:val="000000"/>
          <w:lang w:eastAsia="en-US"/>
        </w:rPr>
        <w:t xml:space="preserve">podrá hacer aclaraciones de oficio y evacuará las consultas que por escrito formulen los adquirientes. </w:t>
      </w:r>
    </w:p>
    <w:p w:rsidR="00AC0D76" w:rsidRPr="00FA6821" w:rsidRDefault="00AC0D76" w:rsidP="00FA6821">
      <w:pPr>
        <w:spacing w:line="276" w:lineRule="auto"/>
        <w:jc w:val="both"/>
        <w:rPr>
          <w:rFonts w:ascii="Arial" w:hAnsi="Arial" w:cs="Arial"/>
        </w:rPr>
      </w:pPr>
      <w:r w:rsidRPr="00FA6821">
        <w:rPr>
          <w:rFonts w:ascii="Arial" w:eastAsia="Calibri" w:hAnsi="Arial" w:cs="Arial"/>
          <w:color w:val="000000"/>
          <w:lang w:eastAsia="en-US"/>
        </w:rPr>
        <w:t xml:space="preserve">Los Pliegos, aclaraciones y respuestas, estarán disponibles para tomar vista por los interesados en la </w:t>
      </w:r>
      <w:r w:rsidR="00FB0459" w:rsidRPr="00FA6821">
        <w:rPr>
          <w:rFonts w:ascii="Arial" w:eastAsia="Calibri" w:hAnsi="Arial" w:cs="Arial"/>
          <w:color w:val="000000"/>
          <w:lang w:eastAsia="en-US"/>
        </w:rPr>
        <w:t>Secretaria de Gestión Pública, Turismo, Cultura y Deportes</w:t>
      </w:r>
      <w:r w:rsidRPr="00FA6821">
        <w:rPr>
          <w:rFonts w:ascii="Arial" w:eastAsia="Calibri" w:hAnsi="Arial" w:cs="Arial"/>
          <w:color w:val="000000"/>
          <w:lang w:eastAsia="en-US"/>
        </w:rPr>
        <w:t xml:space="preserve">. </w:t>
      </w:r>
    </w:p>
    <w:p w:rsidR="00AC0D76" w:rsidRPr="00FA6821" w:rsidRDefault="00AC0D76" w:rsidP="00FA6821">
      <w:pPr>
        <w:spacing w:line="276" w:lineRule="auto"/>
        <w:jc w:val="both"/>
        <w:rPr>
          <w:rFonts w:ascii="Arial" w:hAnsi="Arial" w:cs="Arial"/>
        </w:rPr>
      </w:pPr>
      <w:r w:rsidRPr="00FA6821">
        <w:rPr>
          <w:rFonts w:ascii="Arial" w:eastAsia="Calibri" w:hAnsi="Arial" w:cs="Arial"/>
          <w:color w:val="000000"/>
          <w:lang w:eastAsia="en-US"/>
        </w:rPr>
        <w:t xml:space="preserve">El Adquiriente de un Pliego que no presentare oferta, perderá automáticamente desde el día de apertura de sobres, todo derecho y la facultad de consultar el expediente del </w:t>
      </w:r>
      <w:r w:rsidR="00466847" w:rsidRPr="00FA6821">
        <w:rPr>
          <w:rFonts w:ascii="Arial" w:eastAsia="Calibri" w:hAnsi="Arial" w:cs="Arial"/>
          <w:color w:val="000000"/>
          <w:lang w:eastAsia="en-US"/>
        </w:rPr>
        <w:t>Concurso Público</w:t>
      </w:r>
      <w:r w:rsidRPr="00FA6821">
        <w:rPr>
          <w:rFonts w:ascii="Arial" w:eastAsia="Calibri" w:hAnsi="Arial" w:cs="Arial"/>
          <w:color w:val="000000"/>
          <w:lang w:eastAsia="en-US"/>
        </w:rPr>
        <w:t>, requerir información o impugnar.</w:t>
      </w:r>
    </w:p>
    <w:p w:rsidR="00AC0D76" w:rsidRPr="00FA6821" w:rsidRDefault="00AC0D76" w:rsidP="00FA6821">
      <w:pPr>
        <w:spacing w:line="276" w:lineRule="auto"/>
        <w:jc w:val="both"/>
        <w:rPr>
          <w:rFonts w:ascii="Arial" w:eastAsia="Calibri" w:hAnsi="Arial" w:cs="Arial"/>
          <w:color w:val="000000"/>
          <w:lang w:eastAsia="en-US"/>
        </w:rPr>
      </w:pPr>
    </w:p>
    <w:p w:rsidR="00AC0D76" w:rsidRPr="00FA6821" w:rsidRDefault="00AC0D76" w:rsidP="00FA6821">
      <w:pPr>
        <w:spacing w:line="276" w:lineRule="auto"/>
        <w:jc w:val="both"/>
        <w:rPr>
          <w:rFonts w:ascii="Arial" w:hAnsi="Arial" w:cs="Arial"/>
        </w:rPr>
      </w:pPr>
      <w:r w:rsidRPr="00FA6821">
        <w:rPr>
          <w:rFonts w:ascii="Arial" w:eastAsia="Calibri" w:hAnsi="Arial" w:cs="Arial"/>
          <w:b/>
          <w:bCs/>
          <w:color w:val="000000"/>
          <w:lang w:eastAsia="en-US"/>
        </w:rPr>
        <w:t>ARTICULO 8°: GARANTÍA DE PROPUESTA Y DE CUMPLIMIENTO DE CONTRATO:</w:t>
      </w:r>
    </w:p>
    <w:p w:rsidR="00AC0D76" w:rsidRPr="00FA6821" w:rsidRDefault="00AC0D76" w:rsidP="00FA6821">
      <w:pPr>
        <w:spacing w:line="276" w:lineRule="auto"/>
        <w:jc w:val="both"/>
        <w:rPr>
          <w:rFonts w:ascii="Arial" w:eastAsia="Calibri" w:hAnsi="Arial" w:cs="Arial"/>
          <w:b/>
          <w:bCs/>
          <w:color w:val="000000"/>
          <w:lang w:eastAsia="en-US"/>
        </w:rPr>
      </w:pPr>
    </w:p>
    <w:p w:rsidR="00AC0D76" w:rsidRPr="00FA6821" w:rsidRDefault="00AC0D76" w:rsidP="00FA6821">
      <w:pPr>
        <w:spacing w:line="276" w:lineRule="auto"/>
        <w:jc w:val="both"/>
        <w:rPr>
          <w:rFonts w:ascii="Arial" w:hAnsi="Arial" w:cs="Arial"/>
        </w:rPr>
      </w:pPr>
      <w:r w:rsidRPr="00FA6821">
        <w:rPr>
          <w:rFonts w:ascii="Arial" w:hAnsi="Arial" w:cs="Arial"/>
          <w:b/>
          <w:bCs/>
          <w:u w:val="single"/>
        </w:rPr>
        <w:t>GARANTÍA DE PROPUESTA:</w:t>
      </w:r>
      <w:r w:rsidRPr="00FA6821">
        <w:rPr>
          <w:rFonts w:ascii="Arial" w:hAnsi="Arial" w:cs="Arial"/>
          <w:bCs/>
        </w:rPr>
        <w:t xml:space="preserve"> </w:t>
      </w:r>
      <w:r w:rsidRPr="00FA6821">
        <w:rPr>
          <w:rFonts w:ascii="Arial" w:hAnsi="Arial" w:cs="Arial"/>
          <w:color w:val="000000"/>
          <w:lang w:eastAsia="en-US"/>
        </w:rPr>
        <w:t xml:space="preserve">El Oferente deberá presentar una Garantía de mantenimiento de Oferta por un importe de </w:t>
      </w:r>
      <w:r w:rsidR="00466847" w:rsidRPr="00FA6821">
        <w:rPr>
          <w:rFonts w:ascii="Arial" w:hAnsi="Arial" w:cs="Arial"/>
          <w:color w:val="000000"/>
          <w:lang w:eastAsia="en-US"/>
        </w:rPr>
        <w:t>pesos 10.000,00.- (pesos diez mil con 00/100).</w:t>
      </w:r>
    </w:p>
    <w:p w:rsidR="00AC0D76" w:rsidRPr="00FA6821" w:rsidRDefault="00AC0D76" w:rsidP="00FA6821">
      <w:pPr>
        <w:autoSpaceDE w:val="0"/>
        <w:spacing w:line="276" w:lineRule="auto"/>
        <w:jc w:val="both"/>
        <w:rPr>
          <w:rFonts w:ascii="Arial" w:hAnsi="Arial" w:cs="Arial"/>
        </w:rPr>
      </w:pPr>
      <w:r w:rsidRPr="00FA6821">
        <w:rPr>
          <w:rFonts w:ascii="Arial" w:eastAsia="Calibri" w:hAnsi="Arial" w:cs="Arial"/>
          <w:b/>
          <w:color w:val="000000"/>
          <w:u w:val="single"/>
          <w:lang w:eastAsia="en-US"/>
        </w:rPr>
        <w:t>DEVOLUCIÓN</w:t>
      </w:r>
      <w:r w:rsidRPr="00FA6821">
        <w:rPr>
          <w:rFonts w:ascii="Arial" w:eastAsia="Calibri" w:hAnsi="Arial" w:cs="Arial"/>
          <w:b/>
          <w:color w:val="000000"/>
          <w:lang w:eastAsia="en-US"/>
        </w:rPr>
        <w:t>:</w:t>
      </w:r>
      <w:r w:rsidRPr="00FA6821">
        <w:rPr>
          <w:rFonts w:ascii="Arial" w:eastAsia="Calibri" w:hAnsi="Arial" w:cs="Arial"/>
          <w:color w:val="000000"/>
          <w:lang w:eastAsia="en-US"/>
        </w:rPr>
        <w:t xml:space="preserve"> Hasta la firma del contrato, sobre el objeto del presente Pliego, con el adjudicatario, se reservarán las garantías de propuestas que la Secretaría de Economía y Finanzas considere convenientes. Firmado el contrato, solamente quedará en poder de la Municipalidad, el depósito de Garantía de Propuesta del adjudicatario, para que forme parte de la garantía del contrato, si sus características lo permiten de acuerdo a su forma de constitución. El resto de las garantías constituidas serán devueltas previa solicitud por escrito de los oferentes no adjudicados.</w:t>
      </w:r>
    </w:p>
    <w:p w:rsidR="00AC0D76" w:rsidRPr="00FA6821" w:rsidRDefault="00AC0D76" w:rsidP="00FA6821">
      <w:pPr>
        <w:spacing w:line="276" w:lineRule="auto"/>
        <w:jc w:val="both"/>
        <w:rPr>
          <w:rFonts w:ascii="Arial" w:eastAsia="Calibri" w:hAnsi="Arial" w:cs="Arial"/>
          <w:color w:val="000000"/>
          <w:lang w:eastAsia="en-US"/>
        </w:rPr>
      </w:pPr>
    </w:p>
    <w:p w:rsidR="00AC0D76" w:rsidRPr="00FA6821" w:rsidRDefault="00AC0D76" w:rsidP="00FA6821">
      <w:pPr>
        <w:spacing w:line="276" w:lineRule="auto"/>
        <w:jc w:val="both"/>
        <w:rPr>
          <w:rFonts w:ascii="Arial" w:hAnsi="Arial" w:cs="Arial"/>
        </w:rPr>
      </w:pPr>
      <w:r w:rsidRPr="00FA6821">
        <w:rPr>
          <w:rFonts w:ascii="Arial" w:eastAsia="Calibri" w:hAnsi="Arial" w:cs="Arial"/>
          <w:b/>
          <w:bCs/>
          <w:color w:val="000000"/>
          <w:u w:val="single"/>
          <w:lang w:eastAsia="en-US"/>
        </w:rPr>
        <w:lastRenderedPageBreak/>
        <w:t>GARANTÍA DE CUMPLIMIENTO DE CONTRATO</w:t>
      </w:r>
      <w:r w:rsidRPr="00FA6821">
        <w:rPr>
          <w:rFonts w:ascii="Arial" w:eastAsia="Calibri" w:hAnsi="Arial" w:cs="Arial"/>
          <w:bCs/>
          <w:color w:val="000000"/>
          <w:lang w:eastAsia="en-US"/>
        </w:rPr>
        <w:t xml:space="preserve">: </w:t>
      </w:r>
      <w:r w:rsidRPr="00FA6821">
        <w:rPr>
          <w:rFonts w:ascii="Arial" w:hAnsi="Arial" w:cs="Arial"/>
          <w:color w:val="000000"/>
          <w:lang w:eastAsia="en-US"/>
        </w:rPr>
        <w:t xml:space="preserve">El Adjudicatario deberá presentar una Garantía de Cumplimiento de Contrato por un importe equivalente al  </w:t>
      </w:r>
      <w:r w:rsidRPr="00FA6821">
        <w:rPr>
          <w:rFonts w:ascii="Arial" w:hAnsi="Arial" w:cs="Arial"/>
          <w:b/>
          <w:color w:val="000000"/>
          <w:lang w:eastAsia="en-US"/>
        </w:rPr>
        <w:t>DIEZ POR CIENTO (10 %)</w:t>
      </w:r>
      <w:r w:rsidRPr="00FA6821">
        <w:rPr>
          <w:rFonts w:ascii="Arial" w:hAnsi="Arial" w:cs="Arial"/>
          <w:color w:val="000000"/>
          <w:lang w:eastAsia="en-US"/>
        </w:rPr>
        <w:t xml:space="preserve"> del valor por todo el tiempo de la concesión del canon  ofertado, al valor presente determinado por la comisión de adjudicación.</w:t>
      </w:r>
    </w:p>
    <w:p w:rsidR="00AC0D76" w:rsidRPr="00FA6821" w:rsidRDefault="00AC0D76" w:rsidP="00FA6821">
      <w:pPr>
        <w:spacing w:line="276" w:lineRule="auto"/>
        <w:jc w:val="both"/>
        <w:rPr>
          <w:rFonts w:ascii="Arial" w:hAnsi="Arial" w:cs="Arial"/>
        </w:rPr>
      </w:pPr>
      <w:r w:rsidRPr="00FA6821">
        <w:rPr>
          <w:rFonts w:ascii="Arial" w:eastAsia="Calibri" w:hAnsi="Arial" w:cs="Arial"/>
          <w:color w:val="000000"/>
          <w:lang w:eastAsia="en-US"/>
        </w:rPr>
        <w:t>Esta garantía deberá constituirse, dentro de diez (10) días contados a partir de la fecha de notificación del Decreto de la Adjudicación.</w:t>
      </w:r>
    </w:p>
    <w:p w:rsidR="00AC0D76" w:rsidRPr="00FA6821" w:rsidRDefault="00AC0D76" w:rsidP="00FA6821">
      <w:pPr>
        <w:spacing w:line="276" w:lineRule="auto"/>
        <w:jc w:val="both"/>
        <w:rPr>
          <w:rFonts w:ascii="Arial" w:hAnsi="Arial" w:cs="Arial"/>
        </w:rPr>
      </w:pPr>
      <w:r w:rsidRPr="00FA6821">
        <w:rPr>
          <w:rFonts w:ascii="Arial" w:eastAsia="Calibri" w:hAnsi="Arial" w:cs="Arial"/>
          <w:color w:val="000000"/>
          <w:lang w:eastAsia="en-US"/>
        </w:rPr>
        <w:t>La adjudicataria se obliga a mantener indemne la Garantía de Cumplimiento de Contrato mientras dure la vinculación contractual, sin restricciones ni condicionamientos y expedita para la Municipalidad de Alta Gracia.</w:t>
      </w:r>
    </w:p>
    <w:p w:rsidR="00AC0D76" w:rsidRPr="00FA6821" w:rsidRDefault="00AC0D76" w:rsidP="00FA6821">
      <w:pPr>
        <w:spacing w:line="276" w:lineRule="auto"/>
        <w:jc w:val="both"/>
        <w:rPr>
          <w:rFonts w:ascii="Arial" w:eastAsia="Calibri" w:hAnsi="Arial" w:cs="Arial"/>
          <w:color w:val="000000"/>
          <w:lang w:eastAsia="en-US"/>
        </w:rPr>
      </w:pPr>
      <w:r w:rsidRPr="00FA6821">
        <w:rPr>
          <w:rFonts w:ascii="Arial" w:eastAsia="Calibri" w:hAnsi="Arial" w:cs="Arial"/>
          <w:color w:val="000000"/>
          <w:lang w:eastAsia="en-US"/>
        </w:rPr>
        <w:t>Cualquiera fuera la modalidad de garantía que la adjudicataria haya constituido no devengará ningún tipo de interés o actualización.</w:t>
      </w:r>
    </w:p>
    <w:p w:rsidR="00AC0D76" w:rsidRPr="00FA6821" w:rsidRDefault="00AC0D76" w:rsidP="00FA6821">
      <w:pPr>
        <w:spacing w:line="276" w:lineRule="auto"/>
        <w:jc w:val="both"/>
        <w:rPr>
          <w:rFonts w:ascii="Arial" w:hAnsi="Arial" w:cs="Arial"/>
        </w:rPr>
      </w:pPr>
      <w:r w:rsidRPr="00FA6821">
        <w:rPr>
          <w:rFonts w:ascii="Arial" w:eastAsia="Calibri" w:hAnsi="Arial" w:cs="Arial"/>
          <w:b/>
          <w:color w:val="000000"/>
          <w:u w:val="single"/>
          <w:lang w:eastAsia="en-US"/>
        </w:rPr>
        <w:t>DEVOLUCIÓN</w:t>
      </w:r>
      <w:r w:rsidRPr="00FA6821">
        <w:rPr>
          <w:rFonts w:ascii="Arial" w:eastAsia="Calibri" w:hAnsi="Arial" w:cs="Arial"/>
          <w:b/>
          <w:color w:val="000000"/>
          <w:lang w:eastAsia="en-US"/>
        </w:rPr>
        <w:t>:</w:t>
      </w:r>
      <w:r w:rsidRPr="00FA6821">
        <w:rPr>
          <w:rFonts w:ascii="Arial" w:eastAsia="Calibri" w:hAnsi="Arial" w:cs="Arial"/>
          <w:color w:val="000000"/>
          <w:lang w:eastAsia="en-US"/>
        </w:rPr>
        <w:t xml:space="preserve"> En el supuesto que la adjudicación sea dejada sin efecto, sin culpa del adjudicatario o al término del contrato, será devuelto dentro de los sesenta (60) días administrativos contados a partir del cese, siempre que la adjudicataria no resultare deudora de la Municipalidad de Alta Gracia por cualquier concepto emergente de este Concurso </w:t>
      </w:r>
      <w:r w:rsidR="001B3DEB" w:rsidRPr="00FA6821">
        <w:rPr>
          <w:rFonts w:ascii="Arial" w:eastAsia="Calibri" w:hAnsi="Arial" w:cs="Arial"/>
          <w:color w:val="000000"/>
          <w:lang w:eastAsia="en-US"/>
        </w:rPr>
        <w:t xml:space="preserve">Publico, de cualquier otro concepto y restituya los bienes recibidos en concesión en el estado y condiciones que las recibio. </w:t>
      </w:r>
      <w:r w:rsidRPr="00FA6821">
        <w:rPr>
          <w:rFonts w:ascii="Arial" w:eastAsia="Calibri" w:hAnsi="Arial" w:cs="Arial"/>
          <w:color w:val="000000"/>
          <w:lang w:eastAsia="en-US"/>
        </w:rPr>
        <w:t>-</w:t>
      </w:r>
    </w:p>
    <w:p w:rsidR="00AC0D76" w:rsidRPr="00FA6821" w:rsidRDefault="00AC0D76" w:rsidP="00FA6821">
      <w:pPr>
        <w:spacing w:line="276" w:lineRule="auto"/>
        <w:jc w:val="both"/>
        <w:rPr>
          <w:rFonts w:ascii="Arial" w:eastAsia="Calibri" w:hAnsi="Arial" w:cs="Arial"/>
          <w:color w:val="000000"/>
          <w:lang w:eastAsia="en-US"/>
        </w:rPr>
      </w:pPr>
    </w:p>
    <w:p w:rsidR="00AC0D76" w:rsidRPr="00FA6821" w:rsidRDefault="00AC0D76" w:rsidP="00FA6821">
      <w:pPr>
        <w:spacing w:line="276" w:lineRule="auto"/>
        <w:jc w:val="both"/>
        <w:rPr>
          <w:rFonts w:ascii="Arial" w:eastAsia="Calibri" w:hAnsi="Arial" w:cs="Arial"/>
          <w:color w:val="000000"/>
          <w:lang w:eastAsia="en-US"/>
        </w:rPr>
      </w:pPr>
    </w:p>
    <w:p w:rsidR="00AC0D76" w:rsidRPr="00FA6821" w:rsidRDefault="00AC0D76" w:rsidP="00FA6821">
      <w:pPr>
        <w:spacing w:line="276" w:lineRule="auto"/>
        <w:jc w:val="both"/>
        <w:rPr>
          <w:rFonts w:ascii="Arial" w:hAnsi="Arial" w:cs="Arial"/>
        </w:rPr>
      </w:pPr>
      <w:r w:rsidRPr="00FA6821">
        <w:rPr>
          <w:rFonts w:ascii="Arial" w:eastAsia="Calibri" w:hAnsi="Arial" w:cs="Arial"/>
          <w:b/>
          <w:bCs/>
          <w:color w:val="000000"/>
          <w:lang w:eastAsia="en-US"/>
        </w:rPr>
        <w:t>ARTICULO 9°: FORMAS DE LAS GARANTÍAS:</w:t>
      </w:r>
    </w:p>
    <w:p w:rsidR="00AC0D76" w:rsidRPr="00FA6821" w:rsidRDefault="00AC0D76" w:rsidP="00FA6821">
      <w:pPr>
        <w:spacing w:line="276" w:lineRule="auto"/>
        <w:jc w:val="both"/>
        <w:rPr>
          <w:rFonts w:ascii="Arial" w:eastAsia="Calibri" w:hAnsi="Arial" w:cs="Arial"/>
          <w:b/>
          <w:bCs/>
          <w:color w:val="000000"/>
          <w:lang w:eastAsia="en-US"/>
        </w:rPr>
      </w:pPr>
    </w:p>
    <w:p w:rsidR="00AC0D76" w:rsidRPr="00FA6821" w:rsidRDefault="00AC0D76" w:rsidP="00FA6821">
      <w:pPr>
        <w:pStyle w:val="Prrafodelista"/>
        <w:numPr>
          <w:ilvl w:val="0"/>
          <w:numId w:val="5"/>
        </w:numPr>
        <w:spacing w:line="276" w:lineRule="auto"/>
        <w:jc w:val="both"/>
        <w:rPr>
          <w:rFonts w:ascii="Arial" w:hAnsi="Arial" w:cs="Arial"/>
        </w:rPr>
      </w:pPr>
      <w:r w:rsidRPr="00FA6821">
        <w:rPr>
          <w:rFonts w:ascii="Arial" w:eastAsia="Calibri" w:hAnsi="Arial" w:cs="Arial"/>
          <w:color w:val="000000"/>
          <w:lang w:eastAsia="en-US"/>
        </w:rPr>
        <w:t>Depósito en efectivo en Tesorería de la Municipalidad de Alta Gracia, o en la siguiente cuenta corriente bancaria del Municipio:</w:t>
      </w:r>
    </w:p>
    <w:p w:rsidR="00AC0D76" w:rsidRPr="00FA6821" w:rsidRDefault="00AC0D76" w:rsidP="00FA6821">
      <w:pPr>
        <w:spacing w:line="276" w:lineRule="auto"/>
        <w:ind w:left="360"/>
        <w:jc w:val="both"/>
        <w:rPr>
          <w:rFonts w:ascii="Arial" w:eastAsia="Calibri" w:hAnsi="Arial" w:cs="Arial"/>
          <w:color w:val="000000"/>
          <w:lang w:eastAsia="en-US"/>
        </w:rPr>
      </w:pPr>
    </w:p>
    <w:p w:rsidR="00AC0D76" w:rsidRPr="00FA6821" w:rsidRDefault="00AC0D76" w:rsidP="00FA6821">
      <w:pPr>
        <w:spacing w:line="276" w:lineRule="auto"/>
        <w:ind w:left="360"/>
        <w:jc w:val="both"/>
        <w:rPr>
          <w:rFonts w:ascii="Arial" w:hAnsi="Arial" w:cs="Arial"/>
        </w:rPr>
      </w:pPr>
      <w:r w:rsidRPr="00FA6821">
        <w:rPr>
          <w:rFonts w:ascii="Arial" w:hAnsi="Arial" w:cs="Arial"/>
          <w:b/>
          <w:color w:val="000000"/>
          <w:lang w:eastAsia="en-US"/>
        </w:rPr>
        <w:t>Banco de la Provincia de Córdoba</w:t>
      </w:r>
    </w:p>
    <w:p w:rsidR="00AC0D76" w:rsidRPr="00FA6821" w:rsidRDefault="00AC0D76" w:rsidP="00FA6821">
      <w:pPr>
        <w:spacing w:line="276" w:lineRule="auto"/>
        <w:ind w:left="360"/>
        <w:jc w:val="both"/>
        <w:rPr>
          <w:rFonts w:ascii="Arial" w:hAnsi="Arial" w:cs="Arial"/>
        </w:rPr>
      </w:pPr>
      <w:r w:rsidRPr="00FA6821">
        <w:rPr>
          <w:rFonts w:ascii="Arial" w:hAnsi="Arial" w:cs="Arial"/>
          <w:b/>
          <w:color w:val="000000"/>
          <w:lang w:eastAsia="en-US"/>
        </w:rPr>
        <w:t>Cuenta Corriente N°: 6788/5</w:t>
      </w:r>
    </w:p>
    <w:p w:rsidR="00AC0D76" w:rsidRPr="00FA6821" w:rsidRDefault="00AC0D76" w:rsidP="00FA6821">
      <w:pPr>
        <w:spacing w:line="276" w:lineRule="auto"/>
        <w:ind w:left="360"/>
        <w:jc w:val="both"/>
        <w:rPr>
          <w:rFonts w:ascii="Arial" w:hAnsi="Arial" w:cs="Arial"/>
        </w:rPr>
      </w:pPr>
      <w:r w:rsidRPr="00FA6821">
        <w:rPr>
          <w:rFonts w:ascii="Arial" w:hAnsi="Arial" w:cs="Arial"/>
          <w:b/>
          <w:color w:val="000000"/>
          <w:lang w:eastAsia="en-US"/>
        </w:rPr>
        <w:t>C.B.U: 02003168-01000000678851</w:t>
      </w:r>
    </w:p>
    <w:p w:rsidR="00AC0D76" w:rsidRPr="00FA6821" w:rsidRDefault="00AC0D76" w:rsidP="00FA6821">
      <w:pPr>
        <w:spacing w:line="276" w:lineRule="auto"/>
        <w:jc w:val="both"/>
        <w:rPr>
          <w:rFonts w:ascii="Arial" w:eastAsia="Calibri" w:hAnsi="Arial" w:cs="Arial"/>
          <w:b/>
          <w:color w:val="000000"/>
          <w:lang w:eastAsia="en-US"/>
        </w:rPr>
      </w:pPr>
    </w:p>
    <w:p w:rsidR="00AC0D76" w:rsidRPr="00FA6821" w:rsidRDefault="00AC0D76" w:rsidP="00FA6821">
      <w:pPr>
        <w:pStyle w:val="Prrafodelista"/>
        <w:numPr>
          <w:ilvl w:val="0"/>
          <w:numId w:val="5"/>
        </w:numPr>
        <w:autoSpaceDE w:val="0"/>
        <w:spacing w:line="276" w:lineRule="auto"/>
        <w:jc w:val="both"/>
        <w:rPr>
          <w:rFonts w:ascii="Arial" w:hAnsi="Arial" w:cs="Arial"/>
        </w:rPr>
      </w:pPr>
      <w:r w:rsidRPr="00FA6821">
        <w:rPr>
          <w:rFonts w:ascii="Arial" w:eastAsia="Calibri" w:hAnsi="Arial" w:cs="Arial"/>
          <w:color w:val="000000"/>
          <w:lang w:eastAsia="en-US"/>
        </w:rPr>
        <w:t>Cheque emitido a la orden de la Municipalidad, certificado por banco oficial o de primera línea, con validez por el período de validez de oferta establecido en el presente Pliego. Esta opción es sólo para la Garantía de Oferta.</w:t>
      </w:r>
    </w:p>
    <w:p w:rsidR="00AC0D76" w:rsidRPr="00FA6821" w:rsidRDefault="00AC0D76" w:rsidP="00FA6821">
      <w:pPr>
        <w:autoSpaceDE w:val="0"/>
        <w:spacing w:line="276" w:lineRule="auto"/>
        <w:ind w:left="360"/>
        <w:jc w:val="both"/>
        <w:rPr>
          <w:rFonts w:ascii="Arial" w:eastAsia="Calibri" w:hAnsi="Arial" w:cs="Arial"/>
          <w:bCs/>
          <w:color w:val="000000"/>
          <w:lang w:val="es-AR" w:eastAsia="en-US"/>
        </w:rPr>
      </w:pPr>
    </w:p>
    <w:p w:rsidR="00AC0D76" w:rsidRPr="00FA6821" w:rsidRDefault="00AC0D76" w:rsidP="00FA6821">
      <w:pPr>
        <w:pStyle w:val="Prrafodelista"/>
        <w:numPr>
          <w:ilvl w:val="0"/>
          <w:numId w:val="5"/>
        </w:numPr>
        <w:spacing w:line="276" w:lineRule="auto"/>
        <w:jc w:val="both"/>
        <w:rPr>
          <w:rFonts w:ascii="Arial" w:hAnsi="Arial" w:cs="Arial"/>
        </w:rPr>
      </w:pPr>
      <w:r w:rsidRPr="00FA6821">
        <w:rPr>
          <w:rFonts w:ascii="Arial" w:eastAsia="Calibri" w:hAnsi="Arial" w:cs="Arial"/>
          <w:color w:val="000000"/>
          <w:lang w:eastAsia="en-US"/>
        </w:rPr>
        <w:lastRenderedPageBreak/>
        <w:t>Fianza bancaria a favor de la Municipalidad de Alta Gracia indicando en su texto la identificación del Concurso Público de que se trata, la cual deberá ser emitida por una entidad financiera de primera línea y de reconocida solvencia a satisfacción de la Municipalidad. La entidad que la emita deberá constituirse en fiador liso, llano y principal pagador, con renuncia a los beneficios de división y excusión; por el tiempo de la concesión, y hasta la efectiva devolución del inmueble en igual condición que lo ha recibido, salvo desgaste ocasionado por el buen uso, libre de personas y/o cosas. Las firmas actuantes por la entidad deberán estar certificadas por escribano público con la correspondiente legalización. La fianza deberá indicar el periodo de vigencia, el monto por el cual sea emitida, el nombre del tomador y el nombre del beneficiario.</w:t>
      </w:r>
    </w:p>
    <w:p w:rsidR="00AC0D76" w:rsidRPr="00FA6821" w:rsidRDefault="00AC0D76" w:rsidP="00FA6821">
      <w:pPr>
        <w:spacing w:line="276" w:lineRule="auto"/>
        <w:ind w:left="360"/>
        <w:jc w:val="both"/>
        <w:rPr>
          <w:rFonts w:ascii="Arial" w:eastAsia="Calibri" w:hAnsi="Arial" w:cs="Arial"/>
          <w:color w:val="000000"/>
          <w:lang w:eastAsia="en-US"/>
        </w:rPr>
      </w:pPr>
    </w:p>
    <w:p w:rsidR="00AC0D76" w:rsidRPr="00FA6821" w:rsidRDefault="00AC0D76" w:rsidP="00FA6821">
      <w:pPr>
        <w:pStyle w:val="Prrafodelista"/>
        <w:numPr>
          <w:ilvl w:val="0"/>
          <w:numId w:val="5"/>
        </w:numPr>
        <w:spacing w:line="276" w:lineRule="auto"/>
        <w:jc w:val="both"/>
        <w:rPr>
          <w:rFonts w:ascii="Arial" w:hAnsi="Arial" w:cs="Arial"/>
        </w:rPr>
      </w:pPr>
      <w:r w:rsidRPr="00FA6821">
        <w:rPr>
          <w:rFonts w:ascii="Arial" w:eastAsia="Calibri" w:hAnsi="Arial" w:cs="Arial"/>
          <w:color w:val="000000"/>
          <w:lang w:eastAsia="en-US"/>
        </w:rPr>
        <w:t>Póliza de seguro de caución, emitida bajo las siguientes condiciones:</w:t>
      </w:r>
    </w:p>
    <w:p w:rsidR="00AC0D76" w:rsidRPr="00FA6821" w:rsidRDefault="00AC0D76" w:rsidP="00FA6821">
      <w:pPr>
        <w:spacing w:line="276" w:lineRule="auto"/>
        <w:jc w:val="both"/>
        <w:rPr>
          <w:rFonts w:ascii="Arial" w:eastAsia="Calibri" w:hAnsi="Arial" w:cs="Arial"/>
          <w:color w:val="000000"/>
          <w:lang w:eastAsia="en-US"/>
        </w:rPr>
      </w:pPr>
    </w:p>
    <w:p w:rsidR="00AC0D76" w:rsidRPr="00FA6821" w:rsidRDefault="00AC0D76" w:rsidP="00FA6821">
      <w:pPr>
        <w:numPr>
          <w:ilvl w:val="0"/>
          <w:numId w:val="2"/>
        </w:numPr>
        <w:spacing w:line="276" w:lineRule="auto"/>
        <w:jc w:val="both"/>
        <w:rPr>
          <w:rFonts w:ascii="Arial" w:hAnsi="Arial" w:cs="Arial"/>
        </w:rPr>
      </w:pPr>
      <w:r w:rsidRPr="00FA6821">
        <w:rPr>
          <w:rFonts w:ascii="Arial" w:eastAsia="Calibri" w:hAnsi="Arial" w:cs="Arial"/>
          <w:color w:val="000000"/>
          <w:lang w:eastAsia="en-US"/>
        </w:rPr>
        <w:t>Seguro de caución a favor de la Municipalidad de Alta Gracia, indicando en su texto la ide</w:t>
      </w:r>
      <w:r w:rsidR="00FB0459" w:rsidRPr="00FA6821">
        <w:rPr>
          <w:rFonts w:ascii="Arial" w:eastAsia="Calibri" w:hAnsi="Arial" w:cs="Arial"/>
          <w:color w:val="000000"/>
          <w:lang w:eastAsia="en-US"/>
        </w:rPr>
        <w:t xml:space="preserve">ntificación del </w:t>
      </w:r>
      <w:r w:rsidR="00466847" w:rsidRPr="00FA6821">
        <w:rPr>
          <w:rFonts w:ascii="Arial" w:eastAsia="Calibri" w:hAnsi="Arial" w:cs="Arial"/>
          <w:color w:val="000000"/>
          <w:lang w:eastAsia="en-US"/>
        </w:rPr>
        <w:t xml:space="preserve">Concurso Público </w:t>
      </w:r>
      <w:r w:rsidRPr="00FA6821">
        <w:rPr>
          <w:rFonts w:ascii="Arial" w:eastAsia="Calibri" w:hAnsi="Arial" w:cs="Arial"/>
          <w:color w:val="000000"/>
          <w:lang w:eastAsia="en-US"/>
        </w:rPr>
        <w:t>de que se trata. La póliza deberá indicar el período de cobertura (que para la adjudicación será con iguales términos al punto precedente), suma asegurada, riesgo asegurado, nombre del tomador y del asegurado.</w:t>
      </w:r>
    </w:p>
    <w:p w:rsidR="00AC0D76" w:rsidRPr="00FA6821" w:rsidRDefault="00AC0D76" w:rsidP="00FA6821">
      <w:pPr>
        <w:numPr>
          <w:ilvl w:val="0"/>
          <w:numId w:val="2"/>
        </w:numPr>
        <w:spacing w:line="276" w:lineRule="auto"/>
        <w:jc w:val="both"/>
        <w:rPr>
          <w:rFonts w:ascii="Arial" w:hAnsi="Arial" w:cs="Arial"/>
        </w:rPr>
      </w:pPr>
      <w:r w:rsidRPr="00FA6821">
        <w:rPr>
          <w:rFonts w:ascii="Arial" w:eastAsia="Calibri" w:hAnsi="Arial" w:cs="Arial"/>
          <w:color w:val="000000"/>
          <w:lang w:eastAsia="en-US"/>
        </w:rPr>
        <w:t>Estas garantías también podrán constituirse mediante Seguro de Caución de Compañías Aseguradoras de primera línea, a plena satisfacción del comitente.</w:t>
      </w:r>
    </w:p>
    <w:p w:rsidR="00AC0D76" w:rsidRPr="00FA6821" w:rsidRDefault="00AC0D76" w:rsidP="00FA6821">
      <w:pPr>
        <w:numPr>
          <w:ilvl w:val="0"/>
          <w:numId w:val="2"/>
        </w:numPr>
        <w:spacing w:line="276" w:lineRule="auto"/>
        <w:jc w:val="both"/>
        <w:rPr>
          <w:rFonts w:ascii="Arial" w:hAnsi="Arial" w:cs="Arial"/>
        </w:rPr>
      </w:pPr>
      <w:r w:rsidRPr="00FA6821">
        <w:rPr>
          <w:rFonts w:ascii="Arial" w:eastAsia="Calibri" w:hAnsi="Arial" w:cs="Arial"/>
          <w:color w:val="000000"/>
          <w:lang w:eastAsia="en-US"/>
        </w:rPr>
        <w:t>En todos los casos deberá presentarse conjuntamente la comprobación directa, o declaración jurada del reaseguro con que cuenta.</w:t>
      </w:r>
    </w:p>
    <w:p w:rsidR="00AC0D76" w:rsidRPr="00FA6821" w:rsidRDefault="00AC0D76" w:rsidP="00FA6821">
      <w:pPr>
        <w:numPr>
          <w:ilvl w:val="0"/>
          <w:numId w:val="2"/>
        </w:numPr>
        <w:spacing w:line="276" w:lineRule="auto"/>
        <w:jc w:val="both"/>
        <w:rPr>
          <w:rFonts w:ascii="Arial" w:hAnsi="Arial" w:cs="Arial"/>
        </w:rPr>
      </w:pPr>
      <w:r w:rsidRPr="00FA6821">
        <w:rPr>
          <w:rFonts w:ascii="Arial" w:eastAsia="Times New Roman" w:hAnsi="Arial" w:cs="Arial"/>
          <w:color w:val="000000"/>
          <w:lang w:eastAsia="en-US"/>
        </w:rPr>
        <w:t xml:space="preserve"> </w:t>
      </w:r>
      <w:r w:rsidRPr="00FA6821">
        <w:rPr>
          <w:rFonts w:ascii="Arial" w:eastAsia="Calibri" w:hAnsi="Arial" w:cs="Arial"/>
          <w:color w:val="000000"/>
          <w:lang w:eastAsia="en-US"/>
        </w:rPr>
        <w:t xml:space="preserve">Si se constituye en otra plaza se dará cumplimiento a la obligación contraída en los respectivos documentos en la Ciudad de Alta Gracia, renunciando desde su presentación al fuero federal o cualquier otro de excepción, sometiéndose a la jurisdicción de los tribunales ordinarios de la Ciudad de Alta Gracia. </w:t>
      </w:r>
    </w:p>
    <w:p w:rsidR="00AC0D76" w:rsidRPr="00FA6821" w:rsidRDefault="00AC0D76" w:rsidP="00FA6821">
      <w:pPr>
        <w:numPr>
          <w:ilvl w:val="0"/>
          <w:numId w:val="2"/>
        </w:numPr>
        <w:spacing w:line="276" w:lineRule="auto"/>
        <w:jc w:val="both"/>
        <w:rPr>
          <w:rFonts w:ascii="Arial" w:hAnsi="Arial" w:cs="Arial"/>
        </w:rPr>
      </w:pPr>
      <w:r w:rsidRPr="00FA6821">
        <w:rPr>
          <w:rFonts w:ascii="Arial" w:eastAsia="Calibri" w:hAnsi="Arial" w:cs="Arial"/>
          <w:color w:val="000000"/>
          <w:lang w:eastAsia="en-US"/>
        </w:rPr>
        <w:t>Si la póliza no es contratada en los términos del apartado anterior se deberá acompañar el recibo del pago total de la póliza, sellado y firmado por la caja receptora. La firma de los funcionarios actuantes por la aseguradora deberá estar certificadas por escribano público con la correspondiente legalización.</w:t>
      </w:r>
    </w:p>
    <w:p w:rsidR="00AC0D76" w:rsidRPr="00FA6821" w:rsidRDefault="00AC0D76" w:rsidP="00FA6821">
      <w:pPr>
        <w:spacing w:line="276" w:lineRule="auto"/>
        <w:jc w:val="both"/>
        <w:rPr>
          <w:rFonts w:ascii="Arial" w:eastAsia="Calibri" w:hAnsi="Arial" w:cs="Arial"/>
          <w:color w:val="000000"/>
          <w:lang w:eastAsia="en-US"/>
        </w:rPr>
      </w:pPr>
    </w:p>
    <w:p w:rsidR="00AC0D76" w:rsidRPr="00FA6821" w:rsidRDefault="00AC0D76" w:rsidP="00FA6821">
      <w:pPr>
        <w:pStyle w:val="Prrafodelista"/>
        <w:numPr>
          <w:ilvl w:val="0"/>
          <w:numId w:val="5"/>
        </w:numPr>
        <w:spacing w:line="276" w:lineRule="auto"/>
        <w:jc w:val="both"/>
        <w:rPr>
          <w:rFonts w:ascii="Arial" w:hAnsi="Arial" w:cs="Arial"/>
        </w:rPr>
      </w:pPr>
      <w:r w:rsidRPr="00FA6821">
        <w:rPr>
          <w:rFonts w:ascii="Arial" w:eastAsia="Calibri" w:hAnsi="Arial" w:cs="Arial"/>
          <w:color w:val="000000"/>
          <w:lang w:eastAsia="en-US"/>
        </w:rPr>
        <w:lastRenderedPageBreak/>
        <w:t xml:space="preserve">Fianza de un tercero, propietario titular dominial de inmuebles ubicados en la Provincia de Córdoba, cuyas bases imponibles provincial, sumadas, superen en un treinta por ciento el monto de la garantía. Dichos fiador deberá suscribir la fianza, conforme la legislación vigente, por todas las obligaciones contractuales y/o extracontractuales emergente del presente concurso, contrato de concesión y demás obligaciones cuya fuente sea estos precedentes, asumidas por el adjudicatario a favor de la Municipalidad, con la constancia que se constituye  en fiador liso, llano y principal pagador, con renuncia a los beneficios de división y excusión; por el tiempo de la concesión, y hasta la efectiva devolución del inmueble en igual condición que lo ha recibido, salvo desgaste ocasionado por el buen uso, libre de personas y/o cosas. </w:t>
      </w:r>
    </w:p>
    <w:p w:rsidR="00AC0D76" w:rsidRPr="00FA6821" w:rsidRDefault="00AC0D76" w:rsidP="00FA6821">
      <w:pPr>
        <w:pStyle w:val="Prrafodelista"/>
        <w:spacing w:line="276" w:lineRule="auto"/>
        <w:jc w:val="both"/>
        <w:rPr>
          <w:rFonts w:ascii="Arial" w:eastAsia="Calibri" w:hAnsi="Arial" w:cs="Arial"/>
          <w:color w:val="000000"/>
          <w:lang w:eastAsia="en-US"/>
        </w:rPr>
      </w:pPr>
    </w:p>
    <w:p w:rsidR="00AC0D76" w:rsidRPr="00FA6821" w:rsidRDefault="00AC0D76" w:rsidP="00FA6821">
      <w:pPr>
        <w:spacing w:line="276" w:lineRule="auto"/>
        <w:jc w:val="both"/>
        <w:rPr>
          <w:rFonts w:ascii="Arial" w:hAnsi="Arial" w:cs="Arial"/>
        </w:rPr>
      </w:pPr>
      <w:r w:rsidRPr="00FA6821">
        <w:rPr>
          <w:rFonts w:ascii="Arial" w:eastAsia="Calibri" w:hAnsi="Arial" w:cs="Arial"/>
          <w:b/>
          <w:bCs/>
          <w:color w:val="000000"/>
          <w:lang w:eastAsia="en-US"/>
        </w:rPr>
        <w:t>ARTICULO 10°: RECEPCIÓN DE LAS PROPUESTAS:</w:t>
      </w:r>
    </w:p>
    <w:p w:rsidR="00AC0D76" w:rsidRPr="00FA6821" w:rsidRDefault="00AC0D76" w:rsidP="00FA6821">
      <w:pPr>
        <w:spacing w:line="276" w:lineRule="auto"/>
        <w:jc w:val="both"/>
        <w:rPr>
          <w:rFonts w:ascii="Arial" w:eastAsia="Calibri" w:hAnsi="Arial" w:cs="Arial"/>
          <w:b/>
          <w:bCs/>
          <w:color w:val="000000"/>
          <w:lang w:eastAsia="en-US"/>
        </w:rPr>
      </w:pPr>
    </w:p>
    <w:p w:rsidR="00AC0D76" w:rsidRPr="00FA6821" w:rsidRDefault="00AC0D76" w:rsidP="00FA6821">
      <w:pPr>
        <w:spacing w:line="276" w:lineRule="auto"/>
        <w:jc w:val="both"/>
        <w:rPr>
          <w:rFonts w:ascii="Arial" w:hAnsi="Arial" w:cs="Arial"/>
        </w:rPr>
      </w:pPr>
      <w:r w:rsidRPr="00FA6821">
        <w:rPr>
          <w:rFonts w:ascii="Arial" w:hAnsi="Arial" w:cs="Arial"/>
        </w:rPr>
        <w:t xml:space="preserve">Las propuestas, en sobre separado como se establece más abajo, podrán presentarse en días hábiles de </w:t>
      </w:r>
      <w:r w:rsidR="001A03D6" w:rsidRPr="00FA6821">
        <w:rPr>
          <w:rFonts w:ascii="Arial" w:hAnsi="Arial" w:cs="Arial"/>
        </w:rPr>
        <w:t>08</w:t>
      </w:r>
      <w:r w:rsidRPr="00FA6821">
        <w:rPr>
          <w:rFonts w:ascii="Arial" w:hAnsi="Arial" w:cs="Arial"/>
        </w:rPr>
        <w:t>:30 a 13:30 horas, en la oficina de la</w:t>
      </w:r>
      <w:r w:rsidR="001A03D6" w:rsidRPr="00FA6821">
        <w:rPr>
          <w:rFonts w:ascii="Arial" w:hAnsi="Arial" w:cs="Arial"/>
        </w:rPr>
        <w:t xml:space="preserve"> </w:t>
      </w:r>
      <w:r w:rsidR="001A03D6" w:rsidRPr="00FA6821">
        <w:rPr>
          <w:rFonts w:ascii="Arial" w:eastAsia="Calibri" w:hAnsi="Arial" w:cs="Arial"/>
          <w:color w:val="000000"/>
          <w:lang w:eastAsia="en-US"/>
        </w:rPr>
        <w:t>Secretaria de Gestión Pública, Turismo, Cultura y Deportes</w:t>
      </w:r>
      <w:r w:rsidRPr="00FA6821">
        <w:rPr>
          <w:rFonts w:ascii="Arial" w:hAnsi="Arial" w:cs="Arial"/>
        </w:rPr>
        <w:t xml:space="preserve"> </w:t>
      </w:r>
      <w:r w:rsidR="001A03D6" w:rsidRPr="00FA6821">
        <w:rPr>
          <w:rFonts w:ascii="Arial" w:eastAsia="Calibri" w:hAnsi="Arial" w:cs="Arial"/>
          <w:color w:val="000000"/>
          <w:lang w:eastAsia="en-US"/>
        </w:rPr>
        <w:t>de la</w:t>
      </w:r>
      <w:r w:rsidR="001A03D6" w:rsidRPr="00FA6821">
        <w:rPr>
          <w:rFonts w:ascii="Arial" w:hAnsi="Arial" w:cs="Arial"/>
        </w:rPr>
        <w:t xml:space="preserve"> </w:t>
      </w:r>
      <w:r w:rsidRPr="00FA6821">
        <w:rPr>
          <w:rFonts w:ascii="Arial" w:hAnsi="Arial" w:cs="Arial"/>
        </w:rPr>
        <w:t>Municipalidad de Alta Gracia, hast</w:t>
      </w:r>
      <w:r w:rsidR="00E51273">
        <w:rPr>
          <w:rFonts w:ascii="Arial" w:hAnsi="Arial" w:cs="Arial"/>
        </w:rPr>
        <w:t>a el día _______________ de</w:t>
      </w:r>
      <w:r w:rsidR="00E51273">
        <w:rPr>
          <w:rFonts w:ascii="Arial" w:hAnsi="Arial" w:cs="Arial"/>
        </w:rPr>
        <w:softHyphen/>
      </w:r>
      <w:r w:rsidR="00E51273">
        <w:rPr>
          <w:rFonts w:ascii="Arial" w:hAnsi="Arial" w:cs="Arial"/>
        </w:rPr>
        <w:softHyphen/>
      </w:r>
      <w:r w:rsidR="00E51273">
        <w:rPr>
          <w:rFonts w:ascii="Arial" w:hAnsi="Arial" w:cs="Arial"/>
        </w:rPr>
        <w:softHyphen/>
      </w:r>
      <w:r w:rsidR="00E51273">
        <w:rPr>
          <w:rFonts w:ascii="Arial" w:hAnsi="Arial" w:cs="Arial"/>
        </w:rPr>
        <w:softHyphen/>
      </w:r>
      <w:r w:rsidR="00E51273">
        <w:rPr>
          <w:rFonts w:ascii="Arial" w:hAnsi="Arial" w:cs="Arial"/>
        </w:rPr>
        <w:softHyphen/>
      </w:r>
      <w:r w:rsidR="00E51273">
        <w:rPr>
          <w:rFonts w:ascii="Arial" w:hAnsi="Arial" w:cs="Arial"/>
        </w:rPr>
        <w:softHyphen/>
      </w:r>
      <w:r w:rsidR="00E51273">
        <w:rPr>
          <w:rFonts w:ascii="Arial" w:hAnsi="Arial" w:cs="Arial"/>
        </w:rPr>
        <w:softHyphen/>
      </w:r>
      <w:r w:rsidR="00E51273">
        <w:rPr>
          <w:rFonts w:ascii="Arial" w:hAnsi="Arial" w:cs="Arial"/>
        </w:rPr>
        <w:softHyphen/>
      </w:r>
      <w:r w:rsidR="00E51273">
        <w:rPr>
          <w:rFonts w:ascii="Arial" w:hAnsi="Arial" w:cs="Arial"/>
        </w:rPr>
        <w:softHyphen/>
      </w:r>
      <w:r w:rsidR="00E51273">
        <w:rPr>
          <w:rFonts w:ascii="Arial" w:hAnsi="Arial" w:cs="Arial"/>
        </w:rPr>
        <w:softHyphen/>
      </w:r>
      <w:r w:rsidR="00E51273">
        <w:rPr>
          <w:rFonts w:ascii="Arial" w:hAnsi="Arial" w:cs="Arial"/>
        </w:rPr>
        <w:softHyphen/>
      </w:r>
      <w:r w:rsidR="00E51273">
        <w:rPr>
          <w:rFonts w:ascii="Arial" w:hAnsi="Arial" w:cs="Arial"/>
        </w:rPr>
        <w:softHyphen/>
      </w:r>
      <w:r w:rsidR="00E51273">
        <w:rPr>
          <w:rFonts w:ascii="Arial" w:hAnsi="Arial" w:cs="Arial"/>
        </w:rPr>
        <w:softHyphen/>
        <w:t>_________</w:t>
      </w:r>
      <w:r w:rsidRPr="00FA6821">
        <w:rPr>
          <w:rFonts w:ascii="Arial" w:hAnsi="Arial" w:cs="Arial"/>
        </w:rPr>
        <w:t xml:space="preserve"> a las 09:00 horas</w:t>
      </w:r>
      <w:r w:rsidRPr="00FA6821">
        <w:rPr>
          <w:rFonts w:ascii="Arial" w:eastAsia="Calibri" w:hAnsi="Arial" w:cs="Arial"/>
          <w:lang w:eastAsia="en-US"/>
        </w:rPr>
        <w:t>.</w:t>
      </w:r>
    </w:p>
    <w:p w:rsidR="00AC0D76" w:rsidRPr="00FA6821" w:rsidRDefault="00AC0D76" w:rsidP="00FA6821">
      <w:pPr>
        <w:autoSpaceDE w:val="0"/>
        <w:spacing w:line="276" w:lineRule="auto"/>
        <w:jc w:val="both"/>
        <w:rPr>
          <w:rFonts w:ascii="Arial" w:hAnsi="Arial" w:cs="Arial"/>
        </w:rPr>
      </w:pPr>
      <w:r w:rsidRPr="00FA6821">
        <w:rPr>
          <w:rFonts w:ascii="Arial" w:hAnsi="Arial" w:cs="Arial"/>
        </w:rPr>
        <w:t xml:space="preserve">Si el día designado en </w:t>
      </w:r>
      <w:r w:rsidRPr="00FA6821">
        <w:rPr>
          <w:rFonts w:ascii="Arial" w:eastAsia="Calibri" w:hAnsi="Arial" w:cs="Arial"/>
          <w:color w:val="000000"/>
          <w:lang w:eastAsia="en-US"/>
        </w:rPr>
        <w:t xml:space="preserve">el Decreto del llamado al presente Concurso </w:t>
      </w:r>
      <w:r w:rsidRPr="00FA6821">
        <w:rPr>
          <w:rFonts w:ascii="Arial" w:hAnsi="Arial" w:cs="Arial"/>
        </w:rPr>
        <w:t>para la presentación y apertura de las propuestas fuera inhábil, feriado o se decrete asueto con posterioridad al llamado, la apertura se realizará a la misma hora del primer día hábil siguiente, salvo que existiera otro acto licitatorio o concurso en esa hora, en cuyo caso se hará una vez finalizado éste.-</w:t>
      </w:r>
    </w:p>
    <w:p w:rsidR="00AC0D76" w:rsidRPr="00FA6821" w:rsidRDefault="00AC0D76" w:rsidP="00FA6821">
      <w:pPr>
        <w:spacing w:line="276" w:lineRule="auto"/>
        <w:jc w:val="both"/>
        <w:rPr>
          <w:rFonts w:ascii="Arial" w:hAnsi="Arial" w:cs="Arial"/>
        </w:rPr>
      </w:pPr>
    </w:p>
    <w:p w:rsidR="00AC0D76" w:rsidRPr="00FA6821" w:rsidRDefault="00AC0D76" w:rsidP="00FA6821">
      <w:pPr>
        <w:spacing w:line="276" w:lineRule="auto"/>
        <w:jc w:val="both"/>
        <w:rPr>
          <w:rFonts w:ascii="Arial" w:hAnsi="Arial" w:cs="Arial"/>
        </w:rPr>
      </w:pPr>
      <w:r w:rsidRPr="00FA6821">
        <w:rPr>
          <w:rFonts w:ascii="Arial" w:eastAsia="Calibri" w:hAnsi="Arial" w:cs="Arial"/>
          <w:b/>
          <w:bCs/>
          <w:color w:val="000000"/>
          <w:lang w:eastAsia="en-US"/>
        </w:rPr>
        <w:t>ARTICULO 11°: DE LA PRESENTACIÓN DE PROPUESTAS:</w:t>
      </w:r>
    </w:p>
    <w:p w:rsidR="00AC0D76" w:rsidRPr="00FA6821" w:rsidRDefault="00AC0D76" w:rsidP="00FA6821">
      <w:pPr>
        <w:spacing w:line="276" w:lineRule="auto"/>
        <w:jc w:val="both"/>
        <w:rPr>
          <w:rFonts w:ascii="Arial" w:eastAsia="Calibri" w:hAnsi="Arial" w:cs="Arial"/>
          <w:b/>
          <w:bCs/>
          <w:color w:val="000000"/>
          <w:lang w:eastAsia="en-US"/>
        </w:rPr>
      </w:pPr>
    </w:p>
    <w:p w:rsidR="00AC0D76" w:rsidRPr="00FA6821" w:rsidRDefault="00AC0D76" w:rsidP="00FA6821">
      <w:pPr>
        <w:autoSpaceDE w:val="0"/>
        <w:spacing w:line="276" w:lineRule="auto"/>
        <w:jc w:val="both"/>
        <w:rPr>
          <w:rFonts w:ascii="Arial" w:hAnsi="Arial" w:cs="Arial"/>
        </w:rPr>
      </w:pPr>
      <w:r w:rsidRPr="00FA6821">
        <w:rPr>
          <w:rFonts w:ascii="Arial" w:hAnsi="Arial" w:cs="Arial"/>
        </w:rPr>
        <w:t xml:space="preserve">Para presentarse en un </w:t>
      </w:r>
      <w:r w:rsidR="009C6117" w:rsidRPr="00FA6821">
        <w:rPr>
          <w:rFonts w:ascii="Arial" w:eastAsia="Calibri" w:hAnsi="Arial" w:cs="Arial"/>
          <w:color w:val="000000"/>
          <w:lang w:eastAsia="en-US"/>
        </w:rPr>
        <w:t xml:space="preserve">Concurso Público </w:t>
      </w:r>
      <w:r w:rsidRPr="00FA6821">
        <w:rPr>
          <w:rFonts w:ascii="Arial" w:hAnsi="Arial" w:cs="Arial"/>
        </w:rPr>
        <w:t xml:space="preserve">de Precios y para que sea válida su concurrencia, el proponente deberá depositar por sí o por interpósita persona, en la oficina, y hasta el día y hora establecidos como límite para ello en el Decreto del llamado a </w:t>
      </w:r>
      <w:r w:rsidR="009C6117" w:rsidRPr="00FA6821">
        <w:rPr>
          <w:rFonts w:ascii="Arial" w:eastAsia="Calibri" w:hAnsi="Arial" w:cs="Arial"/>
          <w:color w:val="000000"/>
          <w:lang w:eastAsia="en-US"/>
        </w:rPr>
        <w:t xml:space="preserve">Concurso Público </w:t>
      </w:r>
      <w:r w:rsidRPr="00FA6821">
        <w:rPr>
          <w:rFonts w:ascii="Arial" w:hAnsi="Arial" w:cs="Arial"/>
        </w:rPr>
        <w:t>de Precios, un sobre cerrado y lacrado, con la documentación prevista en el Artículo 16º.</w:t>
      </w:r>
    </w:p>
    <w:p w:rsidR="00AC0D76" w:rsidRPr="00FA6821" w:rsidRDefault="00AC0D76" w:rsidP="00FA6821">
      <w:pPr>
        <w:autoSpaceDE w:val="0"/>
        <w:spacing w:line="276" w:lineRule="auto"/>
        <w:jc w:val="both"/>
        <w:rPr>
          <w:rFonts w:ascii="Arial" w:hAnsi="Arial" w:cs="Arial"/>
        </w:rPr>
      </w:pPr>
      <w:r w:rsidRPr="00FA6821">
        <w:rPr>
          <w:rFonts w:ascii="Arial" w:hAnsi="Arial" w:cs="Arial"/>
        </w:rPr>
        <w:t>La presentación implica el conocimiento y aceptación de todos y cada uno de los términos de los pliegos general, particular y técnico y conocimiento de los lugares en concesión.-</w:t>
      </w:r>
    </w:p>
    <w:p w:rsidR="00AC0D76" w:rsidRPr="00FA6821" w:rsidRDefault="00AC0D76" w:rsidP="00FA6821">
      <w:pPr>
        <w:autoSpaceDE w:val="0"/>
        <w:spacing w:line="276" w:lineRule="auto"/>
        <w:jc w:val="both"/>
        <w:rPr>
          <w:rFonts w:ascii="Arial" w:hAnsi="Arial" w:cs="Arial"/>
        </w:rPr>
      </w:pPr>
      <w:r w:rsidRPr="00FA6821">
        <w:rPr>
          <w:rFonts w:ascii="Arial" w:hAnsi="Arial" w:cs="Arial"/>
        </w:rPr>
        <w:t xml:space="preserve">En todos los casos el sobre-presentación no podrá tener marca, membretes, logotipos o elemento alguno que permita su identificación, </w:t>
      </w:r>
      <w:r w:rsidRPr="00FA6821">
        <w:rPr>
          <w:rFonts w:ascii="Arial" w:hAnsi="Arial" w:cs="Arial"/>
          <w:b/>
          <w:i/>
        </w:rPr>
        <w:t xml:space="preserve">bajo pena de exclusión automática </w:t>
      </w:r>
      <w:r w:rsidRPr="00FA6821">
        <w:rPr>
          <w:rFonts w:ascii="Arial" w:hAnsi="Arial" w:cs="Arial"/>
        </w:rPr>
        <w:t xml:space="preserve">del Concurso </w:t>
      </w:r>
      <w:r w:rsidR="00C57CF0" w:rsidRPr="00FA6821">
        <w:rPr>
          <w:rFonts w:ascii="Arial" w:hAnsi="Arial" w:cs="Arial"/>
        </w:rPr>
        <w:t>Público</w:t>
      </w:r>
      <w:r w:rsidRPr="00FA6821">
        <w:rPr>
          <w:rFonts w:ascii="Arial" w:hAnsi="Arial" w:cs="Arial"/>
        </w:rPr>
        <w:t xml:space="preserve"> de Precios, debiendo presentar como única leyenda, la siguiente:</w:t>
      </w:r>
    </w:p>
    <w:p w:rsidR="00AC0D76" w:rsidRPr="00FA6821" w:rsidRDefault="00AC0D76" w:rsidP="00FA6821">
      <w:pPr>
        <w:autoSpaceDE w:val="0"/>
        <w:spacing w:line="276" w:lineRule="auto"/>
        <w:jc w:val="both"/>
        <w:rPr>
          <w:rFonts w:ascii="Arial" w:hAnsi="Arial" w:cs="Arial"/>
          <w:b/>
          <w:bCs/>
        </w:rPr>
      </w:pPr>
    </w:p>
    <w:p w:rsidR="009C6117" w:rsidRPr="00FA6821" w:rsidRDefault="001347AA" w:rsidP="00FA6821">
      <w:pPr>
        <w:pStyle w:val="Default"/>
        <w:spacing w:line="276" w:lineRule="auto"/>
        <w:jc w:val="center"/>
        <w:rPr>
          <w:rFonts w:ascii="Arial" w:hAnsi="Arial" w:cs="Arial"/>
        </w:rPr>
      </w:pPr>
      <w:r w:rsidRPr="00FA6821">
        <w:rPr>
          <w:rFonts w:ascii="Arial" w:hAnsi="Arial" w:cs="Arial"/>
          <w:b/>
          <w:bCs/>
        </w:rPr>
        <w:lastRenderedPageBreak/>
        <w:t>CONCURSO PÚBLICO DE PRECIOS Nº …../2022 “CONCESIÓN PARA LA EXPLOTACIÓN COMERCIAL DE UNA TIENDA DE RECUERDOS EN EL MUSEO CASA DEL CHE - MUNICIPALIDAD DE ALTA GRACIA</w:t>
      </w:r>
      <w:r w:rsidR="009C6117" w:rsidRPr="00FA6821">
        <w:rPr>
          <w:rFonts w:ascii="Arial" w:hAnsi="Arial" w:cs="Arial"/>
          <w:b/>
          <w:bCs/>
        </w:rPr>
        <w:t>”</w:t>
      </w:r>
    </w:p>
    <w:p w:rsidR="00AC0D76" w:rsidRPr="00FA6821" w:rsidRDefault="00AC0D76" w:rsidP="00FA6821">
      <w:pPr>
        <w:pStyle w:val="Default"/>
        <w:spacing w:line="276" w:lineRule="auto"/>
        <w:jc w:val="center"/>
        <w:rPr>
          <w:rFonts w:ascii="Arial" w:hAnsi="Arial" w:cs="Arial"/>
        </w:rPr>
      </w:pPr>
      <w:r w:rsidRPr="00FA6821">
        <w:rPr>
          <w:rFonts w:ascii="Arial" w:hAnsi="Arial" w:cs="Arial"/>
          <w:b/>
          <w:bCs/>
        </w:rPr>
        <w:t xml:space="preserve">” </w:t>
      </w:r>
    </w:p>
    <w:p w:rsidR="00AC0D76" w:rsidRPr="00FA6821" w:rsidRDefault="005D5A0D" w:rsidP="00FA6821">
      <w:pPr>
        <w:autoSpaceDE w:val="0"/>
        <w:spacing w:line="276" w:lineRule="auto"/>
        <w:jc w:val="center"/>
        <w:rPr>
          <w:rFonts w:ascii="Arial" w:hAnsi="Arial" w:cs="Arial"/>
        </w:rPr>
      </w:pPr>
      <w:r>
        <w:rPr>
          <w:rFonts w:ascii="Arial" w:hAnsi="Arial" w:cs="Arial"/>
          <w:b/>
          <w:bCs/>
        </w:rPr>
        <w:t>ACTO DE APERTURA: ___-___-_______</w:t>
      </w:r>
      <w:r w:rsidR="00AC0D76" w:rsidRPr="00FA6821">
        <w:rPr>
          <w:rFonts w:ascii="Arial" w:hAnsi="Arial" w:cs="Arial"/>
          <w:b/>
          <w:bCs/>
        </w:rPr>
        <w:t xml:space="preserve"> – 10:00 Hs.</w:t>
      </w:r>
    </w:p>
    <w:p w:rsidR="00AC0D76" w:rsidRPr="00FA6821" w:rsidRDefault="00AC0D76" w:rsidP="00FA6821">
      <w:pPr>
        <w:spacing w:line="276" w:lineRule="auto"/>
        <w:jc w:val="both"/>
        <w:rPr>
          <w:rFonts w:ascii="Arial" w:eastAsia="Calibri" w:hAnsi="Arial" w:cs="Arial"/>
          <w:b/>
          <w:bCs/>
          <w:color w:val="000000"/>
          <w:lang w:eastAsia="en-US"/>
        </w:rPr>
      </w:pPr>
    </w:p>
    <w:p w:rsidR="00AC0D76" w:rsidRPr="00FA6821" w:rsidRDefault="00AC0D76" w:rsidP="00FA6821">
      <w:pPr>
        <w:spacing w:line="276" w:lineRule="auto"/>
        <w:jc w:val="both"/>
        <w:rPr>
          <w:rFonts w:ascii="Arial" w:hAnsi="Arial" w:cs="Arial"/>
        </w:rPr>
      </w:pPr>
      <w:r w:rsidRPr="00FA6821">
        <w:rPr>
          <w:rFonts w:ascii="Arial" w:eastAsia="Calibri" w:hAnsi="Arial" w:cs="Arial"/>
          <w:b/>
          <w:bCs/>
          <w:color w:val="000000"/>
          <w:lang w:eastAsia="en-US"/>
        </w:rPr>
        <w:t>ARTICULO 12°: IMPEDIMENTOS:</w:t>
      </w:r>
    </w:p>
    <w:p w:rsidR="00AC0D76" w:rsidRPr="00FA6821" w:rsidRDefault="00AC0D76" w:rsidP="00FA6821">
      <w:pPr>
        <w:spacing w:line="276" w:lineRule="auto"/>
        <w:jc w:val="both"/>
        <w:rPr>
          <w:rFonts w:ascii="Arial" w:eastAsia="Calibri" w:hAnsi="Arial" w:cs="Arial"/>
          <w:b/>
          <w:bCs/>
          <w:color w:val="000000"/>
          <w:lang w:eastAsia="en-US"/>
        </w:rPr>
      </w:pPr>
    </w:p>
    <w:p w:rsidR="00AC0D76" w:rsidRPr="00FA6821" w:rsidRDefault="00AC0D76" w:rsidP="00FA6821">
      <w:pPr>
        <w:autoSpaceDE w:val="0"/>
        <w:spacing w:line="276" w:lineRule="auto"/>
        <w:jc w:val="both"/>
        <w:rPr>
          <w:rFonts w:ascii="Arial" w:hAnsi="Arial" w:cs="Arial"/>
        </w:rPr>
      </w:pPr>
      <w:r w:rsidRPr="00FA6821">
        <w:rPr>
          <w:rFonts w:ascii="Arial" w:hAnsi="Arial" w:cs="Arial"/>
        </w:rPr>
        <w:t>No podrán ser Adjudicatarios de la Municipalidad, ni concurrir a licitación o concurso alguno:</w:t>
      </w:r>
    </w:p>
    <w:p w:rsidR="00AC0D76" w:rsidRPr="00FA6821" w:rsidRDefault="00AC0D76" w:rsidP="00FA6821">
      <w:pPr>
        <w:autoSpaceDE w:val="0"/>
        <w:spacing w:line="276" w:lineRule="auto"/>
        <w:jc w:val="both"/>
        <w:rPr>
          <w:rFonts w:ascii="Arial" w:hAnsi="Arial" w:cs="Arial"/>
        </w:rPr>
      </w:pPr>
      <w:r w:rsidRPr="00FA6821">
        <w:rPr>
          <w:rFonts w:ascii="Arial" w:hAnsi="Arial" w:cs="Arial"/>
        </w:rPr>
        <w:t>a) Quienes no tuvieran capacidad de hecho o de derecho para realizar actos jurídicos.</w:t>
      </w:r>
    </w:p>
    <w:p w:rsidR="00AC0D76" w:rsidRPr="00FA6821" w:rsidRDefault="00AC0D76" w:rsidP="00FA6821">
      <w:pPr>
        <w:autoSpaceDE w:val="0"/>
        <w:spacing w:line="276" w:lineRule="auto"/>
        <w:jc w:val="both"/>
        <w:rPr>
          <w:rFonts w:ascii="Arial" w:hAnsi="Arial" w:cs="Arial"/>
        </w:rPr>
      </w:pPr>
      <w:r w:rsidRPr="00FA6821">
        <w:rPr>
          <w:rFonts w:ascii="Arial" w:hAnsi="Arial" w:cs="Arial"/>
        </w:rPr>
        <w:t>b) Los que por cualquier causa legal no tengan la administración y/o disposición de sus bienes.</w:t>
      </w:r>
    </w:p>
    <w:p w:rsidR="00AC0D76" w:rsidRPr="00FA6821" w:rsidRDefault="00AC0D76" w:rsidP="00FA6821">
      <w:pPr>
        <w:autoSpaceDE w:val="0"/>
        <w:spacing w:line="276" w:lineRule="auto"/>
        <w:jc w:val="both"/>
        <w:rPr>
          <w:rFonts w:ascii="Arial" w:hAnsi="Arial" w:cs="Arial"/>
        </w:rPr>
      </w:pPr>
      <w:r w:rsidRPr="00FA6821">
        <w:rPr>
          <w:rFonts w:ascii="Arial" w:hAnsi="Arial" w:cs="Arial"/>
        </w:rPr>
        <w:t>c) Los morosos por deudas de cualquier tipo con la administración municipal.</w:t>
      </w:r>
    </w:p>
    <w:p w:rsidR="00AC0D76" w:rsidRPr="00FA6821" w:rsidRDefault="00AC0D76" w:rsidP="00FA6821">
      <w:pPr>
        <w:autoSpaceDE w:val="0"/>
        <w:spacing w:line="276" w:lineRule="auto"/>
        <w:jc w:val="both"/>
        <w:rPr>
          <w:rFonts w:ascii="Arial" w:hAnsi="Arial" w:cs="Arial"/>
        </w:rPr>
      </w:pPr>
      <w:r w:rsidRPr="00FA6821">
        <w:rPr>
          <w:rFonts w:ascii="Arial" w:hAnsi="Arial" w:cs="Arial"/>
        </w:rPr>
        <w:t>d) Los inhábiles en el registro de Adjudicatarios municipal.</w:t>
      </w:r>
    </w:p>
    <w:p w:rsidR="00AC0D76" w:rsidRPr="00FA6821" w:rsidRDefault="00AC0D76" w:rsidP="00FA6821">
      <w:pPr>
        <w:autoSpaceDE w:val="0"/>
        <w:spacing w:line="276" w:lineRule="auto"/>
        <w:jc w:val="both"/>
        <w:rPr>
          <w:rFonts w:ascii="Arial" w:hAnsi="Arial" w:cs="Arial"/>
        </w:rPr>
      </w:pPr>
      <w:r w:rsidRPr="00FA6821">
        <w:rPr>
          <w:rFonts w:ascii="Arial" w:hAnsi="Arial" w:cs="Arial"/>
        </w:rPr>
        <w:t>e) Los que desempeñan cargos en la administración municipal.</w:t>
      </w:r>
    </w:p>
    <w:p w:rsidR="00AC0D76" w:rsidRPr="00FA6821" w:rsidRDefault="00AC0D76" w:rsidP="00FA6821">
      <w:pPr>
        <w:spacing w:line="276" w:lineRule="auto"/>
        <w:jc w:val="both"/>
        <w:rPr>
          <w:rFonts w:ascii="Arial" w:hAnsi="Arial" w:cs="Arial"/>
        </w:rPr>
      </w:pPr>
      <w:r w:rsidRPr="00FA6821">
        <w:rPr>
          <w:rFonts w:ascii="Arial" w:hAnsi="Arial" w:cs="Arial"/>
        </w:rPr>
        <w:t>f) Las personas físicas y/o jurídicas, que inicien o mantengan controversias judiciales contra la Municipalidad de Alta Gracia, desde el inicio de la causa hasta la sentencia firme que ponga finalización definitiva a la causa. Quedan excluidos por el alcance de la presente, los que mantengan e inicien juicios originados por causas derivadas del incumplimiento económico o contractual por parte del Municipio.-</w:t>
      </w:r>
    </w:p>
    <w:p w:rsidR="00AC0D76" w:rsidRPr="00FA6821" w:rsidRDefault="00AC0D76" w:rsidP="00FA6821">
      <w:pPr>
        <w:spacing w:line="276" w:lineRule="auto"/>
        <w:jc w:val="both"/>
        <w:rPr>
          <w:rFonts w:ascii="Arial" w:hAnsi="Arial" w:cs="Arial"/>
        </w:rPr>
      </w:pPr>
    </w:p>
    <w:p w:rsidR="00AC0D76" w:rsidRPr="00FA6821" w:rsidRDefault="00AC0D76" w:rsidP="00FA6821">
      <w:pPr>
        <w:spacing w:line="276" w:lineRule="auto"/>
        <w:jc w:val="both"/>
        <w:rPr>
          <w:rFonts w:ascii="Arial" w:hAnsi="Arial" w:cs="Arial"/>
        </w:rPr>
      </w:pPr>
      <w:r w:rsidRPr="00FA6821">
        <w:rPr>
          <w:rFonts w:ascii="Arial" w:eastAsia="Calibri" w:hAnsi="Arial" w:cs="Arial"/>
          <w:b/>
          <w:bCs/>
          <w:color w:val="000000"/>
          <w:lang w:eastAsia="en-US"/>
        </w:rPr>
        <w:t>ARTICULO 13°: PRESENTACIÓN FUERA DE TÉRMINO:</w:t>
      </w:r>
    </w:p>
    <w:p w:rsidR="00AC0D76" w:rsidRPr="00FA6821" w:rsidRDefault="00AC0D76" w:rsidP="00FA6821">
      <w:pPr>
        <w:spacing w:line="276" w:lineRule="auto"/>
        <w:jc w:val="both"/>
        <w:rPr>
          <w:rFonts w:ascii="Arial" w:eastAsia="Calibri" w:hAnsi="Arial" w:cs="Arial"/>
          <w:b/>
          <w:bCs/>
          <w:color w:val="000000"/>
          <w:lang w:eastAsia="en-US"/>
        </w:rPr>
      </w:pPr>
    </w:p>
    <w:p w:rsidR="00AC0D76" w:rsidRPr="00FA6821" w:rsidRDefault="00AC0D76" w:rsidP="00FA6821">
      <w:pPr>
        <w:autoSpaceDE w:val="0"/>
        <w:spacing w:line="276" w:lineRule="auto"/>
        <w:jc w:val="both"/>
        <w:rPr>
          <w:rFonts w:ascii="Arial" w:hAnsi="Arial" w:cs="Arial"/>
        </w:rPr>
      </w:pPr>
      <w:r w:rsidRPr="00FA6821">
        <w:rPr>
          <w:rFonts w:ascii="Arial" w:eastAsia="Calibri" w:hAnsi="Arial" w:cs="Arial"/>
          <w:color w:val="000000"/>
          <w:lang w:eastAsia="en-US"/>
        </w:rPr>
        <w:t>Cualquier propuesta, aunque sea complementaria o modificatoria de otra ya presentada, que fuera entregada con posterioridad a la fecha y hora prevista como límite, para la presentación de ofertas, en el Artículo 10° del presente Pliego, será considerada NULA E INADMISIBLE.-</w:t>
      </w:r>
    </w:p>
    <w:p w:rsidR="00AC0D76" w:rsidRPr="00FA6821" w:rsidRDefault="00AC0D76" w:rsidP="00FA6821">
      <w:pPr>
        <w:spacing w:line="276" w:lineRule="auto"/>
        <w:jc w:val="both"/>
        <w:rPr>
          <w:rFonts w:ascii="Arial" w:eastAsia="Calibri" w:hAnsi="Arial" w:cs="Arial"/>
          <w:b/>
          <w:bCs/>
          <w:color w:val="000000"/>
          <w:lang w:eastAsia="en-US"/>
        </w:rPr>
      </w:pPr>
    </w:p>
    <w:p w:rsidR="00AC0D76" w:rsidRPr="00FA6821" w:rsidRDefault="00251A0A" w:rsidP="00FA6821">
      <w:pPr>
        <w:spacing w:line="276" w:lineRule="auto"/>
        <w:jc w:val="both"/>
        <w:rPr>
          <w:rFonts w:ascii="Arial" w:hAnsi="Arial" w:cs="Arial"/>
        </w:rPr>
      </w:pPr>
      <w:r w:rsidRPr="00FA6821">
        <w:rPr>
          <w:rFonts w:ascii="Arial" w:eastAsia="Calibri" w:hAnsi="Arial" w:cs="Arial"/>
          <w:b/>
          <w:bCs/>
          <w:color w:val="000000"/>
          <w:lang w:eastAsia="en-US"/>
        </w:rPr>
        <w:t xml:space="preserve">ARTICULO 14°: CONCURSO </w:t>
      </w:r>
      <w:r w:rsidR="00AC0D76" w:rsidRPr="00FA6821">
        <w:rPr>
          <w:rFonts w:ascii="Arial" w:eastAsia="Calibri" w:hAnsi="Arial" w:cs="Arial"/>
          <w:b/>
          <w:bCs/>
          <w:color w:val="000000"/>
          <w:lang w:eastAsia="en-US"/>
        </w:rPr>
        <w:t>DESIERTO:</w:t>
      </w:r>
    </w:p>
    <w:p w:rsidR="00AC0D76" w:rsidRPr="00FA6821" w:rsidRDefault="00AC0D76" w:rsidP="00FA6821">
      <w:pPr>
        <w:spacing w:line="276" w:lineRule="auto"/>
        <w:jc w:val="both"/>
        <w:rPr>
          <w:rFonts w:ascii="Arial" w:eastAsia="Calibri" w:hAnsi="Arial" w:cs="Arial"/>
          <w:b/>
          <w:bCs/>
          <w:color w:val="000000"/>
          <w:lang w:eastAsia="en-US"/>
        </w:rPr>
      </w:pPr>
    </w:p>
    <w:p w:rsidR="00AC0D76" w:rsidRPr="00FA6821" w:rsidRDefault="00AC0D76" w:rsidP="00FA6821">
      <w:pPr>
        <w:autoSpaceDE w:val="0"/>
        <w:spacing w:line="276" w:lineRule="auto"/>
        <w:jc w:val="both"/>
        <w:rPr>
          <w:rFonts w:ascii="Arial" w:hAnsi="Arial" w:cs="Arial"/>
        </w:rPr>
      </w:pPr>
      <w:r w:rsidRPr="00FA6821">
        <w:rPr>
          <w:rFonts w:ascii="Arial" w:eastAsia="Calibri" w:hAnsi="Arial" w:cs="Arial"/>
          <w:color w:val="000000"/>
          <w:lang w:eastAsia="en-US"/>
        </w:rPr>
        <w:t>Si nadie concurrie</w:t>
      </w:r>
      <w:r w:rsidR="00251A0A" w:rsidRPr="00FA6821">
        <w:rPr>
          <w:rFonts w:ascii="Arial" w:eastAsia="Calibri" w:hAnsi="Arial" w:cs="Arial"/>
          <w:color w:val="000000"/>
          <w:lang w:eastAsia="en-US"/>
        </w:rPr>
        <w:t xml:space="preserve">re al llamado a </w:t>
      </w:r>
      <w:r w:rsidR="00A00C59" w:rsidRPr="00FA6821">
        <w:rPr>
          <w:rFonts w:ascii="Arial" w:eastAsia="Calibri" w:hAnsi="Arial" w:cs="Arial"/>
          <w:color w:val="000000"/>
          <w:lang w:eastAsia="en-US"/>
        </w:rPr>
        <w:t>Concurso Público</w:t>
      </w:r>
      <w:r w:rsidRPr="00FA6821">
        <w:rPr>
          <w:rFonts w:ascii="Arial" w:eastAsia="Calibri" w:hAnsi="Arial" w:cs="Arial"/>
          <w:color w:val="000000"/>
          <w:lang w:eastAsia="en-US"/>
        </w:rPr>
        <w:t>, el mismo se declarará desierto.</w:t>
      </w:r>
    </w:p>
    <w:p w:rsidR="00AC0D76" w:rsidRPr="00FA6821" w:rsidRDefault="00AC0D76" w:rsidP="00FA6821">
      <w:pPr>
        <w:autoSpaceDE w:val="0"/>
        <w:spacing w:line="276" w:lineRule="auto"/>
        <w:jc w:val="both"/>
        <w:rPr>
          <w:rFonts w:ascii="Arial" w:hAnsi="Arial" w:cs="Arial"/>
        </w:rPr>
      </w:pPr>
      <w:r w:rsidRPr="00FA6821">
        <w:rPr>
          <w:rFonts w:ascii="Arial" w:eastAsia="Calibri" w:hAnsi="Arial" w:cs="Arial"/>
          <w:color w:val="000000"/>
          <w:lang w:eastAsia="en-US"/>
        </w:rPr>
        <w:t>En caso de que las ofertas fueren inadmisibles a criterio del Departamento Ejecutivo, las mismas podrán ser declaradas inadmisibles y ser rechazadas, en cuyo cas</w:t>
      </w:r>
      <w:r w:rsidR="00251A0A" w:rsidRPr="00FA6821">
        <w:rPr>
          <w:rFonts w:ascii="Arial" w:eastAsia="Calibri" w:hAnsi="Arial" w:cs="Arial"/>
          <w:color w:val="000000"/>
          <w:lang w:eastAsia="en-US"/>
        </w:rPr>
        <w:t>o el Concurso quedará desierto</w:t>
      </w:r>
      <w:r w:rsidR="001347AA" w:rsidRPr="00FA6821">
        <w:rPr>
          <w:rFonts w:ascii="Arial" w:eastAsia="Calibri" w:hAnsi="Arial" w:cs="Arial"/>
          <w:color w:val="000000"/>
          <w:lang w:eastAsia="en-US"/>
        </w:rPr>
        <w:t>.-</w:t>
      </w:r>
    </w:p>
    <w:p w:rsidR="00AC0D76" w:rsidRPr="00FA6821" w:rsidRDefault="00AC0D76" w:rsidP="00FA6821">
      <w:pPr>
        <w:spacing w:line="276" w:lineRule="auto"/>
        <w:jc w:val="both"/>
        <w:rPr>
          <w:rFonts w:ascii="Arial" w:eastAsia="Calibri" w:hAnsi="Arial" w:cs="Arial"/>
          <w:b/>
          <w:bCs/>
          <w:color w:val="000000"/>
          <w:lang w:eastAsia="en-US"/>
        </w:rPr>
      </w:pPr>
    </w:p>
    <w:p w:rsidR="00AC0D76" w:rsidRPr="00FA6821" w:rsidRDefault="00AC0D76" w:rsidP="00FA6821">
      <w:pPr>
        <w:spacing w:line="276" w:lineRule="auto"/>
        <w:jc w:val="both"/>
        <w:rPr>
          <w:rFonts w:ascii="Arial" w:hAnsi="Arial" w:cs="Arial"/>
        </w:rPr>
      </w:pPr>
      <w:r w:rsidRPr="00FA6821">
        <w:rPr>
          <w:rFonts w:ascii="Arial" w:eastAsia="Calibri" w:hAnsi="Arial" w:cs="Arial"/>
          <w:b/>
          <w:bCs/>
          <w:color w:val="000000"/>
          <w:lang w:eastAsia="en-US"/>
        </w:rPr>
        <w:t>ARTICULO 15°: ATRIBUCIONES DEL DEPARTAMENTO EJECUTIVO:</w:t>
      </w:r>
    </w:p>
    <w:p w:rsidR="00AC0D76" w:rsidRPr="00FA6821" w:rsidRDefault="00AC0D76" w:rsidP="00FA6821">
      <w:pPr>
        <w:spacing w:line="276" w:lineRule="auto"/>
        <w:jc w:val="both"/>
        <w:rPr>
          <w:rFonts w:ascii="Arial" w:eastAsia="Calibri" w:hAnsi="Arial" w:cs="Arial"/>
          <w:b/>
          <w:bCs/>
          <w:color w:val="000000"/>
          <w:lang w:eastAsia="en-US"/>
        </w:rPr>
      </w:pPr>
    </w:p>
    <w:p w:rsidR="00AC0D76" w:rsidRPr="00FA6821" w:rsidRDefault="00AC0D76" w:rsidP="00FA6821">
      <w:pPr>
        <w:autoSpaceDE w:val="0"/>
        <w:spacing w:line="276" w:lineRule="auto"/>
        <w:jc w:val="both"/>
        <w:rPr>
          <w:rFonts w:ascii="Arial" w:hAnsi="Arial" w:cs="Arial"/>
        </w:rPr>
      </w:pPr>
      <w:r w:rsidRPr="00FA6821">
        <w:rPr>
          <w:rFonts w:ascii="Arial" w:eastAsia="Calibri" w:hAnsi="Arial" w:cs="Arial"/>
          <w:color w:val="000000"/>
          <w:lang w:eastAsia="en-US"/>
        </w:rPr>
        <w:t xml:space="preserve">Antes de la apertura de los sobres, el Departamento Ejecutivo, en uso de sus atribuciones y por razones fundadas atribuibles al interés municipal, podrá rechazar todas las ofertas y dejar sin efecto el llamado o el </w:t>
      </w:r>
      <w:r w:rsidR="00C015B6" w:rsidRPr="00FA6821">
        <w:rPr>
          <w:rFonts w:ascii="Arial" w:eastAsia="Calibri" w:hAnsi="Arial" w:cs="Arial"/>
          <w:color w:val="000000"/>
          <w:lang w:eastAsia="en-US"/>
        </w:rPr>
        <w:t xml:space="preserve">Concurso Público </w:t>
      </w:r>
      <w:r w:rsidRPr="00FA6821">
        <w:rPr>
          <w:rFonts w:ascii="Arial" w:eastAsia="Calibri" w:hAnsi="Arial" w:cs="Arial"/>
          <w:color w:val="000000"/>
          <w:lang w:eastAsia="en-US"/>
        </w:rPr>
        <w:t>mismo, por Decreto fundado.-</w:t>
      </w:r>
    </w:p>
    <w:p w:rsidR="00AC0D76" w:rsidRPr="00FA6821" w:rsidRDefault="00AC0D76" w:rsidP="00FA6821">
      <w:pPr>
        <w:spacing w:line="276" w:lineRule="auto"/>
        <w:jc w:val="both"/>
        <w:rPr>
          <w:rFonts w:ascii="Arial" w:eastAsia="Calibri" w:hAnsi="Arial" w:cs="Arial"/>
          <w:b/>
          <w:bCs/>
          <w:color w:val="000000"/>
          <w:lang w:eastAsia="en-US"/>
        </w:rPr>
      </w:pPr>
    </w:p>
    <w:p w:rsidR="00AC0D76" w:rsidRPr="00FA6821" w:rsidRDefault="00AC0D76" w:rsidP="00FA6821">
      <w:pPr>
        <w:spacing w:line="276" w:lineRule="auto"/>
        <w:jc w:val="both"/>
        <w:rPr>
          <w:rFonts w:ascii="Arial" w:hAnsi="Arial" w:cs="Arial"/>
        </w:rPr>
      </w:pPr>
      <w:r w:rsidRPr="00FA6821">
        <w:rPr>
          <w:rFonts w:ascii="Arial" w:eastAsia="Calibri" w:hAnsi="Arial" w:cs="Arial"/>
          <w:b/>
          <w:bCs/>
          <w:color w:val="000000"/>
          <w:lang w:eastAsia="en-US"/>
        </w:rPr>
        <w:t>ARTICULO 16°: CONTENIDO DEL SOBRE PRESENTACIÓN:</w:t>
      </w:r>
    </w:p>
    <w:p w:rsidR="00AC0D76" w:rsidRPr="00FA6821" w:rsidRDefault="00AC0D76" w:rsidP="00FA6821">
      <w:pPr>
        <w:spacing w:line="276" w:lineRule="auto"/>
        <w:jc w:val="both"/>
        <w:rPr>
          <w:rFonts w:ascii="Arial" w:eastAsia="Calibri" w:hAnsi="Arial" w:cs="Arial"/>
          <w:b/>
          <w:bCs/>
          <w:color w:val="000000"/>
          <w:lang w:eastAsia="en-US"/>
        </w:rPr>
      </w:pPr>
    </w:p>
    <w:p w:rsidR="00AC0D76" w:rsidRPr="00FA6821" w:rsidRDefault="00AC0D76" w:rsidP="00FA6821">
      <w:pPr>
        <w:pStyle w:val="Default"/>
        <w:spacing w:line="276" w:lineRule="auto"/>
        <w:jc w:val="both"/>
        <w:rPr>
          <w:rFonts w:ascii="Arial" w:hAnsi="Arial" w:cs="Arial"/>
        </w:rPr>
      </w:pPr>
      <w:r w:rsidRPr="00FA6821">
        <w:rPr>
          <w:rFonts w:ascii="Arial" w:hAnsi="Arial" w:cs="Arial"/>
        </w:rPr>
        <w:t xml:space="preserve">Las propuestas deberán ser redactadas en idioma castellano, sin enmiendas, raspaduras, entrelineas o errores que no haya sido debidamente salvados, siendo el proponente exclusivo responsable de los errores que cometiere en la misma. Con todas sus hojas debidamente firmadas por el oferente. No se admitirán propuestas manuscritas. </w:t>
      </w:r>
    </w:p>
    <w:p w:rsidR="00AC0D76" w:rsidRPr="00FA6821" w:rsidRDefault="00AC0D76" w:rsidP="00FA6821">
      <w:pPr>
        <w:spacing w:line="276" w:lineRule="auto"/>
        <w:jc w:val="both"/>
        <w:rPr>
          <w:rFonts w:ascii="Arial" w:eastAsia="Calibri" w:hAnsi="Arial" w:cs="Arial"/>
          <w:b/>
          <w:bCs/>
          <w:color w:val="000000"/>
          <w:lang w:eastAsia="en-US"/>
        </w:rPr>
      </w:pPr>
    </w:p>
    <w:p w:rsidR="00AC0D76" w:rsidRPr="00FA6821" w:rsidRDefault="00AC0D76" w:rsidP="00FA6821">
      <w:pPr>
        <w:spacing w:line="276" w:lineRule="auto"/>
        <w:jc w:val="both"/>
        <w:rPr>
          <w:rFonts w:ascii="Arial" w:hAnsi="Arial" w:cs="Arial"/>
        </w:rPr>
      </w:pPr>
      <w:r w:rsidRPr="00FA6821">
        <w:rPr>
          <w:rFonts w:ascii="Arial" w:eastAsia="Times New Roman" w:hAnsi="Arial" w:cs="Arial"/>
        </w:rPr>
        <w:t xml:space="preserve"> </w:t>
      </w:r>
      <w:r w:rsidRPr="00FA6821">
        <w:rPr>
          <w:rFonts w:ascii="Arial" w:hAnsi="Arial" w:cs="Arial"/>
        </w:rPr>
        <w:t xml:space="preserve">El </w:t>
      </w:r>
      <w:r w:rsidRPr="00FA6821">
        <w:rPr>
          <w:rFonts w:ascii="Arial" w:hAnsi="Arial" w:cs="Arial"/>
          <w:b/>
        </w:rPr>
        <w:t xml:space="preserve">SOBRE PRESENTACIÓN </w:t>
      </w:r>
      <w:r w:rsidRPr="00FA6821">
        <w:rPr>
          <w:rFonts w:ascii="Arial" w:hAnsi="Arial" w:cs="Arial"/>
        </w:rPr>
        <w:t>deberá contener la siguiente documentación:</w:t>
      </w:r>
    </w:p>
    <w:p w:rsidR="00AC0D76" w:rsidRPr="00FA6821" w:rsidRDefault="00AC0D76" w:rsidP="00FA6821">
      <w:pPr>
        <w:spacing w:line="276" w:lineRule="auto"/>
        <w:jc w:val="both"/>
        <w:rPr>
          <w:rFonts w:ascii="Arial" w:eastAsia="Calibri" w:hAnsi="Arial" w:cs="Arial"/>
          <w:b/>
          <w:bCs/>
          <w:color w:val="000000"/>
          <w:lang w:eastAsia="en-US"/>
        </w:rPr>
      </w:pPr>
    </w:p>
    <w:p w:rsidR="00AC0D76" w:rsidRPr="00FA6821" w:rsidRDefault="00AC0D76" w:rsidP="00FA6821">
      <w:pPr>
        <w:numPr>
          <w:ilvl w:val="0"/>
          <w:numId w:val="3"/>
        </w:numPr>
        <w:autoSpaceDE w:val="0"/>
        <w:spacing w:line="276" w:lineRule="auto"/>
        <w:jc w:val="both"/>
        <w:rPr>
          <w:rFonts w:ascii="Arial" w:hAnsi="Arial" w:cs="Arial"/>
        </w:rPr>
      </w:pPr>
      <w:r w:rsidRPr="00FA6821">
        <w:rPr>
          <w:rFonts w:ascii="Arial" w:hAnsi="Arial" w:cs="Arial"/>
        </w:rPr>
        <w:t>Recibo de compra de los pliegos, a nombre del oferente.</w:t>
      </w:r>
    </w:p>
    <w:p w:rsidR="00AC0D76" w:rsidRPr="00FA6821" w:rsidRDefault="00AC0D76" w:rsidP="00FA6821">
      <w:pPr>
        <w:autoSpaceDE w:val="0"/>
        <w:spacing w:line="276" w:lineRule="auto"/>
        <w:ind w:left="720"/>
        <w:jc w:val="both"/>
        <w:rPr>
          <w:rFonts w:ascii="Arial" w:hAnsi="Arial" w:cs="Arial"/>
        </w:rPr>
      </w:pPr>
    </w:p>
    <w:p w:rsidR="00AC0D76" w:rsidRPr="00FA6821" w:rsidRDefault="00AC0D76" w:rsidP="00FA6821">
      <w:pPr>
        <w:numPr>
          <w:ilvl w:val="0"/>
          <w:numId w:val="3"/>
        </w:numPr>
        <w:autoSpaceDE w:val="0"/>
        <w:spacing w:line="276" w:lineRule="auto"/>
        <w:jc w:val="both"/>
        <w:rPr>
          <w:rFonts w:ascii="Arial" w:hAnsi="Arial" w:cs="Arial"/>
        </w:rPr>
      </w:pPr>
      <w:r w:rsidRPr="00FA6821">
        <w:rPr>
          <w:rFonts w:ascii="Arial" w:hAnsi="Arial" w:cs="Arial"/>
        </w:rPr>
        <w:t>Nota del oferente, con firma certificada; notarialmente, juez de paz, entidad bancaria o autoridad policial de aceptar todos los Pliegos del Concurso, como sus anexos, y sujetarse a la legislación de la Municipalidad de Alta Gracia, de la que declara encontrarse debidamente impuesto.</w:t>
      </w:r>
    </w:p>
    <w:p w:rsidR="00AC0D76" w:rsidRPr="00FA6821" w:rsidRDefault="00AC0D76" w:rsidP="00FA6821">
      <w:pPr>
        <w:pStyle w:val="Prrafodelista"/>
        <w:spacing w:line="276" w:lineRule="auto"/>
        <w:jc w:val="both"/>
        <w:rPr>
          <w:rFonts w:ascii="Arial" w:hAnsi="Arial" w:cs="Arial"/>
          <w:color w:val="FF0000"/>
        </w:rPr>
      </w:pPr>
    </w:p>
    <w:p w:rsidR="00AC0D76" w:rsidRPr="00FA6821" w:rsidRDefault="00AC0D76" w:rsidP="00FA6821">
      <w:pPr>
        <w:numPr>
          <w:ilvl w:val="0"/>
          <w:numId w:val="3"/>
        </w:numPr>
        <w:autoSpaceDE w:val="0"/>
        <w:spacing w:line="276" w:lineRule="auto"/>
        <w:jc w:val="both"/>
        <w:rPr>
          <w:rFonts w:ascii="Arial" w:hAnsi="Arial" w:cs="Arial"/>
        </w:rPr>
      </w:pPr>
      <w:r w:rsidRPr="00FA6821">
        <w:rPr>
          <w:rFonts w:ascii="Arial" w:hAnsi="Arial" w:cs="Arial"/>
        </w:rPr>
        <w:t>Comprobante de la garantía de propuesta constituida al efecto.</w:t>
      </w:r>
    </w:p>
    <w:p w:rsidR="00AC0D76" w:rsidRPr="00FA6821" w:rsidRDefault="00AC0D76" w:rsidP="00FA6821">
      <w:pPr>
        <w:spacing w:line="276" w:lineRule="auto"/>
        <w:jc w:val="both"/>
        <w:rPr>
          <w:rFonts w:ascii="Arial" w:hAnsi="Arial" w:cs="Arial"/>
        </w:rPr>
      </w:pPr>
    </w:p>
    <w:p w:rsidR="00AC0D76" w:rsidRPr="00FA6821" w:rsidRDefault="00AC0D76" w:rsidP="00FA6821">
      <w:pPr>
        <w:pStyle w:val="Default"/>
        <w:numPr>
          <w:ilvl w:val="0"/>
          <w:numId w:val="3"/>
        </w:numPr>
        <w:spacing w:after="19" w:line="276" w:lineRule="auto"/>
        <w:jc w:val="both"/>
        <w:rPr>
          <w:rFonts w:ascii="Arial" w:hAnsi="Arial" w:cs="Arial"/>
        </w:rPr>
      </w:pPr>
      <w:r w:rsidRPr="00FA6821">
        <w:rPr>
          <w:rFonts w:ascii="Arial" w:hAnsi="Arial" w:cs="Arial"/>
        </w:rPr>
        <w:t xml:space="preserve">La declaración de que para cualquier cuestión administrativa o judicial que se suscite se adoptará la jurisdicción de los Tribunales Ordinarios de la Ciudad de Alta Gracia manifestando expresa renuncia al fuero federal y/o a cualquier otro fuero. </w:t>
      </w:r>
    </w:p>
    <w:p w:rsidR="00AC0D76" w:rsidRPr="00FA6821" w:rsidRDefault="00AC0D76" w:rsidP="00FA6821">
      <w:pPr>
        <w:pStyle w:val="Default"/>
        <w:spacing w:after="27" w:line="276" w:lineRule="auto"/>
        <w:jc w:val="both"/>
        <w:rPr>
          <w:rFonts w:ascii="Arial" w:hAnsi="Arial" w:cs="Arial"/>
        </w:rPr>
      </w:pPr>
    </w:p>
    <w:p w:rsidR="00AC0D76" w:rsidRPr="00FA6821" w:rsidRDefault="00AC0D76" w:rsidP="00FA6821">
      <w:pPr>
        <w:pStyle w:val="Default"/>
        <w:numPr>
          <w:ilvl w:val="0"/>
          <w:numId w:val="3"/>
        </w:numPr>
        <w:spacing w:after="27" w:line="276" w:lineRule="auto"/>
        <w:jc w:val="both"/>
        <w:rPr>
          <w:rFonts w:ascii="Arial" w:hAnsi="Arial" w:cs="Arial"/>
        </w:rPr>
      </w:pPr>
      <w:r w:rsidRPr="00FA6821">
        <w:rPr>
          <w:rFonts w:ascii="Arial" w:hAnsi="Arial" w:cs="Arial"/>
        </w:rPr>
        <w:t>El oferente</w:t>
      </w:r>
      <w:r w:rsidR="00C57653">
        <w:rPr>
          <w:rFonts w:ascii="Arial" w:hAnsi="Arial" w:cs="Arial"/>
        </w:rPr>
        <w:t>,</w:t>
      </w:r>
      <w:r w:rsidR="0060340D">
        <w:rPr>
          <w:rFonts w:ascii="Arial" w:hAnsi="Arial" w:cs="Arial"/>
        </w:rPr>
        <w:t xml:space="preserve"> (</w:t>
      </w:r>
      <w:r w:rsidR="00C57653">
        <w:rPr>
          <w:rFonts w:ascii="Arial" w:hAnsi="Arial" w:cs="Arial"/>
        </w:rPr>
        <w:t>personas físicas o jurídicas</w:t>
      </w:r>
      <w:r w:rsidR="0060340D">
        <w:rPr>
          <w:rFonts w:ascii="Arial" w:hAnsi="Arial" w:cs="Arial"/>
        </w:rPr>
        <w:t>)</w:t>
      </w:r>
      <w:r w:rsidR="00C57653">
        <w:rPr>
          <w:rFonts w:ascii="Arial" w:hAnsi="Arial" w:cs="Arial"/>
        </w:rPr>
        <w:t xml:space="preserve"> y en el supuesto de esta última, </w:t>
      </w:r>
      <w:r w:rsidRPr="00FA6821">
        <w:rPr>
          <w:rFonts w:ascii="Arial" w:hAnsi="Arial" w:cs="Arial"/>
        </w:rPr>
        <w:t xml:space="preserve"> adjuntará una copia autenticada del Estatuto o Contrato Social inscripto en el Registro Público de Comercio y del instrumento que acredite la representación invocada por el firmante de la documentación del presente </w:t>
      </w:r>
      <w:r w:rsidR="00C015B6" w:rsidRPr="00FA6821">
        <w:rPr>
          <w:rFonts w:ascii="Arial" w:hAnsi="Arial" w:cs="Arial"/>
        </w:rPr>
        <w:t>CONCURSO PÚBLICO DE PRECIOS.</w:t>
      </w:r>
    </w:p>
    <w:p w:rsidR="00AC0D76" w:rsidRPr="00FA6821" w:rsidRDefault="00AC0D76" w:rsidP="00FA6821">
      <w:pPr>
        <w:pStyle w:val="Default"/>
        <w:spacing w:after="27" w:line="276" w:lineRule="auto"/>
        <w:ind w:left="720"/>
        <w:jc w:val="both"/>
        <w:rPr>
          <w:rFonts w:ascii="Arial" w:hAnsi="Arial" w:cs="Arial"/>
        </w:rPr>
      </w:pPr>
      <w:r w:rsidRPr="00FA6821">
        <w:rPr>
          <w:rFonts w:ascii="Arial" w:hAnsi="Arial" w:cs="Arial"/>
        </w:rPr>
        <w:lastRenderedPageBreak/>
        <w:t>En caso de que la empresa haya presentado previamente en Asesoría Letrada la documentación citada, podrá adjuntar en su reemplazo el Certificado de recepción emitido por dicha área, más declaración juramentada con la siguiente tesitura: “Declaro bajo juramento que la documentación presentada ante Asesoría Letrada de la Municipalidad de Alta Gracia, con fecha ………… y según certificado N° … que se acompaña en copia, no ha sido modificada y se encuentra en plena vigencia. DOY FE”</w:t>
      </w:r>
    </w:p>
    <w:p w:rsidR="00AC0D76" w:rsidRPr="00FA6821" w:rsidRDefault="00AC0D76" w:rsidP="00FA6821">
      <w:pPr>
        <w:pStyle w:val="Default"/>
        <w:spacing w:after="27" w:line="276" w:lineRule="auto"/>
        <w:ind w:left="720"/>
        <w:jc w:val="both"/>
        <w:rPr>
          <w:rFonts w:ascii="Arial" w:hAnsi="Arial" w:cs="Arial"/>
        </w:rPr>
      </w:pPr>
    </w:p>
    <w:p w:rsidR="00AC0D76" w:rsidRPr="00FA6821" w:rsidRDefault="00AC0D76" w:rsidP="00FA6821">
      <w:pPr>
        <w:pStyle w:val="Textosinformato1"/>
        <w:numPr>
          <w:ilvl w:val="0"/>
          <w:numId w:val="3"/>
        </w:numPr>
        <w:spacing w:line="276" w:lineRule="auto"/>
        <w:ind w:right="851"/>
        <w:jc w:val="both"/>
        <w:rPr>
          <w:rFonts w:ascii="Arial" w:hAnsi="Arial" w:cs="Arial"/>
        </w:rPr>
      </w:pPr>
      <w:r w:rsidRPr="00FA6821">
        <w:rPr>
          <w:rFonts w:ascii="Arial" w:eastAsia="Calibri" w:hAnsi="Arial" w:cs="Arial"/>
          <w:color w:val="000000"/>
          <w:lang w:eastAsia="en-US"/>
        </w:rPr>
        <w:t>Nómina de los integrantes de la Empresa, en el caso de Unipersonales, Soc. de Hecho, o Soc. Colectivas y constancia de designación de gerentes y/o directorio en las SRL y SA, o copia autenticada de poder.</w:t>
      </w:r>
    </w:p>
    <w:p w:rsidR="00AC0D76" w:rsidRPr="00FA6821" w:rsidRDefault="00AC0D76" w:rsidP="00FA6821">
      <w:pPr>
        <w:pStyle w:val="Default"/>
        <w:spacing w:after="27" w:line="276" w:lineRule="auto"/>
        <w:jc w:val="both"/>
        <w:rPr>
          <w:rFonts w:ascii="Arial" w:hAnsi="Arial" w:cs="Arial"/>
          <w:kern w:val="2"/>
          <w:lang w:eastAsia="en-US"/>
        </w:rPr>
      </w:pPr>
    </w:p>
    <w:p w:rsidR="00AC0D76" w:rsidRPr="00FA6821" w:rsidRDefault="00AC0D76" w:rsidP="00FA6821">
      <w:pPr>
        <w:pStyle w:val="Default"/>
        <w:numPr>
          <w:ilvl w:val="0"/>
          <w:numId w:val="3"/>
        </w:numPr>
        <w:spacing w:after="27" w:line="276" w:lineRule="auto"/>
        <w:jc w:val="both"/>
        <w:rPr>
          <w:rFonts w:ascii="Arial" w:hAnsi="Arial" w:cs="Arial"/>
        </w:rPr>
      </w:pPr>
      <w:r w:rsidRPr="00FA6821">
        <w:rPr>
          <w:rFonts w:ascii="Arial" w:hAnsi="Arial" w:cs="Arial"/>
        </w:rPr>
        <w:t>El timbrado Municipal para la presentación de propuestas para Licitación, Concurso Público o Privado de Precios será el fijado por la Ordenanza Tarifaria vigente p</w:t>
      </w:r>
      <w:r w:rsidRPr="00FA6821">
        <w:rPr>
          <w:rFonts w:ascii="Arial" w:hAnsi="Arial" w:cs="Arial"/>
          <w:lang w:eastAsia="en-US"/>
        </w:rPr>
        <w:t xml:space="preserve">ara la anualidad </w:t>
      </w:r>
      <w:r w:rsidR="00C015B6" w:rsidRPr="00FA6821">
        <w:rPr>
          <w:rFonts w:ascii="Arial" w:hAnsi="Arial" w:cs="Arial"/>
          <w:lang w:eastAsia="en-US"/>
        </w:rPr>
        <w:t>2022</w:t>
      </w:r>
      <w:r w:rsidRPr="00FA6821">
        <w:rPr>
          <w:rFonts w:ascii="Arial" w:hAnsi="Arial" w:cs="Arial"/>
          <w:lang w:eastAsia="en-US"/>
        </w:rPr>
        <w:t>.-</w:t>
      </w:r>
    </w:p>
    <w:p w:rsidR="00AC0D76" w:rsidRPr="00FA6821" w:rsidRDefault="00AC0D76" w:rsidP="00FA6821">
      <w:pPr>
        <w:spacing w:line="276" w:lineRule="auto"/>
        <w:ind w:left="720"/>
        <w:jc w:val="both"/>
        <w:rPr>
          <w:rFonts w:ascii="Arial" w:eastAsia="Calibri" w:hAnsi="Arial" w:cs="Arial"/>
          <w:color w:val="000000"/>
          <w:lang w:eastAsia="en-US"/>
        </w:rPr>
      </w:pPr>
    </w:p>
    <w:p w:rsidR="00AC0D76" w:rsidRPr="00FA6821" w:rsidRDefault="00AC0D76" w:rsidP="00FA6821">
      <w:pPr>
        <w:numPr>
          <w:ilvl w:val="0"/>
          <w:numId w:val="3"/>
        </w:numPr>
        <w:spacing w:line="276" w:lineRule="auto"/>
        <w:jc w:val="both"/>
        <w:rPr>
          <w:rFonts w:ascii="Arial" w:hAnsi="Arial" w:cs="Arial"/>
        </w:rPr>
      </w:pPr>
      <w:r w:rsidRPr="00FA6821">
        <w:rPr>
          <w:rFonts w:ascii="Arial" w:hAnsi="Arial" w:cs="Arial"/>
        </w:rPr>
        <w:t xml:space="preserve">Deberá acompañar las constancias de inscripción ante los organismos fiscales Nacionales, Provinciales y Municipales de recaudación de impuestos. </w:t>
      </w:r>
    </w:p>
    <w:p w:rsidR="00AC0D76" w:rsidRPr="00FA6821" w:rsidRDefault="00AC0D76" w:rsidP="00FA6821">
      <w:pPr>
        <w:spacing w:line="276" w:lineRule="auto"/>
        <w:ind w:left="720"/>
        <w:jc w:val="both"/>
        <w:rPr>
          <w:rFonts w:ascii="Arial" w:hAnsi="Arial" w:cs="Arial"/>
        </w:rPr>
      </w:pPr>
      <w:r w:rsidRPr="00FA6821">
        <w:rPr>
          <w:rFonts w:ascii="Arial" w:hAnsi="Arial" w:cs="Arial"/>
        </w:rPr>
        <w:t>Para aquellos contribuyentes de otra jurisdicción, en caso de resultar adjudicados, será requisito indispensable para poder suscribir el contrato correspondiente, tramitar la inscripción ante la Dirección de Ingresos Públicos de este municipio, en la Tasa por Servicios de Inspección General e Higiene en el término que establece la Ordenanza General Impositiva y sus modificatorias vigentes.-</w:t>
      </w:r>
    </w:p>
    <w:p w:rsidR="00AC0D76" w:rsidRPr="00FA6821" w:rsidRDefault="00AC0D76" w:rsidP="00FA6821">
      <w:pPr>
        <w:spacing w:line="276" w:lineRule="auto"/>
        <w:ind w:left="720"/>
        <w:jc w:val="both"/>
        <w:rPr>
          <w:rFonts w:ascii="Arial" w:hAnsi="Arial" w:cs="Arial"/>
        </w:rPr>
      </w:pPr>
    </w:p>
    <w:p w:rsidR="00AC0D76" w:rsidRPr="00FA6821" w:rsidRDefault="00AC0D76" w:rsidP="00FA6821">
      <w:pPr>
        <w:numPr>
          <w:ilvl w:val="0"/>
          <w:numId w:val="3"/>
        </w:numPr>
        <w:spacing w:line="276" w:lineRule="auto"/>
        <w:jc w:val="both"/>
        <w:rPr>
          <w:rFonts w:ascii="Arial" w:hAnsi="Arial" w:cs="Arial"/>
        </w:rPr>
      </w:pPr>
      <w:r w:rsidRPr="00FA6821">
        <w:rPr>
          <w:rFonts w:ascii="Arial" w:hAnsi="Arial" w:cs="Arial"/>
        </w:rPr>
        <w:t>Constancia de libre deuda municipal expedida por la Dirección de Ingresos Públicos  de la Municipalidad de Alta Gracia, con una antigüedad menor a 15 días corridos contados desde su fecha de emisión.</w:t>
      </w:r>
    </w:p>
    <w:p w:rsidR="00AC0D76" w:rsidRPr="00FA6821" w:rsidRDefault="00AC0D76" w:rsidP="00FA6821">
      <w:pPr>
        <w:pStyle w:val="Textosinformato1"/>
        <w:spacing w:line="276" w:lineRule="auto"/>
        <w:ind w:right="851"/>
        <w:jc w:val="both"/>
        <w:rPr>
          <w:rFonts w:ascii="Arial" w:eastAsia="Calibri" w:hAnsi="Arial" w:cs="Arial"/>
          <w:color w:val="000000"/>
          <w:lang w:eastAsia="en-US"/>
        </w:rPr>
      </w:pPr>
    </w:p>
    <w:p w:rsidR="00AC0D76" w:rsidRPr="00FA6821" w:rsidRDefault="00AC0D76" w:rsidP="00FA6821">
      <w:pPr>
        <w:pStyle w:val="Textosinformato1"/>
        <w:numPr>
          <w:ilvl w:val="0"/>
          <w:numId w:val="3"/>
        </w:numPr>
        <w:spacing w:line="276" w:lineRule="auto"/>
        <w:ind w:right="851"/>
        <w:jc w:val="both"/>
        <w:rPr>
          <w:rFonts w:ascii="Arial" w:hAnsi="Arial" w:cs="Arial"/>
        </w:rPr>
      </w:pPr>
      <w:r w:rsidRPr="00FA6821">
        <w:rPr>
          <w:rFonts w:ascii="Arial" w:eastAsia="Calibri" w:hAnsi="Arial" w:cs="Arial"/>
          <w:color w:val="000000"/>
          <w:lang w:eastAsia="en-US"/>
        </w:rPr>
        <w:t>Declaración Jurada de no poseer antecedentes por incumplimiento de Contratos por parte de la Empresa, ni ser sus integrantes miembros del cuerpo Directivo de ninguna Repartición Estatal.</w:t>
      </w:r>
    </w:p>
    <w:p w:rsidR="00AC0D76" w:rsidRPr="00FA6821" w:rsidRDefault="00AC0D76" w:rsidP="00FA6821">
      <w:pPr>
        <w:pStyle w:val="Textosinformato1"/>
        <w:spacing w:line="276" w:lineRule="auto"/>
        <w:ind w:right="851"/>
        <w:jc w:val="both"/>
        <w:rPr>
          <w:rFonts w:ascii="Arial" w:eastAsia="Calibri" w:hAnsi="Arial" w:cs="Arial"/>
          <w:color w:val="000000"/>
          <w:lang w:eastAsia="en-US"/>
        </w:rPr>
      </w:pPr>
    </w:p>
    <w:p w:rsidR="00AC0D76" w:rsidRPr="00FA6821" w:rsidRDefault="00AC0D76" w:rsidP="00FA6821">
      <w:pPr>
        <w:numPr>
          <w:ilvl w:val="0"/>
          <w:numId w:val="3"/>
        </w:numPr>
        <w:autoSpaceDE w:val="0"/>
        <w:spacing w:line="276" w:lineRule="auto"/>
        <w:ind w:left="709" w:hanging="284"/>
        <w:jc w:val="both"/>
        <w:rPr>
          <w:rFonts w:ascii="Arial" w:hAnsi="Arial" w:cs="Arial"/>
        </w:rPr>
      </w:pPr>
      <w:r w:rsidRPr="00FA6821">
        <w:rPr>
          <w:rFonts w:ascii="Arial" w:hAnsi="Arial" w:cs="Arial"/>
        </w:rPr>
        <w:t>Nómina de concesiones similares a la presente, con indicación de Comitente, estado y fecha de terminación según contrato.</w:t>
      </w:r>
    </w:p>
    <w:p w:rsidR="00AC0D76" w:rsidRPr="00FA6821" w:rsidRDefault="00AC0D76" w:rsidP="00FA6821">
      <w:pPr>
        <w:autoSpaceDE w:val="0"/>
        <w:spacing w:line="276" w:lineRule="auto"/>
        <w:jc w:val="both"/>
        <w:rPr>
          <w:rFonts w:ascii="Arial" w:hAnsi="Arial" w:cs="Arial"/>
        </w:rPr>
      </w:pPr>
    </w:p>
    <w:p w:rsidR="00AC0D76" w:rsidRPr="00FA6821" w:rsidRDefault="00AC0D76" w:rsidP="00FA6821">
      <w:pPr>
        <w:numPr>
          <w:ilvl w:val="0"/>
          <w:numId w:val="3"/>
        </w:numPr>
        <w:autoSpaceDE w:val="0"/>
        <w:spacing w:line="276" w:lineRule="auto"/>
        <w:ind w:left="709" w:hanging="283"/>
        <w:jc w:val="both"/>
        <w:rPr>
          <w:rFonts w:ascii="Arial" w:hAnsi="Arial" w:cs="Arial"/>
        </w:rPr>
      </w:pPr>
      <w:r w:rsidRPr="00FA6821">
        <w:rPr>
          <w:rFonts w:ascii="Arial" w:eastAsia="Calibri" w:hAnsi="Arial" w:cs="Arial"/>
          <w:color w:val="000000"/>
          <w:lang w:eastAsia="en-US"/>
        </w:rPr>
        <w:lastRenderedPageBreak/>
        <w:t>Los Oferentes, deberán constituir domicilio especial, en la ciudad de Alta Gracia, a los fines de recibir las notificaciones que pudieran emitirse.</w:t>
      </w:r>
    </w:p>
    <w:p w:rsidR="00AC0D76" w:rsidRPr="00FA6821" w:rsidRDefault="00AC0D76" w:rsidP="00FA6821">
      <w:pPr>
        <w:autoSpaceDE w:val="0"/>
        <w:spacing w:line="276" w:lineRule="auto"/>
        <w:ind w:left="709"/>
        <w:jc w:val="both"/>
        <w:rPr>
          <w:rFonts w:ascii="Arial" w:hAnsi="Arial" w:cs="Arial"/>
        </w:rPr>
      </w:pPr>
    </w:p>
    <w:p w:rsidR="00AC0D76" w:rsidRPr="00FA6821" w:rsidRDefault="00AC0D76" w:rsidP="00FA6821">
      <w:pPr>
        <w:numPr>
          <w:ilvl w:val="0"/>
          <w:numId w:val="3"/>
        </w:numPr>
        <w:autoSpaceDE w:val="0"/>
        <w:spacing w:line="276" w:lineRule="auto"/>
        <w:ind w:left="709" w:hanging="283"/>
        <w:jc w:val="both"/>
        <w:rPr>
          <w:rFonts w:ascii="Arial" w:hAnsi="Arial" w:cs="Arial"/>
        </w:rPr>
      </w:pPr>
      <w:r w:rsidRPr="00FA6821">
        <w:rPr>
          <w:rFonts w:ascii="Arial" w:eastAsia="Calibri" w:hAnsi="Arial" w:cs="Arial"/>
          <w:color w:val="000000"/>
          <w:kern w:val="2"/>
          <w:lang w:eastAsia="en-US"/>
        </w:rPr>
        <w:t>Los Oferentes, deberán constituir domicilio electrónico teniendo por válida toda notificación emitida por la Municipalidad, con el único requisito que dicho correo vía internet sea replicado en otro equipo de la misma Municipalidad.</w:t>
      </w:r>
    </w:p>
    <w:p w:rsidR="00AC0D76" w:rsidRPr="00FA6821" w:rsidRDefault="00AC0D76" w:rsidP="00FA6821">
      <w:pPr>
        <w:pStyle w:val="Textosinformato1"/>
        <w:spacing w:line="276" w:lineRule="auto"/>
        <w:ind w:left="720" w:right="851"/>
        <w:jc w:val="both"/>
        <w:rPr>
          <w:rFonts w:ascii="Arial" w:eastAsia="Calibri" w:hAnsi="Arial" w:cs="Arial"/>
          <w:color w:val="000000"/>
          <w:lang w:eastAsia="en-US"/>
        </w:rPr>
      </w:pPr>
    </w:p>
    <w:p w:rsidR="00AC0D76" w:rsidRPr="00FA6821" w:rsidRDefault="00AC0D76" w:rsidP="00FA6821">
      <w:pPr>
        <w:pStyle w:val="Textosinformato1"/>
        <w:numPr>
          <w:ilvl w:val="0"/>
          <w:numId w:val="3"/>
        </w:numPr>
        <w:spacing w:line="276" w:lineRule="auto"/>
        <w:ind w:right="851"/>
        <w:jc w:val="both"/>
        <w:rPr>
          <w:rFonts w:ascii="Arial" w:hAnsi="Arial" w:cs="Arial"/>
        </w:rPr>
      </w:pPr>
      <w:r w:rsidRPr="00FA6821">
        <w:rPr>
          <w:rFonts w:ascii="Arial" w:eastAsia="Calibri" w:hAnsi="Arial" w:cs="Arial"/>
          <w:b/>
          <w:color w:val="000000"/>
          <w:u w:val="single"/>
          <w:lang w:eastAsia="en-US"/>
        </w:rPr>
        <w:t>SOBRE PROPUESTA</w:t>
      </w:r>
      <w:r w:rsidRPr="00FA6821">
        <w:rPr>
          <w:rFonts w:ascii="Arial" w:eastAsia="Calibri" w:hAnsi="Arial" w:cs="Arial"/>
          <w:b/>
          <w:color w:val="000000"/>
          <w:lang w:eastAsia="en-US"/>
        </w:rPr>
        <w:t xml:space="preserve">: </w:t>
      </w:r>
      <w:r w:rsidRPr="00FA6821">
        <w:rPr>
          <w:rFonts w:ascii="Arial" w:eastAsia="Calibri" w:hAnsi="Arial" w:cs="Arial"/>
          <w:color w:val="000000"/>
          <w:lang w:eastAsia="en-US"/>
        </w:rPr>
        <w:t>Contendrá la oferta, firmada por el proponente.</w:t>
      </w:r>
    </w:p>
    <w:p w:rsidR="00F77C5D" w:rsidRPr="00FA6821" w:rsidRDefault="00F77C5D" w:rsidP="00FA6821">
      <w:pPr>
        <w:pStyle w:val="Textosinformato1"/>
        <w:spacing w:line="276" w:lineRule="auto"/>
        <w:ind w:left="720" w:right="851"/>
        <w:jc w:val="both"/>
        <w:rPr>
          <w:rFonts w:ascii="Arial" w:eastAsia="Calibri" w:hAnsi="Arial" w:cs="Arial"/>
          <w:color w:val="000000"/>
          <w:lang w:eastAsia="en-US"/>
        </w:rPr>
      </w:pPr>
    </w:p>
    <w:p w:rsidR="00AC0D76" w:rsidRPr="00FA6821" w:rsidRDefault="00AC0D76" w:rsidP="00FA6821">
      <w:pPr>
        <w:pStyle w:val="Textosinformato1"/>
        <w:spacing w:line="276" w:lineRule="auto"/>
        <w:ind w:left="720" w:right="851"/>
        <w:jc w:val="both"/>
        <w:rPr>
          <w:rFonts w:ascii="Arial" w:hAnsi="Arial" w:cs="Arial"/>
        </w:rPr>
      </w:pPr>
      <w:r w:rsidRPr="00FA6821">
        <w:rPr>
          <w:rFonts w:ascii="Arial" w:eastAsia="Calibri" w:hAnsi="Arial" w:cs="Arial"/>
          <w:color w:val="000000"/>
          <w:lang w:eastAsia="en-US"/>
        </w:rPr>
        <w:t>Los valores serán presentados en números y letras. En caso de existir diferencias entre el importe cotizado en números y letras se tomara como válido a esta última forma.</w:t>
      </w:r>
    </w:p>
    <w:p w:rsidR="00AC0D76" w:rsidRPr="00FA6821" w:rsidRDefault="00AC0D76" w:rsidP="00FA6821">
      <w:pPr>
        <w:pStyle w:val="Textosinformato1"/>
        <w:spacing w:line="276" w:lineRule="auto"/>
        <w:ind w:left="720" w:right="851"/>
        <w:jc w:val="both"/>
        <w:rPr>
          <w:rFonts w:ascii="Arial" w:eastAsia="Calibri" w:hAnsi="Arial" w:cs="Arial"/>
          <w:color w:val="000000"/>
          <w:lang w:eastAsia="en-US"/>
        </w:rPr>
      </w:pPr>
    </w:p>
    <w:p w:rsidR="00AC0D76" w:rsidRPr="00FA6821" w:rsidRDefault="00AC0D76" w:rsidP="00FA6821">
      <w:pPr>
        <w:pStyle w:val="Textosinformato1"/>
        <w:spacing w:line="276" w:lineRule="auto"/>
        <w:ind w:left="720" w:right="851"/>
        <w:jc w:val="both"/>
        <w:rPr>
          <w:rFonts w:ascii="Arial" w:hAnsi="Arial" w:cs="Arial"/>
        </w:rPr>
      </w:pPr>
      <w:r w:rsidRPr="00FA6821">
        <w:rPr>
          <w:rFonts w:ascii="Arial" w:eastAsia="Calibri" w:hAnsi="Arial" w:cs="Arial"/>
          <w:color w:val="000000"/>
          <w:lang w:eastAsia="en-US"/>
        </w:rPr>
        <w:t>El sobre, puesto dentro del sobre presentación, deberá estar cerrado, lacrado (u otra forma de cierre inviolable) y tener como única leyenda: SOBRE-PROPUESTA, sin señales, marcas, membretes, etc. o elemento identificatorio alguno.-</w:t>
      </w:r>
    </w:p>
    <w:p w:rsidR="00AC0D76" w:rsidRPr="00FA6821" w:rsidRDefault="00AC0D76" w:rsidP="00FA6821">
      <w:pPr>
        <w:pStyle w:val="Textosinformato1"/>
        <w:spacing w:line="276" w:lineRule="auto"/>
        <w:ind w:left="720" w:right="851"/>
        <w:jc w:val="both"/>
        <w:rPr>
          <w:rFonts w:ascii="Arial" w:eastAsia="Calibri" w:hAnsi="Arial" w:cs="Arial"/>
          <w:color w:val="000000"/>
          <w:lang w:eastAsia="en-US"/>
        </w:rPr>
      </w:pPr>
    </w:p>
    <w:p w:rsidR="00AC0D76" w:rsidRPr="00FA6821" w:rsidRDefault="00AC0D76" w:rsidP="00FA6821">
      <w:pPr>
        <w:spacing w:line="276" w:lineRule="auto"/>
        <w:jc w:val="both"/>
        <w:rPr>
          <w:rFonts w:ascii="Arial" w:hAnsi="Arial" w:cs="Arial"/>
        </w:rPr>
      </w:pPr>
      <w:r w:rsidRPr="00FA6821">
        <w:rPr>
          <w:rFonts w:ascii="Arial" w:eastAsia="Calibri" w:hAnsi="Arial" w:cs="Arial"/>
          <w:b/>
          <w:bCs/>
          <w:color w:val="000000"/>
          <w:lang w:eastAsia="en-US"/>
        </w:rPr>
        <w:t>ARTICULO 17°: ACTO DE APERTURA DE SOBRES:</w:t>
      </w:r>
    </w:p>
    <w:p w:rsidR="00AC0D76" w:rsidRPr="00FA6821" w:rsidRDefault="00AC0D76" w:rsidP="00FA6821">
      <w:pPr>
        <w:spacing w:line="276" w:lineRule="auto"/>
        <w:jc w:val="both"/>
        <w:rPr>
          <w:rFonts w:ascii="Arial" w:eastAsia="Calibri" w:hAnsi="Arial" w:cs="Arial"/>
          <w:b/>
          <w:bCs/>
          <w:color w:val="000000"/>
          <w:lang w:eastAsia="en-US"/>
        </w:rPr>
      </w:pPr>
    </w:p>
    <w:p w:rsidR="00E81DB9" w:rsidRPr="00E81DB9" w:rsidRDefault="00E81DB9" w:rsidP="00E81DB9">
      <w:pPr>
        <w:autoSpaceDE w:val="0"/>
        <w:autoSpaceDN w:val="0"/>
        <w:adjustRightInd w:val="0"/>
        <w:jc w:val="both"/>
        <w:rPr>
          <w:rFonts w:ascii="Arial" w:eastAsia="Calibri" w:hAnsi="Arial" w:cs="Arial"/>
          <w:lang w:eastAsia="en-US"/>
        </w:rPr>
      </w:pPr>
      <w:r w:rsidRPr="00E81DB9">
        <w:rPr>
          <w:rFonts w:ascii="Arial" w:eastAsia="Calibri" w:hAnsi="Arial" w:cs="Arial"/>
          <w:lang w:eastAsia="en-US"/>
        </w:rPr>
        <w:t>El acto de Apertura de Sobres se llevará a cabo en el lugar, día y hora establecidos en el Decreto del llamado al presente Concurso Público de Precios, con asistencia de los funcionarios que integren la COMISIÓN DE PREADJUDICACIÓN, autorizados y todas las personas que deseen concurrir al acto. Una vez iniciado el acto no se permitirá el ingreso de nuevas personas al recinto.</w:t>
      </w:r>
    </w:p>
    <w:p w:rsidR="00E81DB9" w:rsidRPr="00E81DB9" w:rsidRDefault="00E81DB9" w:rsidP="00E81DB9">
      <w:pPr>
        <w:jc w:val="both"/>
        <w:rPr>
          <w:rFonts w:ascii="Arial" w:eastAsia="Calibri" w:hAnsi="Arial" w:cs="Arial"/>
          <w:lang w:eastAsia="en-US"/>
        </w:rPr>
      </w:pPr>
    </w:p>
    <w:p w:rsidR="00E81DB9" w:rsidRPr="00E81DB9" w:rsidRDefault="00E81DB9" w:rsidP="00E81DB9">
      <w:pPr>
        <w:jc w:val="both"/>
        <w:rPr>
          <w:rFonts w:ascii="Arial" w:eastAsia="Calibri" w:hAnsi="Arial" w:cs="Arial"/>
          <w:lang w:eastAsia="en-US"/>
        </w:rPr>
      </w:pPr>
      <w:r w:rsidRPr="00E81DB9">
        <w:rPr>
          <w:rFonts w:ascii="Arial" w:eastAsia="Calibri" w:hAnsi="Arial" w:cs="Arial"/>
          <w:lang w:eastAsia="en-US"/>
        </w:rPr>
        <w:t>La COMISIÓN DE PREADJUDICACIÓN será designada por el Departamento Ejecutivo y contará con al menos un empleado del área técnica que corresponda.</w:t>
      </w:r>
    </w:p>
    <w:p w:rsidR="00E81DB9" w:rsidRPr="00E81DB9" w:rsidRDefault="00E81DB9" w:rsidP="00E81DB9">
      <w:pPr>
        <w:jc w:val="both"/>
        <w:rPr>
          <w:rFonts w:ascii="Arial" w:eastAsia="Calibri" w:hAnsi="Arial" w:cs="Arial"/>
          <w:lang w:eastAsia="en-US"/>
        </w:rPr>
      </w:pPr>
    </w:p>
    <w:p w:rsidR="00E81DB9" w:rsidRPr="00E81DB9" w:rsidRDefault="00E81DB9" w:rsidP="00E81DB9">
      <w:pPr>
        <w:autoSpaceDE w:val="0"/>
        <w:autoSpaceDN w:val="0"/>
        <w:adjustRightInd w:val="0"/>
        <w:jc w:val="both"/>
        <w:rPr>
          <w:rFonts w:ascii="Arial" w:eastAsia="Calibri" w:hAnsi="Arial" w:cs="Arial"/>
          <w:lang w:eastAsia="en-US"/>
        </w:rPr>
      </w:pPr>
      <w:r w:rsidRPr="00E81DB9">
        <w:rPr>
          <w:rFonts w:ascii="Arial" w:eastAsia="Calibri" w:hAnsi="Arial" w:cs="Arial"/>
          <w:lang w:eastAsia="en-US"/>
        </w:rPr>
        <w:t>La apertura de los sobres deberá realizarse en un acto único, o en forma discontinua, según las etapas que se expresan a continuación:</w:t>
      </w:r>
    </w:p>
    <w:p w:rsidR="00E81DB9" w:rsidRPr="00E81DB9" w:rsidRDefault="00E81DB9" w:rsidP="00E81DB9">
      <w:pPr>
        <w:autoSpaceDE w:val="0"/>
        <w:autoSpaceDN w:val="0"/>
        <w:adjustRightInd w:val="0"/>
        <w:jc w:val="both"/>
        <w:rPr>
          <w:rFonts w:ascii="Arial" w:eastAsia="Calibri" w:hAnsi="Arial" w:cs="Arial"/>
          <w:lang w:eastAsia="en-US"/>
        </w:rPr>
      </w:pPr>
    </w:p>
    <w:p w:rsidR="00E81DB9" w:rsidRPr="00E81DB9" w:rsidRDefault="00E81DB9" w:rsidP="00E81DB9">
      <w:pPr>
        <w:keepLines w:val="0"/>
        <w:widowControl/>
        <w:numPr>
          <w:ilvl w:val="0"/>
          <w:numId w:val="10"/>
        </w:numPr>
        <w:suppressAutoHyphens w:val="0"/>
        <w:autoSpaceDE w:val="0"/>
        <w:autoSpaceDN w:val="0"/>
        <w:adjustRightInd w:val="0"/>
        <w:jc w:val="both"/>
        <w:rPr>
          <w:rFonts w:ascii="Arial" w:eastAsia="Calibri" w:hAnsi="Arial" w:cs="Arial"/>
          <w:lang w:eastAsia="en-US"/>
        </w:rPr>
      </w:pPr>
      <w:r w:rsidRPr="00E81DB9">
        <w:rPr>
          <w:rFonts w:ascii="Arial" w:eastAsia="Calibri" w:hAnsi="Arial" w:cs="Arial"/>
          <w:lang w:eastAsia="en-US"/>
        </w:rPr>
        <w:t>Apertura del sobre-presentación.</w:t>
      </w:r>
    </w:p>
    <w:p w:rsidR="00E81DB9" w:rsidRPr="00E81DB9" w:rsidRDefault="00E81DB9" w:rsidP="00E81DB9">
      <w:pPr>
        <w:autoSpaceDE w:val="0"/>
        <w:autoSpaceDN w:val="0"/>
        <w:adjustRightInd w:val="0"/>
        <w:ind w:left="720"/>
        <w:jc w:val="both"/>
        <w:rPr>
          <w:rFonts w:ascii="Arial" w:eastAsia="Calibri" w:hAnsi="Arial" w:cs="Arial"/>
          <w:lang w:eastAsia="en-US"/>
        </w:rPr>
      </w:pPr>
    </w:p>
    <w:p w:rsidR="00E81DB9" w:rsidRPr="00E81DB9" w:rsidRDefault="00E81DB9" w:rsidP="00E81DB9">
      <w:pPr>
        <w:keepLines w:val="0"/>
        <w:widowControl/>
        <w:numPr>
          <w:ilvl w:val="0"/>
          <w:numId w:val="10"/>
        </w:numPr>
        <w:suppressAutoHyphens w:val="0"/>
        <w:autoSpaceDE w:val="0"/>
        <w:autoSpaceDN w:val="0"/>
        <w:adjustRightInd w:val="0"/>
        <w:jc w:val="both"/>
        <w:rPr>
          <w:rFonts w:ascii="Arial" w:eastAsia="Calibri" w:hAnsi="Arial" w:cs="Arial"/>
          <w:lang w:eastAsia="en-US"/>
        </w:rPr>
      </w:pPr>
      <w:r w:rsidRPr="00E81DB9">
        <w:rPr>
          <w:rFonts w:ascii="Arial" w:eastAsia="Calibri" w:hAnsi="Arial" w:cs="Arial"/>
          <w:lang w:eastAsia="en-US"/>
        </w:rPr>
        <w:t>Aceptación o rechazo de los proponentes conforme a sus antecedentes (idoneidad moral, técnica y financiera).</w:t>
      </w:r>
    </w:p>
    <w:p w:rsidR="00E81DB9" w:rsidRPr="00E81DB9" w:rsidRDefault="00E81DB9" w:rsidP="00E81DB9">
      <w:pPr>
        <w:autoSpaceDE w:val="0"/>
        <w:autoSpaceDN w:val="0"/>
        <w:adjustRightInd w:val="0"/>
        <w:ind w:left="360"/>
        <w:jc w:val="both"/>
        <w:rPr>
          <w:rFonts w:ascii="Arial" w:eastAsia="Calibri" w:hAnsi="Arial" w:cs="Arial"/>
          <w:lang w:eastAsia="en-US"/>
        </w:rPr>
      </w:pPr>
    </w:p>
    <w:p w:rsidR="00E81DB9" w:rsidRPr="00E81DB9" w:rsidRDefault="00E81DB9" w:rsidP="00E81DB9">
      <w:pPr>
        <w:keepLines w:val="0"/>
        <w:widowControl/>
        <w:numPr>
          <w:ilvl w:val="0"/>
          <w:numId w:val="10"/>
        </w:numPr>
        <w:suppressAutoHyphens w:val="0"/>
        <w:autoSpaceDE w:val="0"/>
        <w:autoSpaceDN w:val="0"/>
        <w:adjustRightInd w:val="0"/>
        <w:jc w:val="both"/>
        <w:rPr>
          <w:rFonts w:ascii="Arial" w:eastAsia="Calibri" w:hAnsi="Arial" w:cs="Arial"/>
          <w:lang w:eastAsia="en-US"/>
        </w:rPr>
      </w:pPr>
      <w:r w:rsidRPr="00E81DB9">
        <w:rPr>
          <w:rFonts w:ascii="Arial" w:eastAsia="Calibri" w:hAnsi="Arial" w:cs="Arial"/>
          <w:lang w:eastAsia="en-US"/>
        </w:rPr>
        <w:t>Estudio de la documentación requerida en el Artículo 16° del presente Pliego. Los sobres propuesta serán depositados cerrados y firmados en lugar seguro, hasta que se haya finalizado el estudio de la documentación.</w:t>
      </w:r>
    </w:p>
    <w:p w:rsidR="00E81DB9" w:rsidRPr="00E81DB9" w:rsidRDefault="00E81DB9" w:rsidP="00E81DB9">
      <w:pPr>
        <w:autoSpaceDE w:val="0"/>
        <w:autoSpaceDN w:val="0"/>
        <w:adjustRightInd w:val="0"/>
        <w:ind w:left="720"/>
        <w:jc w:val="both"/>
        <w:rPr>
          <w:rFonts w:ascii="Arial" w:eastAsia="Calibri" w:hAnsi="Arial" w:cs="Arial"/>
          <w:lang w:eastAsia="en-US"/>
        </w:rPr>
      </w:pPr>
    </w:p>
    <w:p w:rsidR="00E81DB9" w:rsidRPr="00E81DB9" w:rsidRDefault="00E81DB9" w:rsidP="00E81DB9">
      <w:pPr>
        <w:autoSpaceDE w:val="0"/>
        <w:autoSpaceDN w:val="0"/>
        <w:adjustRightInd w:val="0"/>
        <w:jc w:val="both"/>
        <w:rPr>
          <w:rFonts w:ascii="Arial" w:eastAsia="Calibri" w:hAnsi="Arial" w:cs="Arial"/>
          <w:lang w:eastAsia="en-US"/>
        </w:rPr>
      </w:pPr>
      <w:r w:rsidRPr="00E81DB9">
        <w:rPr>
          <w:rFonts w:ascii="Arial" w:eastAsia="Calibri" w:hAnsi="Arial" w:cs="Arial"/>
          <w:lang w:eastAsia="en-US"/>
        </w:rPr>
        <w:t>En el acto se abrirán los sobres propuestas y se verificará su contenido, labrándose un acta donde consten los aspectos sustanciales de las propuestas, observaciones que se formulen y una narración circunstanciada de todo lo ocurrido.-</w:t>
      </w:r>
    </w:p>
    <w:p w:rsidR="00AC0D76" w:rsidRPr="00FA6821" w:rsidRDefault="00AC0D76" w:rsidP="00FA6821">
      <w:pPr>
        <w:autoSpaceDE w:val="0"/>
        <w:spacing w:line="276" w:lineRule="auto"/>
        <w:jc w:val="both"/>
        <w:rPr>
          <w:rFonts w:ascii="Arial" w:eastAsia="Calibri" w:hAnsi="Arial" w:cs="Arial"/>
          <w:color w:val="000000"/>
          <w:lang w:eastAsia="en-US"/>
        </w:rPr>
      </w:pPr>
    </w:p>
    <w:p w:rsidR="00AC0D76" w:rsidRPr="00FA6821" w:rsidRDefault="00AC0D76" w:rsidP="00FA6821">
      <w:pPr>
        <w:tabs>
          <w:tab w:val="left" w:pos="1032"/>
        </w:tabs>
        <w:autoSpaceDE w:val="0"/>
        <w:spacing w:line="276" w:lineRule="auto"/>
        <w:jc w:val="both"/>
        <w:rPr>
          <w:rFonts w:ascii="Arial" w:hAnsi="Arial" w:cs="Arial"/>
        </w:rPr>
      </w:pPr>
      <w:r w:rsidRPr="00FA6821">
        <w:rPr>
          <w:rFonts w:ascii="Arial" w:eastAsia="Calibri" w:hAnsi="Arial" w:cs="Arial"/>
          <w:b/>
          <w:bCs/>
          <w:lang w:eastAsia="en-US"/>
        </w:rPr>
        <w:t>ARTICULO 18°: ACEPTACIÓN O RECHAZO DE LAS PRESENTACIONES:</w:t>
      </w:r>
    </w:p>
    <w:p w:rsidR="00AC0D76" w:rsidRPr="00FA6821" w:rsidRDefault="00AC0D76" w:rsidP="00FA6821">
      <w:pPr>
        <w:tabs>
          <w:tab w:val="left" w:pos="1032"/>
        </w:tabs>
        <w:autoSpaceDE w:val="0"/>
        <w:spacing w:line="276" w:lineRule="auto"/>
        <w:jc w:val="both"/>
        <w:rPr>
          <w:rFonts w:ascii="Arial" w:eastAsia="Calibri" w:hAnsi="Arial" w:cs="Arial"/>
          <w:b/>
          <w:bCs/>
          <w:color w:val="FF0000"/>
          <w:lang w:eastAsia="en-US"/>
        </w:rPr>
      </w:pPr>
    </w:p>
    <w:p w:rsidR="00AC0D76" w:rsidRPr="00FA6821" w:rsidRDefault="00AC0D76" w:rsidP="00FA6821">
      <w:pPr>
        <w:autoSpaceDE w:val="0"/>
        <w:spacing w:line="276" w:lineRule="auto"/>
        <w:jc w:val="both"/>
        <w:rPr>
          <w:rFonts w:ascii="Arial" w:hAnsi="Arial" w:cs="Arial"/>
        </w:rPr>
      </w:pPr>
      <w:r w:rsidRPr="00FA6821">
        <w:rPr>
          <w:rFonts w:ascii="Arial" w:eastAsia="Calibri" w:hAnsi="Arial" w:cs="Arial"/>
          <w:lang w:eastAsia="en-US"/>
        </w:rPr>
        <w:t xml:space="preserve">Las presentaciones que no cumplan con los requisitos dispuestos en los incisos </w:t>
      </w:r>
      <w:r w:rsidRPr="00FA6821">
        <w:rPr>
          <w:rFonts w:ascii="Arial" w:eastAsia="Calibri" w:hAnsi="Arial" w:cs="Arial"/>
          <w:b/>
          <w:lang w:eastAsia="en-US"/>
        </w:rPr>
        <w:t>del Artículo 16º</w:t>
      </w:r>
      <w:r w:rsidRPr="00FA6821">
        <w:rPr>
          <w:rFonts w:ascii="Arial" w:eastAsia="Calibri" w:hAnsi="Arial" w:cs="Arial"/>
          <w:lang w:eastAsia="en-US"/>
        </w:rPr>
        <w:t>, podrá a su exclusivo criterio la comisión otorgar un plazo prudencial para ser subsanado vencido el cual o por no haberse otorgado dicho plazo adicional; serán agregadas al expediente del Concurso, como simple constancia de su presentación y los sobres-propuesta respectivos serán devueltos en el acto y sin abrir a los oferentes correspondientes. Dichas propuestas quedarán automáticamente y desde ese momento, eliminadas del concurso. Los sobres propuestos no retirados en el termino de 48 horas por los proponentes podrán ser destruidos dejando constancia de ello en las actas referidas al procedimiento de selección.</w:t>
      </w:r>
    </w:p>
    <w:p w:rsidR="00AC0D76" w:rsidRPr="00FA6821" w:rsidRDefault="00AC0D76" w:rsidP="00FA6821">
      <w:pPr>
        <w:autoSpaceDE w:val="0"/>
        <w:spacing w:line="276" w:lineRule="auto"/>
        <w:jc w:val="both"/>
        <w:rPr>
          <w:rFonts w:ascii="Arial" w:eastAsia="Calibri" w:hAnsi="Arial" w:cs="Arial"/>
          <w:lang w:eastAsia="en-US"/>
        </w:rPr>
      </w:pPr>
    </w:p>
    <w:p w:rsidR="00AC0D76" w:rsidRPr="00FA6821" w:rsidRDefault="00AC0D76" w:rsidP="00FA6821">
      <w:pPr>
        <w:autoSpaceDE w:val="0"/>
        <w:spacing w:line="276" w:lineRule="auto"/>
        <w:jc w:val="both"/>
        <w:rPr>
          <w:rFonts w:ascii="Arial" w:hAnsi="Arial" w:cs="Arial"/>
        </w:rPr>
      </w:pPr>
      <w:r w:rsidRPr="00FA6821">
        <w:rPr>
          <w:rFonts w:ascii="Arial" w:eastAsia="Calibri" w:hAnsi="Arial" w:cs="Arial"/>
          <w:b/>
          <w:bCs/>
          <w:color w:val="000000"/>
          <w:lang w:eastAsia="en-US"/>
        </w:rPr>
        <w:t>ARTICULO 19°: APERTURA DE SOBRES-PROPUESTA:</w:t>
      </w:r>
    </w:p>
    <w:p w:rsidR="00AC0D76" w:rsidRPr="00FA6821" w:rsidRDefault="00AC0D76" w:rsidP="00FA6821">
      <w:pPr>
        <w:autoSpaceDE w:val="0"/>
        <w:spacing w:line="276" w:lineRule="auto"/>
        <w:jc w:val="both"/>
        <w:rPr>
          <w:rFonts w:ascii="Arial" w:eastAsia="Calibri" w:hAnsi="Arial" w:cs="Arial"/>
          <w:b/>
          <w:bCs/>
          <w:color w:val="000000"/>
          <w:lang w:eastAsia="en-US"/>
        </w:rPr>
      </w:pPr>
    </w:p>
    <w:p w:rsidR="00AC0D76" w:rsidRPr="00FA6821" w:rsidRDefault="00AC0D76" w:rsidP="00FA6821">
      <w:pPr>
        <w:autoSpaceDE w:val="0"/>
        <w:spacing w:line="276" w:lineRule="auto"/>
        <w:jc w:val="both"/>
        <w:rPr>
          <w:rFonts w:ascii="Arial" w:hAnsi="Arial" w:cs="Arial"/>
        </w:rPr>
      </w:pPr>
      <w:r w:rsidRPr="00FA6821">
        <w:rPr>
          <w:rFonts w:ascii="Arial" w:eastAsia="Calibri" w:hAnsi="Arial" w:cs="Arial"/>
          <w:color w:val="000000"/>
          <w:lang w:eastAsia="en-US"/>
        </w:rPr>
        <w:t>De las presentaciones que resulten admitidas, se procederá a la apertura de sus sobres-propuesta. Para ello, siguiendo el orden de presentación de las propuestas, se leerán las mismas, dejando constancia de sus elementos esenciales en el acta. Terminada la lectura de cada propuesta, se invitará a los presentes a formular observaciones. Una vez terminada la lectura de las ofertas y evacuadas las eventuales observaciones, se dará por concluido el acto.-</w:t>
      </w:r>
    </w:p>
    <w:p w:rsidR="00AC0D76" w:rsidRPr="00FA6821" w:rsidRDefault="00AC0D76" w:rsidP="00FA6821">
      <w:pPr>
        <w:autoSpaceDE w:val="0"/>
        <w:spacing w:line="276" w:lineRule="auto"/>
        <w:jc w:val="both"/>
        <w:rPr>
          <w:rFonts w:ascii="Arial" w:eastAsia="Calibri" w:hAnsi="Arial" w:cs="Arial"/>
          <w:b/>
          <w:bCs/>
          <w:color w:val="000000"/>
          <w:lang w:eastAsia="en-US"/>
        </w:rPr>
      </w:pPr>
    </w:p>
    <w:p w:rsidR="00AC0D76" w:rsidRPr="00FA6821" w:rsidRDefault="00AC0D76" w:rsidP="00FA6821">
      <w:pPr>
        <w:autoSpaceDE w:val="0"/>
        <w:spacing w:line="276" w:lineRule="auto"/>
        <w:jc w:val="both"/>
        <w:rPr>
          <w:rFonts w:ascii="Arial" w:hAnsi="Arial" w:cs="Arial"/>
        </w:rPr>
      </w:pPr>
      <w:r w:rsidRPr="00FA6821">
        <w:rPr>
          <w:rFonts w:ascii="Arial" w:eastAsia="Calibri" w:hAnsi="Arial" w:cs="Arial"/>
          <w:b/>
          <w:bCs/>
          <w:color w:val="000000"/>
          <w:lang w:eastAsia="en-US"/>
        </w:rPr>
        <w:t>ARTICULO 20°: OBSERVACIONES:</w:t>
      </w:r>
    </w:p>
    <w:p w:rsidR="00AC0D76" w:rsidRPr="00FA6821" w:rsidRDefault="00AC0D76" w:rsidP="00FA6821">
      <w:pPr>
        <w:autoSpaceDE w:val="0"/>
        <w:spacing w:line="276" w:lineRule="auto"/>
        <w:jc w:val="both"/>
        <w:rPr>
          <w:rFonts w:ascii="Arial" w:eastAsia="Calibri" w:hAnsi="Arial" w:cs="Arial"/>
          <w:b/>
          <w:bCs/>
          <w:color w:val="000000"/>
          <w:lang w:eastAsia="en-US"/>
        </w:rPr>
      </w:pPr>
    </w:p>
    <w:p w:rsidR="00AC0D76" w:rsidRPr="00FA6821" w:rsidRDefault="00AC0D76" w:rsidP="00FA6821">
      <w:pPr>
        <w:autoSpaceDE w:val="0"/>
        <w:spacing w:line="276" w:lineRule="auto"/>
        <w:jc w:val="both"/>
        <w:rPr>
          <w:rFonts w:ascii="Arial" w:hAnsi="Arial" w:cs="Arial"/>
        </w:rPr>
      </w:pPr>
      <w:r w:rsidRPr="00FA6821">
        <w:rPr>
          <w:rFonts w:ascii="Arial" w:eastAsia="Calibri" w:hAnsi="Arial" w:cs="Arial"/>
          <w:color w:val="000000"/>
          <w:lang w:eastAsia="en-US"/>
        </w:rPr>
        <w:t>Antes de dar por cumplida cada una de las etapas previstas en el Artículo 17°del presente Pliego, el funcionario que presida el acto invitará a formular observaciones a la misma. Solo podrán formular observaciones los funcionarios actuantes, proponentes o sus representantes.</w:t>
      </w:r>
    </w:p>
    <w:p w:rsidR="00AC0D76" w:rsidRPr="00FA6821" w:rsidRDefault="00AC0D76" w:rsidP="00FA6821">
      <w:pPr>
        <w:autoSpaceDE w:val="0"/>
        <w:spacing w:line="276" w:lineRule="auto"/>
        <w:jc w:val="both"/>
        <w:rPr>
          <w:rFonts w:ascii="Arial" w:hAnsi="Arial" w:cs="Arial"/>
        </w:rPr>
      </w:pPr>
      <w:r w:rsidRPr="00FA6821">
        <w:rPr>
          <w:rFonts w:ascii="Arial" w:eastAsia="Calibri" w:hAnsi="Arial" w:cs="Arial"/>
          <w:color w:val="000000"/>
          <w:lang w:eastAsia="en-US"/>
        </w:rPr>
        <w:t>Las observaciones que se formulen, deberán ser concretas y concisas, ajustadas estrictamente a hechos o documentos relacionados y pertinentes con el concurso. Se presentarán en forma verbal y directa, sin admitirse discusión sobre ellas, a excepción de las preguntas que el presidente del acto crea conveniente formular para aclarar debidamente el asunto promovido. -</w:t>
      </w:r>
    </w:p>
    <w:p w:rsidR="00AC0D76" w:rsidRPr="00FA6821" w:rsidRDefault="00AC0D76" w:rsidP="00FA6821">
      <w:pPr>
        <w:spacing w:line="276" w:lineRule="auto"/>
        <w:jc w:val="both"/>
        <w:rPr>
          <w:rFonts w:ascii="Arial" w:eastAsia="Calibri" w:hAnsi="Arial" w:cs="Arial"/>
          <w:color w:val="000000"/>
          <w:lang w:eastAsia="en-US"/>
        </w:rPr>
      </w:pPr>
    </w:p>
    <w:p w:rsidR="00AC0D76" w:rsidRPr="00FA6821" w:rsidRDefault="00AC0D76" w:rsidP="00FA6821">
      <w:pPr>
        <w:autoSpaceDE w:val="0"/>
        <w:spacing w:line="276" w:lineRule="auto"/>
        <w:jc w:val="both"/>
        <w:rPr>
          <w:rFonts w:ascii="Arial" w:hAnsi="Arial" w:cs="Arial"/>
        </w:rPr>
      </w:pPr>
      <w:r w:rsidRPr="00FA6821">
        <w:rPr>
          <w:rFonts w:ascii="Arial" w:eastAsia="Calibri" w:hAnsi="Arial" w:cs="Arial"/>
          <w:b/>
          <w:bCs/>
          <w:color w:val="000000"/>
          <w:lang w:eastAsia="en-US"/>
        </w:rPr>
        <w:t>ARTICULO 21°: DE LA ADJUDICACIÓN:</w:t>
      </w:r>
    </w:p>
    <w:p w:rsidR="00AC0D76" w:rsidRPr="00FA6821" w:rsidRDefault="00AC0D76" w:rsidP="00FA6821">
      <w:pPr>
        <w:autoSpaceDE w:val="0"/>
        <w:spacing w:line="276" w:lineRule="auto"/>
        <w:jc w:val="both"/>
        <w:rPr>
          <w:rFonts w:ascii="Arial" w:eastAsia="Calibri" w:hAnsi="Arial" w:cs="Arial"/>
          <w:b/>
          <w:bCs/>
          <w:color w:val="000000"/>
          <w:lang w:eastAsia="en-US"/>
        </w:rPr>
      </w:pPr>
    </w:p>
    <w:p w:rsidR="00AC0D76" w:rsidRPr="00FA6821" w:rsidRDefault="00AC0D76" w:rsidP="00FA6821">
      <w:pPr>
        <w:autoSpaceDE w:val="0"/>
        <w:spacing w:line="276" w:lineRule="auto"/>
        <w:jc w:val="both"/>
        <w:rPr>
          <w:rFonts w:ascii="Arial" w:hAnsi="Arial" w:cs="Arial"/>
        </w:rPr>
      </w:pPr>
      <w:r w:rsidRPr="00FA6821">
        <w:rPr>
          <w:rFonts w:ascii="Arial" w:eastAsia="Calibri" w:hAnsi="Arial" w:cs="Arial"/>
          <w:color w:val="000000"/>
          <w:lang w:eastAsia="en-US"/>
        </w:rPr>
        <w:t>La COMISIÓN DE PREADJUDICACIÓN producirá un informe fundado para el Departamento Ejecutivo comparando las ofertas básicas y alternativas, si las hubiere, en cuanto a la conveniencia en los aspectos económico, financiero y técnico y proponiendo un orden de mérito de adjudicación.</w:t>
      </w:r>
    </w:p>
    <w:p w:rsidR="00AC0D76" w:rsidRPr="00FA6821" w:rsidRDefault="00AC0D76" w:rsidP="00FA6821">
      <w:pPr>
        <w:autoSpaceDE w:val="0"/>
        <w:spacing w:line="276" w:lineRule="auto"/>
        <w:jc w:val="both"/>
        <w:rPr>
          <w:rFonts w:ascii="Arial" w:eastAsia="Calibri" w:hAnsi="Arial" w:cs="Arial"/>
          <w:color w:val="000000"/>
          <w:lang w:eastAsia="en-US"/>
        </w:rPr>
      </w:pPr>
      <w:r w:rsidRPr="00FA6821">
        <w:rPr>
          <w:rFonts w:ascii="Arial" w:eastAsia="Calibri" w:hAnsi="Arial" w:cs="Arial"/>
          <w:color w:val="000000"/>
          <w:lang w:eastAsia="en-US"/>
        </w:rPr>
        <w:t>Se confeccionará un listado de o</w:t>
      </w:r>
      <w:r w:rsidR="001405E8" w:rsidRPr="00FA6821">
        <w:rPr>
          <w:rFonts w:ascii="Arial" w:eastAsia="Calibri" w:hAnsi="Arial" w:cs="Arial"/>
          <w:color w:val="000000"/>
          <w:lang w:eastAsia="en-US"/>
        </w:rPr>
        <w:t xml:space="preserve">rden de mérito conforme </w:t>
      </w:r>
      <w:r w:rsidRPr="00FA6821">
        <w:rPr>
          <w:rFonts w:ascii="Arial" w:eastAsia="Calibri" w:hAnsi="Arial" w:cs="Arial"/>
          <w:color w:val="000000"/>
          <w:lang w:eastAsia="en-US"/>
        </w:rPr>
        <w:t>la oferta económica, de mayor a menor, del canon total propuesto a valor presente</w:t>
      </w:r>
      <w:r w:rsidR="00F77C5D" w:rsidRPr="00FA6821">
        <w:rPr>
          <w:rFonts w:ascii="Arial" w:eastAsia="Calibri" w:hAnsi="Arial" w:cs="Arial"/>
          <w:color w:val="000000"/>
          <w:lang w:eastAsia="en-US"/>
        </w:rPr>
        <w:t>.</w:t>
      </w:r>
      <w:r w:rsidRPr="00FA6821">
        <w:rPr>
          <w:rFonts w:ascii="Arial" w:eastAsia="Calibri" w:hAnsi="Arial" w:cs="Arial"/>
          <w:color w:val="000000"/>
          <w:lang w:eastAsia="en-US"/>
        </w:rPr>
        <w:t xml:space="preserve"> El valor presente del canon es la sumatorias </w:t>
      </w:r>
      <w:r w:rsidR="00F77C5D" w:rsidRPr="00FA6821">
        <w:rPr>
          <w:rFonts w:ascii="Arial" w:eastAsia="Calibri" w:hAnsi="Arial" w:cs="Arial"/>
          <w:color w:val="000000"/>
          <w:lang w:eastAsia="en-US"/>
        </w:rPr>
        <w:t>de todos los cánones mensuales.</w:t>
      </w:r>
    </w:p>
    <w:p w:rsidR="00AC0D76" w:rsidRPr="00FA6821" w:rsidRDefault="00AC0D76" w:rsidP="00FA6821">
      <w:pPr>
        <w:autoSpaceDE w:val="0"/>
        <w:spacing w:line="276" w:lineRule="auto"/>
        <w:jc w:val="both"/>
        <w:rPr>
          <w:rFonts w:ascii="Arial" w:eastAsia="Calibri" w:hAnsi="Arial" w:cs="Arial"/>
          <w:color w:val="000000"/>
          <w:lang w:eastAsia="en-US"/>
        </w:rPr>
      </w:pPr>
    </w:p>
    <w:p w:rsidR="00AC0D76" w:rsidRPr="00FA6821" w:rsidRDefault="00AC0D76" w:rsidP="00FA6821">
      <w:pPr>
        <w:autoSpaceDE w:val="0"/>
        <w:spacing w:line="276" w:lineRule="auto"/>
        <w:jc w:val="both"/>
        <w:rPr>
          <w:rFonts w:ascii="Arial" w:hAnsi="Arial" w:cs="Arial"/>
        </w:rPr>
      </w:pPr>
      <w:r w:rsidRPr="00FA6821">
        <w:rPr>
          <w:rFonts w:ascii="Arial" w:eastAsia="Calibri" w:hAnsi="Arial" w:cs="Arial"/>
          <w:color w:val="000000"/>
          <w:lang w:eastAsia="en-US"/>
        </w:rPr>
        <w:t xml:space="preserve">Entiéndase por propuesta más ventajosa o conveniente a aquella, que ajustada a las bases de la contratación presente la relación precio-atributos técnicos más eficientes. </w:t>
      </w:r>
    </w:p>
    <w:p w:rsidR="00AC0D76" w:rsidRPr="00FA6821" w:rsidRDefault="00AC0D76" w:rsidP="00FA6821">
      <w:pPr>
        <w:autoSpaceDE w:val="0"/>
        <w:spacing w:line="276" w:lineRule="auto"/>
        <w:jc w:val="both"/>
        <w:rPr>
          <w:rFonts w:ascii="Arial" w:eastAsia="Calibri" w:hAnsi="Arial" w:cs="Arial"/>
          <w:color w:val="000000"/>
          <w:highlight w:val="yellow"/>
          <w:lang w:eastAsia="en-US"/>
        </w:rPr>
      </w:pPr>
    </w:p>
    <w:p w:rsidR="00AC0D76" w:rsidRPr="00FA6821" w:rsidRDefault="00AC0D76" w:rsidP="00FA6821">
      <w:pPr>
        <w:autoSpaceDE w:val="0"/>
        <w:spacing w:line="276" w:lineRule="auto"/>
        <w:jc w:val="both"/>
        <w:rPr>
          <w:rFonts w:ascii="Arial" w:eastAsia="Calibri" w:hAnsi="Arial" w:cs="Arial"/>
          <w:b/>
          <w:color w:val="FF0000"/>
          <w:lang w:eastAsia="en-US"/>
        </w:rPr>
      </w:pPr>
    </w:p>
    <w:p w:rsidR="00AC0D76" w:rsidRPr="00FA6821" w:rsidRDefault="00AC0D76" w:rsidP="00FA6821">
      <w:pPr>
        <w:autoSpaceDE w:val="0"/>
        <w:spacing w:line="276" w:lineRule="auto"/>
        <w:jc w:val="both"/>
        <w:rPr>
          <w:rFonts w:ascii="Arial" w:hAnsi="Arial" w:cs="Arial"/>
        </w:rPr>
      </w:pPr>
      <w:r w:rsidRPr="00FA6821">
        <w:rPr>
          <w:rFonts w:ascii="Arial" w:eastAsia="Calibri" w:hAnsi="Arial" w:cs="Arial"/>
          <w:b/>
          <w:bCs/>
          <w:color w:val="000000"/>
          <w:lang w:eastAsia="en-US"/>
        </w:rPr>
        <w:t xml:space="preserve">ARTICULO 22°: RECHAZO DE PROPUESTAS: </w:t>
      </w:r>
    </w:p>
    <w:p w:rsidR="00AC0D76" w:rsidRPr="00FA6821" w:rsidRDefault="00AC0D76" w:rsidP="00FA6821">
      <w:pPr>
        <w:autoSpaceDE w:val="0"/>
        <w:spacing w:line="276" w:lineRule="auto"/>
        <w:jc w:val="both"/>
        <w:rPr>
          <w:rFonts w:ascii="Arial" w:eastAsia="Calibri" w:hAnsi="Arial" w:cs="Arial"/>
          <w:b/>
          <w:bCs/>
          <w:color w:val="000000"/>
          <w:lang w:eastAsia="en-US"/>
        </w:rPr>
      </w:pPr>
    </w:p>
    <w:p w:rsidR="00AC0D76" w:rsidRPr="00FA6821" w:rsidRDefault="00AC0D76" w:rsidP="00FA6821">
      <w:pPr>
        <w:autoSpaceDE w:val="0"/>
        <w:spacing w:line="276" w:lineRule="auto"/>
        <w:jc w:val="both"/>
        <w:rPr>
          <w:rFonts w:ascii="Arial" w:hAnsi="Arial" w:cs="Arial"/>
        </w:rPr>
      </w:pPr>
      <w:r w:rsidRPr="00FA6821">
        <w:rPr>
          <w:rFonts w:ascii="Arial" w:eastAsia="Calibri" w:hAnsi="Arial" w:cs="Arial"/>
          <w:color w:val="000000"/>
          <w:lang w:eastAsia="en-US"/>
        </w:rPr>
        <w:t>El Departamento Ejecutivo podrá, cuando lo estime conveniente por razones fundadas, rechazar todas y/o cada una de las propuestas, sin que ello genere derecho a reclamo de ninguna naturaleza a favor de los oferentes eliminados del Concurso. Del mismo modo, si el acto del concurso hubiera tenido vicio o si se hubieran violado las disposiciones establecidas en los pliegos, aún por parte de los funcionarios municipales actuantes, se podrá declarar NULO el Concurso.-</w:t>
      </w:r>
    </w:p>
    <w:p w:rsidR="00AC0D76" w:rsidRPr="00FA6821" w:rsidRDefault="00AC0D76" w:rsidP="00FA6821">
      <w:pPr>
        <w:autoSpaceDE w:val="0"/>
        <w:spacing w:line="276" w:lineRule="auto"/>
        <w:jc w:val="both"/>
        <w:rPr>
          <w:rFonts w:ascii="Arial" w:eastAsia="Calibri" w:hAnsi="Arial" w:cs="Arial"/>
          <w:color w:val="000000"/>
          <w:lang w:eastAsia="en-US"/>
        </w:rPr>
      </w:pPr>
    </w:p>
    <w:p w:rsidR="00AC0D76" w:rsidRPr="00FA6821" w:rsidRDefault="00AC0D76" w:rsidP="00FA6821">
      <w:pPr>
        <w:autoSpaceDE w:val="0"/>
        <w:spacing w:line="276" w:lineRule="auto"/>
        <w:jc w:val="both"/>
        <w:rPr>
          <w:rFonts w:ascii="Arial" w:hAnsi="Arial" w:cs="Arial"/>
        </w:rPr>
      </w:pPr>
      <w:r w:rsidRPr="00FA6821">
        <w:rPr>
          <w:rFonts w:ascii="Arial" w:eastAsia="Calibri" w:hAnsi="Arial" w:cs="Arial"/>
          <w:b/>
          <w:bCs/>
          <w:color w:val="000000"/>
          <w:lang w:eastAsia="en-US"/>
        </w:rPr>
        <w:t xml:space="preserve">ARTICULO 23°: NOTIFICACIÓN DE LA ADJUDICACIÓN </w:t>
      </w:r>
      <w:r w:rsidR="00F77C5D" w:rsidRPr="00FA6821">
        <w:rPr>
          <w:rFonts w:ascii="Arial" w:eastAsia="Calibri" w:hAnsi="Arial" w:cs="Arial"/>
          <w:b/>
          <w:bCs/>
          <w:color w:val="000000"/>
          <w:lang w:eastAsia="en-US"/>
        </w:rPr>
        <w:t>Y PERFECCIONAMIENTO</w:t>
      </w:r>
      <w:r w:rsidRPr="00FA6821">
        <w:rPr>
          <w:rFonts w:ascii="Arial" w:eastAsia="Calibri" w:hAnsi="Arial" w:cs="Arial"/>
          <w:b/>
          <w:bCs/>
          <w:color w:val="000000"/>
          <w:lang w:eastAsia="en-US"/>
        </w:rPr>
        <w:t xml:space="preserve"> DEL CONTRATO:</w:t>
      </w:r>
    </w:p>
    <w:p w:rsidR="00AC0D76" w:rsidRPr="00FA6821" w:rsidRDefault="00AC0D76" w:rsidP="00FA6821">
      <w:pPr>
        <w:autoSpaceDE w:val="0"/>
        <w:spacing w:line="276" w:lineRule="auto"/>
        <w:jc w:val="both"/>
        <w:rPr>
          <w:rFonts w:ascii="Arial" w:eastAsia="Calibri" w:hAnsi="Arial" w:cs="Arial"/>
          <w:b/>
          <w:bCs/>
          <w:color w:val="000000"/>
          <w:lang w:eastAsia="en-US"/>
        </w:rPr>
      </w:pPr>
    </w:p>
    <w:p w:rsidR="00AC0D76" w:rsidRPr="00FA6821" w:rsidRDefault="00AC0D76" w:rsidP="00FA6821">
      <w:pPr>
        <w:autoSpaceDE w:val="0"/>
        <w:spacing w:line="276" w:lineRule="auto"/>
        <w:jc w:val="both"/>
        <w:rPr>
          <w:rFonts w:ascii="Arial" w:hAnsi="Arial" w:cs="Arial"/>
        </w:rPr>
      </w:pPr>
      <w:r w:rsidRPr="00FA6821">
        <w:rPr>
          <w:rFonts w:ascii="Arial" w:eastAsia="Calibri" w:hAnsi="Arial" w:cs="Arial"/>
          <w:color w:val="000000"/>
          <w:lang w:eastAsia="en-US"/>
        </w:rPr>
        <w:t xml:space="preserve">a) Resuelta la adjudicación, se procederá a informarla al adjudicatario, mediante notificación fehaciente del decreto respectivo, en forma directa, por carta documento, o correo electrónico. </w:t>
      </w:r>
    </w:p>
    <w:p w:rsidR="00AC0D76" w:rsidRPr="00FA6821" w:rsidRDefault="00AC0D76" w:rsidP="00FA6821">
      <w:pPr>
        <w:autoSpaceDE w:val="0"/>
        <w:spacing w:line="276" w:lineRule="auto"/>
        <w:jc w:val="both"/>
        <w:rPr>
          <w:rFonts w:ascii="Arial" w:hAnsi="Arial" w:cs="Arial"/>
        </w:rPr>
      </w:pPr>
      <w:r w:rsidRPr="00FA6821">
        <w:rPr>
          <w:rFonts w:ascii="Arial" w:eastAsia="Calibri" w:hAnsi="Arial" w:cs="Arial"/>
          <w:color w:val="000000"/>
          <w:lang w:eastAsia="en-US"/>
        </w:rPr>
        <w:t>El</w:t>
      </w:r>
      <w:r w:rsidR="00B06178" w:rsidRPr="00FA6821">
        <w:rPr>
          <w:rFonts w:ascii="Arial" w:eastAsia="Calibri" w:hAnsi="Arial" w:cs="Arial"/>
          <w:color w:val="000000"/>
          <w:lang w:eastAsia="en-US"/>
        </w:rPr>
        <w:t xml:space="preserve"> adjudicatario dispondrá de CINCO (05</w:t>
      </w:r>
      <w:r w:rsidRPr="00FA6821">
        <w:rPr>
          <w:rFonts w:ascii="Arial" w:eastAsia="Calibri" w:hAnsi="Arial" w:cs="Arial"/>
          <w:color w:val="000000"/>
          <w:lang w:eastAsia="en-US"/>
        </w:rPr>
        <w:t>) DÍAS a partir del momento de la notificación para concurrir al Municipio y suscribir el contrato correspondiente. Antes del vencimiento de dicho plazo, el adjudicatario podrá solicitar la ampliación del mismo por causa justificada.</w:t>
      </w:r>
    </w:p>
    <w:p w:rsidR="00AC0D76" w:rsidRPr="00FA6821" w:rsidRDefault="00AC0D76" w:rsidP="00FA6821">
      <w:pPr>
        <w:autoSpaceDE w:val="0"/>
        <w:spacing w:line="276" w:lineRule="auto"/>
        <w:jc w:val="both"/>
        <w:rPr>
          <w:rFonts w:ascii="Arial" w:hAnsi="Arial" w:cs="Arial"/>
        </w:rPr>
      </w:pPr>
      <w:r w:rsidRPr="00FA6821">
        <w:rPr>
          <w:rFonts w:ascii="Arial" w:eastAsia="Calibri" w:hAnsi="Arial" w:cs="Arial"/>
          <w:color w:val="000000"/>
          <w:lang w:eastAsia="en-US"/>
        </w:rPr>
        <w:t>Vencido el plazo y su eventual prórroga, ante la no concurrencia del adjudicatario, el Departamento Ejecutivo podrá anular la adjudicación, con pérdida para el adjudicatario de la Garantía de Oferta. Luego se procederá a una nueva adjudicación, que recaerá en la propuesta siguiente en el orden de conveniencia.-</w:t>
      </w:r>
    </w:p>
    <w:p w:rsidR="00AC0D76" w:rsidRPr="00FA6821" w:rsidRDefault="00AC0D76" w:rsidP="00FA6821">
      <w:pPr>
        <w:autoSpaceDE w:val="0"/>
        <w:spacing w:line="276" w:lineRule="auto"/>
        <w:jc w:val="both"/>
        <w:rPr>
          <w:rFonts w:ascii="Arial" w:eastAsia="Calibri" w:hAnsi="Arial" w:cs="Arial"/>
          <w:color w:val="000000"/>
          <w:lang w:eastAsia="en-US"/>
        </w:rPr>
      </w:pPr>
    </w:p>
    <w:p w:rsidR="00AC0D76" w:rsidRPr="00FA6821" w:rsidRDefault="00AC0D76" w:rsidP="00FA6821">
      <w:pPr>
        <w:autoSpaceDE w:val="0"/>
        <w:spacing w:line="276" w:lineRule="auto"/>
        <w:jc w:val="both"/>
        <w:rPr>
          <w:rFonts w:ascii="Arial" w:hAnsi="Arial" w:cs="Arial"/>
        </w:rPr>
      </w:pPr>
      <w:r w:rsidRPr="00FA6821">
        <w:rPr>
          <w:rFonts w:ascii="Arial" w:eastAsia="Calibri" w:hAnsi="Arial" w:cs="Arial"/>
          <w:b/>
          <w:bCs/>
          <w:color w:val="000000"/>
          <w:lang w:eastAsia="en-US"/>
        </w:rPr>
        <w:t>ARTICULO 24°: GARANTÍA DE CONTRATO:</w:t>
      </w:r>
    </w:p>
    <w:p w:rsidR="00AC0D76" w:rsidRPr="00FA6821" w:rsidRDefault="00AC0D76" w:rsidP="00FA6821">
      <w:pPr>
        <w:autoSpaceDE w:val="0"/>
        <w:spacing w:line="276" w:lineRule="auto"/>
        <w:jc w:val="both"/>
        <w:rPr>
          <w:rFonts w:ascii="Arial" w:eastAsia="Calibri" w:hAnsi="Arial" w:cs="Arial"/>
          <w:b/>
          <w:bCs/>
          <w:color w:val="000000"/>
          <w:lang w:eastAsia="en-US"/>
        </w:rPr>
      </w:pPr>
    </w:p>
    <w:p w:rsidR="00AC0D76" w:rsidRPr="00FA6821" w:rsidRDefault="00AC0D76" w:rsidP="00FA6821">
      <w:pPr>
        <w:autoSpaceDE w:val="0"/>
        <w:spacing w:line="276" w:lineRule="auto"/>
        <w:jc w:val="both"/>
        <w:rPr>
          <w:rFonts w:ascii="Arial" w:hAnsi="Arial" w:cs="Arial"/>
        </w:rPr>
      </w:pPr>
      <w:r w:rsidRPr="00FA6821">
        <w:rPr>
          <w:rFonts w:ascii="Arial" w:eastAsia="Calibri" w:hAnsi="Arial" w:cs="Arial"/>
          <w:color w:val="000000"/>
          <w:lang w:eastAsia="en-US"/>
        </w:rPr>
        <w:t>Antes de suscribir el contrato y en el plazo estipulado en el presente Pliego, el adjudicatario deberá acreditar la constitución de la garantía sobre el objeto del contrato, caso contrario perderá la garantía de oferta constituida y se procederá de acuerdo al último párrafo del artículo anterior</w:t>
      </w:r>
    </w:p>
    <w:p w:rsidR="00AC0D76" w:rsidRPr="00FA6821" w:rsidRDefault="00AC0D76" w:rsidP="00FA6821">
      <w:pPr>
        <w:autoSpaceDE w:val="0"/>
        <w:spacing w:line="276" w:lineRule="auto"/>
        <w:jc w:val="both"/>
        <w:rPr>
          <w:rFonts w:ascii="Arial" w:hAnsi="Arial" w:cs="Arial"/>
        </w:rPr>
      </w:pPr>
      <w:r w:rsidRPr="00FA6821">
        <w:rPr>
          <w:rFonts w:ascii="Arial" w:eastAsia="Calibri" w:hAnsi="Arial" w:cs="Arial"/>
          <w:color w:val="000000"/>
          <w:lang w:eastAsia="en-US"/>
        </w:rPr>
        <w:t>El incumplimiento de cualquiera de las obligaciones emergentes del contrato, importará la pérdida de esta garantía.-</w:t>
      </w:r>
    </w:p>
    <w:p w:rsidR="00AC0D76" w:rsidRPr="00FA6821" w:rsidRDefault="00AC0D76" w:rsidP="00FA6821">
      <w:pPr>
        <w:autoSpaceDE w:val="0"/>
        <w:spacing w:line="276" w:lineRule="auto"/>
        <w:jc w:val="both"/>
        <w:rPr>
          <w:rFonts w:ascii="Arial" w:eastAsia="Calibri" w:hAnsi="Arial" w:cs="Arial"/>
          <w:b/>
          <w:bCs/>
          <w:color w:val="000000"/>
          <w:lang w:eastAsia="en-US"/>
        </w:rPr>
      </w:pPr>
    </w:p>
    <w:p w:rsidR="00AC0D76" w:rsidRPr="00FA6821" w:rsidRDefault="00AC0D76" w:rsidP="00FA6821">
      <w:pPr>
        <w:autoSpaceDE w:val="0"/>
        <w:spacing w:line="276" w:lineRule="auto"/>
        <w:jc w:val="both"/>
        <w:rPr>
          <w:rFonts w:ascii="Arial" w:hAnsi="Arial" w:cs="Arial"/>
        </w:rPr>
      </w:pPr>
      <w:r w:rsidRPr="00FA6821">
        <w:rPr>
          <w:rFonts w:ascii="Arial" w:hAnsi="Arial" w:cs="Arial"/>
          <w:b/>
          <w:bCs/>
        </w:rPr>
        <w:t>ARTICULO 25º: INFRACCIONES Y PENALIDADES:</w:t>
      </w:r>
    </w:p>
    <w:p w:rsidR="0060340D" w:rsidRDefault="0060340D" w:rsidP="00FA6821">
      <w:pPr>
        <w:tabs>
          <w:tab w:val="left" w:pos="288"/>
          <w:tab w:val="left" w:pos="1008"/>
          <w:tab w:val="left" w:pos="1728"/>
          <w:tab w:val="left" w:pos="2448"/>
          <w:tab w:val="left" w:pos="3168"/>
          <w:tab w:val="left" w:pos="3888"/>
          <w:tab w:val="left" w:pos="4608"/>
          <w:tab w:val="left" w:pos="5328"/>
          <w:tab w:val="left" w:pos="6048"/>
          <w:tab w:val="left" w:pos="6768"/>
        </w:tabs>
        <w:spacing w:line="276" w:lineRule="auto"/>
        <w:jc w:val="both"/>
        <w:rPr>
          <w:rFonts w:ascii="Arial" w:hAnsi="Arial" w:cs="Arial"/>
          <w:b/>
          <w:bCs/>
        </w:rPr>
      </w:pPr>
    </w:p>
    <w:p w:rsidR="00AC0D76" w:rsidRPr="00FA6821" w:rsidRDefault="00AC0D76" w:rsidP="00FA6821">
      <w:pPr>
        <w:tabs>
          <w:tab w:val="left" w:pos="288"/>
          <w:tab w:val="left" w:pos="1008"/>
          <w:tab w:val="left" w:pos="1728"/>
          <w:tab w:val="left" w:pos="2448"/>
          <w:tab w:val="left" w:pos="3168"/>
          <w:tab w:val="left" w:pos="3888"/>
          <w:tab w:val="left" w:pos="4608"/>
          <w:tab w:val="left" w:pos="5328"/>
          <w:tab w:val="left" w:pos="6048"/>
          <w:tab w:val="left" w:pos="6768"/>
        </w:tabs>
        <w:spacing w:line="276" w:lineRule="auto"/>
        <w:jc w:val="both"/>
        <w:rPr>
          <w:rFonts w:ascii="Arial" w:hAnsi="Arial" w:cs="Arial"/>
        </w:rPr>
      </w:pPr>
      <w:r w:rsidRPr="00FA6821">
        <w:rPr>
          <w:rFonts w:ascii="Arial" w:hAnsi="Arial" w:cs="Arial"/>
          <w:color w:val="000000"/>
          <w:lang w:eastAsia="en-US"/>
        </w:rPr>
        <w:t xml:space="preserve">SANCIONES: La violación de los compromisos asumidos en virtud de los pliegos generales y particulares y del contrato administrativo de concesión da lugar a las siguientes sanciones: </w:t>
      </w:r>
    </w:p>
    <w:p w:rsidR="00AC0D76" w:rsidRPr="00FA6821" w:rsidRDefault="00AC0D76" w:rsidP="00FA6821">
      <w:pPr>
        <w:tabs>
          <w:tab w:val="left" w:pos="288"/>
          <w:tab w:val="left" w:pos="1008"/>
          <w:tab w:val="left" w:pos="1728"/>
          <w:tab w:val="left" w:pos="2448"/>
          <w:tab w:val="left" w:pos="3168"/>
          <w:tab w:val="left" w:pos="3888"/>
          <w:tab w:val="left" w:pos="4608"/>
          <w:tab w:val="left" w:pos="5328"/>
          <w:tab w:val="left" w:pos="6048"/>
          <w:tab w:val="left" w:pos="6768"/>
        </w:tabs>
        <w:spacing w:line="276" w:lineRule="auto"/>
        <w:jc w:val="both"/>
        <w:rPr>
          <w:rFonts w:ascii="Arial" w:hAnsi="Arial" w:cs="Arial"/>
          <w:color w:val="000000"/>
          <w:lang w:eastAsia="en-US"/>
        </w:rPr>
      </w:pPr>
    </w:p>
    <w:p w:rsidR="00AC0D76" w:rsidRPr="00FA6821" w:rsidRDefault="00AC0D76" w:rsidP="00FA6821">
      <w:pPr>
        <w:tabs>
          <w:tab w:val="left" w:pos="288"/>
          <w:tab w:val="left" w:pos="1008"/>
          <w:tab w:val="left" w:pos="1728"/>
          <w:tab w:val="left" w:pos="2448"/>
          <w:tab w:val="left" w:pos="3168"/>
          <w:tab w:val="left" w:pos="3888"/>
          <w:tab w:val="left" w:pos="4608"/>
          <w:tab w:val="left" w:pos="5328"/>
          <w:tab w:val="left" w:pos="6048"/>
          <w:tab w:val="left" w:pos="6768"/>
        </w:tabs>
        <w:spacing w:line="276" w:lineRule="auto"/>
        <w:jc w:val="both"/>
        <w:rPr>
          <w:rFonts w:ascii="Arial" w:hAnsi="Arial" w:cs="Arial"/>
        </w:rPr>
      </w:pPr>
      <w:r w:rsidRPr="00FA6821">
        <w:rPr>
          <w:rFonts w:ascii="Arial" w:hAnsi="Arial" w:cs="Arial"/>
          <w:color w:val="000000"/>
          <w:lang w:eastAsia="en-US"/>
        </w:rPr>
        <w:t>A-</w:t>
      </w:r>
      <w:r w:rsidRPr="00FA6821">
        <w:rPr>
          <w:rFonts w:ascii="Arial" w:hAnsi="Arial" w:cs="Arial"/>
          <w:color w:val="000000"/>
          <w:lang w:eastAsia="en-US"/>
        </w:rPr>
        <w:tab/>
        <w:t xml:space="preserve">Apercibimiento </w:t>
      </w:r>
    </w:p>
    <w:p w:rsidR="00AC0D76" w:rsidRPr="00FA6821" w:rsidRDefault="00AC0D76" w:rsidP="00FA6821">
      <w:pPr>
        <w:tabs>
          <w:tab w:val="left" w:pos="288"/>
          <w:tab w:val="left" w:pos="1008"/>
          <w:tab w:val="left" w:pos="1728"/>
          <w:tab w:val="left" w:pos="2448"/>
          <w:tab w:val="left" w:pos="3168"/>
          <w:tab w:val="left" w:pos="3888"/>
          <w:tab w:val="left" w:pos="4608"/>
          <w:tab w:val="left" w:pos="5328"/>
          <w:tab w:val="left" w:pos="6048"/>
          <w:tab w:val="left" w:pos="6768"/>
        </w:tabs>
        <w:spacing w:line="276" w:lineRule="auto"/>
        <w:jc w:val="both"/>
        <w:rPr>
          <w:rFonts w:ascii="Arial" w:hAnsi="Arial" w:cs="Arial"/>
        </w:rPr>
      </w:pPr>
      <w:r w:rsidRPr="00FA6821">
        <w:rPr>
          <w:rFonts w:ascii="Arial" w:hAnsi="Arial" w:cs="Arial"/>
          <w:color w:val="000000"/>
          <w:lang w:eastAsia="en-US"/>
        </w:rPr>
        <w:t>B-</w:t>
      </w:r>
      <w:r w:rsidRPr="00FA6821">
        <w:rPr>
          <w:rFonts w:ascii="Arial" w:hAnsi="Arial" w:cs="Arial"/>
          <w:color w:val="000000"/>
          <w:lang w:eastAsia="en-US"/>
        </w:rPr>
        <w:tab/>
        <w:t xml:space="preserve">Multa que será fijado de un mes de canon a 5 meses de canon </w:t>
      </w:r>
    </w:p>
    <w:p w:rsidR="00AC0D76" w:rsidRPr="00FA6821" w:rsidRDefault="00B06178" w:rsidP="00FA6821">
      <w:pPr>
        <w:tabs>
          <w:tab w:val="left" w:pos="288"/>
          <w:tab w:val="left" w:pos="1008"/>
          <w:tab w:val="left" w:pos="1728"/>
          <w:tab w:val="left" w:pos="2448"/>
          <w:tab w:val="left" w:pos="3168"/>
          <w:tab w:val="left" w:pos="3888"/>
          <w:tab w:val="left" w:pos="4608"/>
          <w:tab w:val="left" w:pos="5328"/>
          <w:tab w:val="left" w:pos="6048"/>
          <w:tab w:val="left" w:pos="6768"/>
        </w:tabs>
        <w:spacing w:line="276" w:lineRule="auto"/>
        <w:jc w:val="both"/>
        <w:rPr>
          <w:rFonts w:ascii="Arial" w:hAnsi="Arial" w:cs="Arial"/>
        </w:rPr>
      </w:pPr>
      <w:r w:rsidRPr="00FA6821">
        <w:rPr>
          <w:rFonts w:ascii="Arial" w:hAnsi="Arial" w:cs="Arial"/>
          <w:color w:val="000000"/>
          <w:lang w:eastAsia="en-US"/>
        </w:rPr>
        <w:t xml:space="preserve">C- Rescisión </w:t>
      </w:r>
      <w:r w:rsidR="00AC0D76" w:rsidRPr="00FA6821">
        <w:rPr>
          <w:rFonts w:ascii="Arial" w:hAnsi="Arial" w:cs="Arial"/>
          <w:color w:val="000000"/>
          <w:lang w:eastAsia="en-US"/>
        </w:rPr>
        <w:t xml:space="preserve">de la concesión </w:t>
      </w:r>
    </w:p>
    <w:p w:rsidR="00AC0D76" w:rsidRPr="00FA6821" w:rsidRDefault="00AC0D76" w:rsidP="00FA6821">
      <w:pPr>
        <w:tabs>
          <w:tab w:val="left" w:pos="288"/>
          <w:tab w:val="left" w:pos="1008"/>
          <w:tab w:val="left" w:pos="1728"/>
          <w:tab w:val="left" w:pos="2448"/>
          <w:tab w:val="left" w:pos="3168"/>
          <w:tab w:val="left" w:pos="3888"/>
          <w:tab w:val="left" w:pos="4608"/>
          <w:tab w:val="left" w:pos="5328"/>
          <w:tab w:val="left" w:pos="6048"/>
          <w:tab w:val="left" w:pos="6768"/>
        </w:tabs>
        <w:spacing w:line="276" w:lineRule="auto"/>
        <w:jc w:val="both"/>
        <w:rPr>
          <w:rFonts w:ascii="Arial" w:hAnsi="Arial" w:cs="Arial"/>
          <w:color w:val="000000"/>
          <w:lang w:eastAsia="en-US"/>
        </w:rPr>
      </w:pPr>
    </w:p>
    <w:p w:rsidR="00AC0D76" w:rsidRPr="00FA6821" w:rsidRDefault="00AC0D76" w:rsidP="00FA6821">
      <w:pPr>
        <w:tabs>
          <w:tab w:val="left" w:pos="288"/>
          <w:tab w:val="left" w:pos="1008"/>
          <w:tab w:val="left" w:pos="1728"/>
          <w:tab w:val="left" w:pos="2448"/>
          <w:tab w:val="left" w:pos="3168"/>
          <w:tab w:val="left" w:pos="3888"/>
          <w:tab w:val="left" w:pos="4608"/>
          <w:tab w:val="left" w:pos="5328"/>
          <w:tab w:val="left" w:pos="6048"/>
          <w:tab w:val="left" w:pos="6768"/>
        </w:tabs>
        <w:spacing w:line="276" w:lineRule="auto"/>
        <w:jc w:val="both"/>
        <w:rPr>
          <w:rFonts w:ascii="Arial" w:hAnsi="Arial" w:cs="Arial"/>
        </w:rPr>
      </w:pPr>
      <w:r w:rsidRPr="00FA6821">
        <w:rPr>
          <w:rFonts w:ascii="Arial" w:hAnsi="Arial" w:cs="Arial"/>
          <w:color w:val="000000"/>
          <w:lang w:eastAsia="en-US"/>
        </w:rPr>
        <w:t xml:space="preserve">La graduación de multa será establecida por la autoridad de aplicación </w:t>
      </w:r>
      <w:r w:rsidR="0060340D">
        <w:rPr>
          <w:rFonts w:ascii="Arial" w:hAnsi="Arial" w:cs="Arial"/>
          <w:color w:val="000000"/>
          <w:lang w:eastAsia="en-US"/>
        </w:rPr>
        <w:t>correspondiente</w:t>
      </w:r>
      <w:r w:rsidR="00804B69" w:rsidRPr="00FA6821">
        <w:rPr>
          <w:rFonts w:ascii="Arial" w:hAnsi="Arial" w:cs="Arial"/>
          <w:color w:val="000000"/>
          <w:lang w:eastAsia="en-US"/>
        </w:rPr>
        <w:t xml:space="preserve"> y recurrida</w:t>
      </w:r>
      <w:r w:rsidRPr="00FA6821">
        <w:rPr>
          <w:rFonts w:ascii="Arial" w:hAnsi="Arial" w:cs="Arial"/>
          <w:color w:val="000000"/>
          <w:lang w:eastAsia="en-US"/>
        </w:rPr>
        <w:t xml:space="preserve"> ante el Departamento Ejecutivo. </w:t>
      </w:r>
    </w:p>
    <w:p w:rsidR="00AC0D76" w:rsidRPr="00FA6821" w:rsidRDefault="00AC0D76" w:rsidP="00FA6821">
      <w:pPr>
        <w:tabs>
          <w:tab w:val="left" w:pos="288"/>
          <w:tab w:val="left" w:pos="1008"/>
          <w:tab w:val="left" w:pos="1728"/>
          <w:tab w:val="left" w:pos="2448"/>
          <w:tab w:val="left" w:pos="3168"/>
          <w:tab w:val="left" w:pos="3888"/>
          <w:tab w:val="left" w:pos="4608"/>
          <w:tab w:val="left" w:pos="5328"/>
          <w:tab w:val="left" w:pos="6048"/>
          <w:tab w:val="left" w:pos="6768"/>
        </w:tabs>
        <w:spacing w:line="276" w:lineRule="auto"/>
        <w:jc w:val="both"/>
        <w:rPr>
          <w:rFonts w:ascii="Arial" w:hAnsi="Arial" w:cs="Arial"/>
        </w:rPr>
      </w:pPr>
      <w:r w:rsidRPr="00FA6821">
        <w:rPr>
          <w:rFonts w:ascii="Arial" w:hAnsi="Arial" w:cs="Arial"/>
          <w:color w:val="000000"/>
          <w:lang w:eastAsia="en-US"/>
        </w:rPr>
        <w:t>La falta de pago de las multas impuestas en un término de</w:t>
      </w:r>
      <w:r w:rsidR="00953F44" w:rsidRPr="00FA6821">
        <w:rPr>
          <w:rFonts w:ascii="Arial" w:hAnsi="Arial" w:cs="Arial"/>
          <w:color w:val="000000"/>
          <w:lang w:eastAsia="en-US"/>
        </w:rPr>
        <w:t xml:space="preserve"> (15) QUINCE </w:t>
      </w:r>
      <w:r w:rsidRPr="00FA6821">
        <w:rPr>
          <w:rFonts w:ascii="Arial" w:hAnsi="Arial" w:cs="Arial"/>
          <w:color w:val="000000"/>
          <w:lang w:eastAsia="en-US"/>
        </w:rPr>
        <w:t>días hábiles generara títulos de deuda ejecutiva y con causa de recisión de la concesión.</w:t>
      </w:r>
    </w:p>
    <w:p w:rsidR="00AC0D76" w:rsidRPr="00FA6821" w:rsidRDefault="00AC0D76" w:rsidP="00FA6821">
      <w:pPr>
        <w:tabs>
          <w:tab w:val="left" w:pos="288"/>
          <w:tab w:val="left" w:pos="1008"/>
          <w:tab w:val="left" w:pos="1728"/>
          <w:tab w:val="left" w:pos="2448"/>
          <w:tab w:val="left" w:pos="3168"/>
          <w:tab w:val="left" w:pos="3888"/>
          <w:tab w:val="left" w:pos="4608"/>
          <w:tab w:val="left" w:pos="5328"/>
          <w:tab w:val="left" w:pos="6048"/>
          <w:tab w:val="left" w:pos="6768"/>
        </w:tabs>
        <w:spacing w:line="276" w:lineRule="auto"/>
        <w:jc w:val="both"/>
        <w:rPr>
          <w:rFonts w:ascii="Arial" w:hAnsi="Arial" w:cs="Arial"/>
          <w:color w:val="000000"/>
          <w:lang w:eastAsia="en-US"/>
        </w:rPr>
      </w:pPr>
    </w:p>
    <w:p w:rsidR="00AC0D76" w:rsidRPr="00FA6821" w:rsidRDefault="00AC0D76" w:rsidP="00FA6821">
      <w:pPr>
        <w:tabs>
          <w:tab w:val="left" w:pos="288"/>
          <w:tab w:val="left" w:pos="1008"/>
          <w:tab w:val="left" w:pos="1728"/>
          <w:tab w:val="left" w:pos="2448"/>
          <w:tab w:val="left" w:pos="3168"/>
          <w:tab w:val="left" w:pos="3888"/>
          <w:tab w:val="left" w:pos="4608"/>
          <w:tab w:val="left" w:pos="5328"/>
          <w:tab w:val="left" w:pos="6048"/>
          <w:tab w:val="left" w:pos="6768"/>
        </w:tabs>
        <w:spacing w:line="276" w:lineRule="auto"/>
        <w:jc w:val="both"/>
        <w:rPr>
          <w:rFonts w:ascii="Arial" w:hAnsi="Arial" w:cs="Arial"/>
        </w:rPr>
      </w:pPr>
      <w:r w:rsidRPr="00FA6821">
        <w:rPr>
          <w:rFonts w:ascii="Arial" w:hAnsi="Arial" w:cs="Arial"/>
          <w:color w:val="000000"/>
          <w:lang w:eastAsia="en-US"/>
        </w:rPr>
        <w:t>La falta de pago de 2 meses de canon de manera consecutiva o de 4 en forma alterna será causal de recisión.</w:t>
      </w:r>
    </w:p>
    <w:p w:rsidR="00AC0D76" w:rsidRPr="00FA6821" w:rsidRDefault="00AC0D76" w:rsidP="00FA6821">
      <w:pPr>
        <w:autoSpaceDE w:val="0"/>
        <w:spacing w:line="276" w:lineRule="auto"/>
        <w:jc w:val="both"/>
        <w:rPr>
          <w:rFonts w:ascii="Arial" w:hAnsi="Arial" w:cs="Arial"/>
          <w:b/>
          <w:bCs/>
          <w:color w:val="000000"/>
          <w:lang w:eastAsia="en-US"/>
        </w:rPr>
      </w:pPr>
    </w:p>
    <w:p w:rsidR="00AC0D76" w:rsidRPr="00FA6821" w:rsidRDefault="00AC0D76" w:rsidP="00FA6821">
      <w:pPr>
        <w:pStyle w:val="Default"/>
        <w:spacing w:line="276" w:lineRule="auto"/>
        <w:jc w:val="both"/>
        <w:rPr>
          <w:rFonts w:ascii="Arial" w:hAnsi="Arial" w:cs="Arial"/>
        </w:rPr>
      </w:pPr>
      <w:r w:rsidRPr="00FA6821">
        <w:rPr>
          <w:rFonts w:ascii="Arial" w:hAnsi="Arial" w:cs="Arial"/>
          <w:b/>
          <w:bCs/>
        </w:rPr>
        <w:t>ARTICULO 26º: FORMA DE PAGO:</w:t>
      </w:r>
    </w:p>
    <w:p w:rsidR="00AC0D76" w:rsidRPr="00FA6821" w:rsidRDefault="00AC0D76" w:rsidP="00FA6821">
      <w:pPr>
        <w:autoSpaceDE w:val="0"/>
        <w:spacing w:line="276" w:lineRule="auto"/>
        <w:jc w:val="both"/>
        <w:rPr>
          <w:rFonts w:ascii="Arial" w:hAnsi="Arial" w:cs="Arial"/>
        </w:rPr>
      </w:pPr>
      <w:r w:rsidRPr="00FA6821">
        <w:rPr>
          <w:rFonts w:ascii="Arial" w:hAnsi="Arial" w:cs="Arial"/>
          <w:lang w:eastAsia="en-US"/>
        </w:rPr>
        <w:t>El canon deberá abonarse en el domicilio de la Municipalidad, mes por adelantado, quedando establecida la mora automática.-</w:t>
      </w:r>
      <w:r w:rsidR="00F77C5D" w:rsidRPr="00FA6821">
        <w:rPr>
          <w:rFonts w:ascii="Arial" w:hAnsi="Arial" w:cs="Arial"/>
          <w:lang w:eastAsia="en-US"/>
        </w:rPr>
        <w:t xml:space="preserve"> </w:t>
      </w:r>
      <w:r w:rsidRPr="00FA6821">
        <w:rPr>
          <w:rFonts w:ascii="Arial" w:hAnsi="Arial" w:cs="Arial"/>
          <w:lang w:eastAsia="en-US"/>
        </w:rPr>
        <w:t>(TRANSFERECIA BANCARIA)</w:t>
      </w:r>
    </w:p>
    <w:p w:rsidR="00AC0D76" w:rsidRPr="00FA6821" w:rsidRDefault="00AC0D76" w:rsidP="00FA6821">
      <w:pPr>
        <w:autoSpaceDE w:val="0"/>
        <w:spacing w:line="276" w:lineRule="auto"/>
        <w:jc w:val="both"/>
        <w:rPr>
          <w:rFonts w:ascii="Arial" w:hAnsi="Arial" w:cs="Arial"/>
        </w:rPr>
      </w:pPr>
    </w:p>
    <w:p w:rsidR="00AC0D76" w:rsidRPr="00FA6821" w:rsidRDefault="00AC0D76" w:rsidP="00FA6821">
      <w:pPr>
        <w:tabs>
          <w:tab w:val="left" w:pos="288"/>
          <w:tab w:val="left" w:pos="1008"/>
          <w:tab w:val="left" w:pos="1728"/>
          <w:tab w:val="left" w:pos="2448"/>
          <w:tab w:val="left" w:pos="3168"/>
          <w:tab w:val="left" w:pos="3888"/>
          <w:tab w:val="left" w:pos="4608"/>
          <w:tab w:val="left" w:pos="5328"/>
          <w:tab w:val="left" w:pos="6048"/>
          <w:tab w:val="left" w:pos="6768"/>
        </w:tabs>
        <w:spacing w:line="276" w:lineRule="auto"/>
        <w:jc w:val="both"/>
        <w:rPr>
          <w:rFonts w:ascii="Arial" w:hAnsi="Arial" w:cs="Arial"/>
        </w:rPr>
      </w:pPr>
      <w:r w:rsidRPr="00FA6821">
        <w:rPr>
          <w:rFonts w:ascii="Arial" w:hAnsi="Arial" w:cs="Arial"/>
          <w:b/>
          <w:bCs/>
          <w:lang w:eastAsia="en-US"/>
        </w:rPr>
        <w:t>ARTICULO 27º: SEGUROS:</w:t>
      </w:r>
    </w:p>
    <w:p w:rsidR="00AC0D76" w:rsidRPr="00FA6821" w:rsidRDefault="00AC0D76" w:rsidP="00FA6821">
      <w:pPr>
        <w:tabs>
          <w:tab w:val="left" w:pos="288"/>
          <w:tab w:val="left" w:pos="1008"/>
          <w:tab w:val="left" w:pos="1728"/>
          <w:tab w:val="left" w:pos="2448"/>
          <w:tab w:val="left" w:pos="3168"/>
          <w:tab w:val="left" w:pos="3888"/>
          <w:tab w:val="left" w:pos="4608"/>
          <w:tab w:val="left" w:pos="5328"/>
          <w:tab w:val="left" w:pos="6048"/>
          <w:tab w:val="left" w:pos="6768"/>
        </w:tabs>
        <w:spacing w:line="276" w:lineRule="auto"/>
        <w:jc w:val="both"/>
        <w:rPr>
          <w:rFonts w:ascii="Arial" w:hAnsi="Arial" w:cs="Arial"/>
        </w:rPr>
      </w:pPr>
      <w:r w:rsidRPr="00FA6821">
        <w:rPr>
          <w:rFonts w:ascii="Arial" w:hAnsi="Arial" w:cs="Arial"/>
          <w:lang w:eastAsia="en-US"/>
        </w:rPr>
        <w:t>El adjudicatario deberá contratar seguros de responsabilidad civil hacia terceros durante la explot</w:t>
      </w:r>
      <w:r w:rsidR="00180454" w:rsidRPr="00FA6821">
        <w:rPr>
          <w:rFonts w:ascii="Arial" w:hAnsi="Arial" w:cs="Arial"/>
          <w:lang w:eastAsia="en-US"/>
        </w:rPr>
        <w:t>ación comercial de la concesión,</w:t>
      </w:r>
      <w:r w:rsidRPr="00FA6821">
        <w:rPr>
          <w:rFonts w:ascii="Arial" w:hAnsi="Arial" w:cs="Arial"/>
          <w:lang w:eastAsia="en-US"/>
        </w:rPr>
        <w:t xml:space="preserve"> póliza que deberá endosar a favor de la municipalidad y presentar </w:t>
      </w:r>
      <w:r w:rsidR="00180454" w:rsidRPr="00FA6821">
        <w:rPr>
          <w:rFonts w:ascii="Arial" w:hAnsi="Arial" w:cs="Arial"/>
          <w:lang w:eastAsia="en-US"/>
        </w:rPr>
        <w:t>el comprobante</w:t>
      </w:r>
      <w:r w:rsidRPr="00FA6821">
        <w:rPr>
          <w:rFonts w:ascii="Arial" w:hAnsi="Arial" w:cs="Arial"/>
          <w:lang w:eastAsia="en-US"/>
        </w:rPr>
        <w:t xml:space="preserve"> de los correspondientes pagos de primas en la secretaria de economía.-</w:t>
      </w:r>
    </w:p>
    <w:p w:rsidR="00AC0D76" w:rsidRPr="00FA6821" w:rsidRDefault="00AC0D76" w:rsidP="00FA6821">
      <w:pPr>
        <w:tabs>
          <w:tab w:val="left" w:pos="288"/>
          <w:tab w:val="left" w:pos="1008"/>
          <w:tab w:val="left" w:pos="1728"/>
          <w:tab w:val="left" w:pos="2448"/>
          <w:tab w:val="left" w:pos="3168"/>
          <w:tab w:val="left" w:pos="3888"/>
          <w:tab w:val="left" w:pos="4608"/>
          <w:tab w:val="left" w:pos="5328"/>
          <w:tab w:val="left" w:pos="6048"/>
          <w:tab w:val="left" w:pos="6768"/>
        </w:tabs>
        <w:spacing w:line="276" w:lineRule="auto"/>
        <w:jc w:val="both"/>
        <w:rPr>
          <w:rFonts w:ascii="Arial" w:hAnsi="Arial" w:cs="Arial"/>
          <w:b/>
          <w:bCs/>
          <w:lang w:eastAsia="en-US"/>
        </w:rPr>
      </w:pPr>
    </w:p>
    <w:p w:rsidR="00AC0D76" w:rsidRPr="00FA6821" w:rsidRDefault="00AC0D76" w:rsidP="00FA6821">
      <w:pPr>
        <w:tabs>
          <w:tab w:val="left" w:pos="288"/>
          <w:tab w:val="left" w:pos="1008"/>
          <w:tab w:val="left" w:pos="1728"/>
          <w:tab w:val="left" w:pos="2448"/>
          <w:tab w:val="left" w:pos="3168"/>
          <w:tab w:val="left" w:pos="3888"/>
          <w:tab w:val="left" w:pos="4608"/>
          <w:tab w:val="left" w:pos="5328"/>
          <w:tab w:val="left" w:pos="6048"/>
          <w:tab w:val="left" w:pos="6768"/>
        </w:tabs>
        <w:spacing w:line="276" w:lineRule="auto"/>
        <w:jc w:val="both"/>
        <w:rPr>
          <w:rFonts w:ascii="Arial" w:hAnsi="Arial" w:cs="Arial"/>
        </w:rPr>
      </w:pPr>
      <w:r w:rsidRPr="00FA6821">
        <w:rPr>
          <w:rFonts w:ascii="Arial" w:hAnsi="Arial" w:cs="Arial"/>
          <w:b/>
          <w:bCs/>
          <w:lang w:eastAsia="en-US"/>
        </w:rPr>
        <w:t xml:space="preserve">ARTICULO 28º: </w:t>
      </w:r>
      <w:r w:rsidR="00F77C5D" w:rsidRPr="00FA6821">
        <w:rPr>
          <w:rFonts w:ascii="Arial" w:hAnsi="Arial" w:cs="Arial"/>
          <w:b/>
          <w:bCs/>
          <w:lang w:eastAsia="en-US"/>
        </w:rPr>
        <w:t>NOMINA DE PERSONAL AFECTADO:</w:t>
      </w:r>
    </w:p>
    <w:p w:rsidR="00AC0D76" w:rsidRPr="00FA6821" w:rsidRDefault="00AC0D76" w:rsidP="00FA6821">
      <w:pPr>
        <w:tabs>
          <w:tab w:val="left" w:pos="288"/>
          <w:tab w:val="left" w:pos="1008"/>
          <w:tab w:val="left" w:pos="1728"/>
          <w:tab w:val="left" w:pos="2448"/>
          <w:tab w:val="left" w:pos="3168"/>
          <w:tab w:val="left" w:pos="3888"/>
          <w:tab w:val="left" w:pos="4608"/>
          <w:tab w:val="left" w:pos="5328"/>
          <w:tab w:val="left" w:pos="6048"/>
          <w:tab w:val="left" w:pos="6768"/>
        </w:tabs>
        <w:spacing w:line="276" w:lineRule="auto"/>
        <w:jc w:val="both"/>
        <w:rPr>
          <w:rFonts w:ascii="Arial" w:hAnsi="Arial" w:cs="Arial"/>
        </w:rPr>
      </w:pPr>
      <w:r w:rsidRPr="00FA6821">
        <w:rPr>
          <w:rFonts w:ascii="Arial" w:hAnsi="Arial" w:cs="Arial"/>
          <w:lang w:eastAsia="en-US"/>
        </w:rPr>
        <w:lastRenderedPageBreak/>
        <w:t>El adjudicatario deberá presentar una nómina de persona</w:t>
      </w:r>
      <w:r w:rsidR="00EE6E3F">
        <w:rPr>
          <w:rFonts w:ascii="Arial" w:hAnsi="Arial" w:cs="Arial"/>
          <w:lang w:eastAsia="en-US"/>
        </w:rPr>
        <w:t>s</w:t>
      </w:r>
      <w:r w:rsidRPr="00FA6821">
        <w:rPr>
          <w:rFonts w:ascii="Arial" w:hAnsi="Arial" w:cs="Arial"/>
          <w:lang w:eastAsia="en-US"/>
        </w:rPr>
        <w:t xml:space="preserve"> afectadas a la explotación de la concesión; y comunicar toda alta, baja y/o modificación que produzca.-</w:t>
      </w:r>
    </w:p>
    <w:p w:rsidR="00AC0D76" w:rsidRPr="00FA6821" w:rsidRDefault="00AC0D76" w:rsidP="00FA6821">
      <w:pPr>
        <w:tabs>
          <w:tab w:val="left" w:pos="288"/>
          <w:tab w:val="left" w:pos="1008"/>
          <w:tab w:val="left" w:pos="1728"/>
          <w:tab w:val="left" w:pos="2448"/>
          <w:tab w:val="left" w:pos="3168"/>
          <w:tab w:val="left" w:pos="3888"/>
          <w:tab w:val="left" w:pos="4608"/>
          <w:tab w:val="left" w:pos="5328"/>
          <w:tab w:val="left" w:pos="6048"/>
          <w:tab w:val="left" w:pos="6768"/>
        </w:tabs>
        <w:spacing w:line="276" w:lineRule="auto"/>
        <w:jc w:val="both"/>
        <w:rPr>
          <w:rFonts w:ascii="Arial" w:hAnsi="Arial" w:cs="Arial"/>
        </w:rPr>
      </w:pPr>
      <w:r w:rsidRPr="00FA6821">
        <w:rPr>
          <w:rFonts w:ascii="Arial" w:hAnsi="Arial" w:cs="Arial"/>
          <w:lang w:eastAsia="en-US"/>
        </w:rPr>
        <w:t>El Adjudicatario asume la responsabilidad con relación al comportamiento y decoro de dichas personas</w:t>
      </w:r>
      <w:r w:rsidR="00E311E3" w:rsidRPr="00FA6821">
        <w:rPr>
          <w:rFonts w:ascii="Arial" w:hAnsi="Arial" w:cs="Arial"/>
          <w:lang w:eastAsia="en-US"/>
        </w:rPr>
        <w:t xml:space="preserve">. </w:t>
      </w:r>
      <w:r w:rsidRPr="00FA6821">
        <w:rPr>
          <w:rFonts w:ascii="Arial" w:hAnsi="Arial" w:cs="Arial"/>
          <w:lang w:eastAsia="en-US"/>
        </w:rPr>
        <w:t>La simple falta de decoro o de atención amable del concurrente será sancionado con una multa equivalente a la establecida para el día de atraso en el pago del canon.-</w:t>
      </w:r>
    </w:p>
    <w:p w:rsidR="00AC0D76" w:rsidRPr="00FA6821" w:rsidRDefault="00AC0D76" w:rsidP="00FA6821">
      <w:pPr>
        <w:tabs>
          <w:tab w:val="left" w:pos="288"/>
          <w:tab w:val="left" w:pos="1008"/>
          <w:tab w:val="left" w:pos="1728"/>
          <w:tab w:val="left" w:pos="2448"/>
          <w:tab w:val="left" w:pos="3168"/>
          <w:tab w:val="left" w:pos="3888"/>
          <w:tab w:val="left" w:pos="4608"/>
          <w:tab w:val="left" w:pos="5328"/>
          <w:tab w:val="left" w:pos="6048"/>
          <w:tab w:val="left" w:pos="6768"/>
        </w:tabs>
        <w:spacing w:line="276" w:lineRule="auto"/>
        <w:jc w:val="both"/>
        <w:rPr>
          <w:rFonts w:ascii="Arial" w:hAnsi="Arial" w:cs="Arial"/>
          <w:lang w:eastAsia="en-US"/>
        </w:rPr>
      </w:pPr>
    </w:p>
    <w:p w:rsidR="00AC0D76" w:rsidRPr="00FA6821" w:rsidRDefault="00AC0D76" w:rsidP="00FA6821">
      <w:pPr>
        <w:autoSpaceDE w:val="0"/>
        <w:spacing w:line="276" w:lineRule="auto"/>
        <w:jc w:val="both"/>
        <w:rPr>
          <w:rFonts w:ascii="Arial" w:hAnsi="Arial" w:cs="Arial"/>
        </w:rPr>
      </w:pPr>
      <w:r w:rsidRPr="00FA6821">
        <w:rPr>
          <w:rFonts w:ascii="Arial" w:hAnsi="Arial" w:cs="Arial"/>
          <w:b/>
          <w:bCs/>
          <w:color w:val="000000"/>
          <w:lang w:eastAsia="en-US"/>
        </w:rPr>
        <w:t>ARTICULO 29º: MANTENIMIENTO DEL LOCAL:</w:t>
      </w:r>
    </w:p>
    <w:p w:rsidR="00AC0D76" w:rsidRPr="00FA6821" w:rsidRDefault="00AC0D76" w:rsidP="00FA6821">
      <w:pPr>
        <w:autoSpaceDE w:val="0"/>
        <w:spacing w:line="276" w:lineRule="auto"/>
        <w:jc w:val="both"/>
        <w:rPr>
          <w:rFonts w:ascii="Arial" w:hAnsi="Arial" w:cs="Arial"/>
        </w:rPr>
      </w:pPr>
      <w:r w:rsidRPr="00FA6821">
        <w:rPr>
          <w:rFonts w:ascii="Arial" w:hAnsi="Arial" w:cs="Arial"/>
          <w:color w:val="000000"/>
          <w:lang w:eastAsia="en-US"/>
        </w:rPr>
        <w:t>Conforme pliego particular</w:t>
      </w:r>
      <w:r w:rsidR="00BB36FF" w:rsidRPr="00FA6821">
        <w:rPr>
          <w:rFonts w:ascii="Arial" w:hAnsi="Arial" w:cs="Arial"/>
          <w:color w:val="000000"/>
          <w:lang w:eastAsia="en-US"/>
        </w:rPr>
        <w:t xml:space="preserve"> y especificaciones </w:t>
      </w:r>
      <w:r w:rsidR="008D3BE6" w:rsidRPr="00FA6821">
        <w:rPr>
          <w:rFonts w:ascii="Arial" w:hAnsi="Arial" w:cs="Arial"/>
          <w:color w:val="000000"/>
          <w:lang w:eastAsia="en-US"/>
        </w:rPr>
        <w:t>técnicas</w:t>
      </w:r>
      <w:r w:rsidRPr="00FA6821">
        <w:rPr>
          <w:rFonts w:ascii="Arial" w:hAnsi="Arial" w:cs="Arial"/>
          <w:color w:val="000000"/>
          <w:lang w:eastAsia="en-US"/>
        </w:rPr>
        <w:t>.-</w:t>
      </w:r>
    </w:p>
    <w:p w:rsidR="00AC0D76" w:rsidRPr="00FA6821" w:rsidRDefault="00AC0D76" w:rsidP="00FA6821">
      <w:pPr>
        <w:spacing w:line="276" w:lineRule="auto"/>
        <w:jc w:val="both"/>
        <w:rPr>
          <w:rFonts w:ascii="Arial" w:hAnsi="Arial" w:cs="Arial"/>
        </w:rPr>
      </w:pPr>
    </w:p>
    <w:p w:rsidR="00AC0D76" w:rsidRPr="00FA6821" w:rsidRDefault="00AC0D76" w:rsidP="00FA6821">
      <w:pPr>
        <w:autoSpaceDE w:val="0"/>
        <w:spacing w:line="276" w:lineRule="auto"/>
        <w:jc w:val="both"/>
        <w:rPr>
          <w:rFonts w:ascii="Arial" w:hAnsi="Arial" w:cs="Arial"/>
        </w:rPr>
      </w:pPr>
      <w:r w:rsidRPr="00FA6821">
        <w:rPr>
          <w:rFonts w:ascii="Arial" w:eastAsia="Calibri" w:hAnsi="Arial" w:cs="Arial"/>
          <w:b/>
          <w:bCs/>
          <w:color w:val="000000"/>
          <w:lang w:eastAsia="en-US"/>
        </w:rPr>
        <w:t>ARTICULO 30°: DOMICILIO DEL ADJUDICATARIO:</w:t>
      </w:r>
    </w:p>
    <w:p w:rsidR="00AC0D76" w:rsidRPr="00FA6821" w:rsidRDefault="00AC0D76" w:rsidP="00FA6821">
      <w:pPr>
        <w:autoSpaceDE w:val="0"/>
        <w:spacing w:line="276" w:lineRule="auto"/>
        <w:jc w:val="both"/>
        <w:rPr>
          <w:rFonts w:ascii="Arial" w:eastAsia="Calibri" w:hAnsi="Arial" w:cs="Arial"/>
          <w:b/>
          <w:bCs/>
          <w:color w:val="000000"/>
          <w:lang w:eastAsia="en-US"/>
        </w:rPr>
      </w:pPr>
    </w:p>
    <w:p w:rsidR="00AC0D76" w:rsidRPr="00FA6821" w:rsidRDefault="00AC0D76" w:rsidP="00FA6821">
      <w:pPr>
        <w:autoSpaceDE w:val="0"/>
        <w:spacing w:line="276" w:lineRule="auto"/>
        <w:jc w:val="both"/>
        <w:rPr>
          <w:rFonts w:ascii="Arial" w:hAnsi="Arial" w:cs="Arial"/>
        </w:rPr>
      </w:pPr>
      <w:r w:rsidRPr="00FA6821">
        <w:rPr>
          <w:rFonts w:ascii="Arial" w:eastAsia="Calibri" w:hAnsi="Arial" w:cs="Arial"/>
          <w:color w:val="000000"/>
          <w:lang w:eastAsia="en-US"/>
        </w:rPr>
        <w:t xml:space="preserve">Quienes resulten </w:t>
      </w:r>
      <w:r w:rsidR="00BB36FF" w:rsidRPr="00FA6821">
        <w:rPr>
          <w:rFonts w:ascii="Arial" w:eastAsia="Calibri" w:hAnsi="Arial" w:cs="Arial"/>
          <w:color w:val="000000"/>
          <w:lang w:eastAsia="en-US"/>
        </w:rPr>
        <w:t>Adjudicatarios deberán</w:t>
      </w:r>
      <w:r w:rsidRPr="00FA6821">
        <w:rPr>
          <w:rFonts w:ascii="Arial" w:eastAsia="Calibri" w:hAnsi="Arial" w:cs="Arial"/>
          <w:color w:val="000000"/>
          <w:lang w:eastAsia="en-US"/>
        </w:rPr>
        <w:t xml:space="preserve"> constituir domicilio legal en la jurisdicción de la Ciudad de Alta Gracia, en el momento de suscribir el contrato de concesión.-</w:t>
      </w:r>
    </w:p>
    <w:p w:rsidR="00AC0D76" w:rsidRPr="00FA6821" w:rsidRDefault="00AC0D76" w:rsidP="00FA6821">
      <w:pPr>
        <w:autoSpaceDE w:val="0"/>
        <w:spacing w:line="276" w:lineRule="auto"/>
        <w:jc w:val="both"/>
        <w:rPr>
          <w:rFonts w:ascii="Arial" w:eastAsia="Calibri" w:hAnsi="Arial" w:cs="Arial"/>
          <w:color w:val="000000"/>
          <w:lang w:eastAsia="en-US"/>
        </w:rPr>
      </w:pPr>
    </w:p>
    <w:p w:rsidR="00AC0D76" w:rsidRPr="00FA6821" w:rsidRDefault="00AC0D76" w:rsidP="00FA6821">
      <w:pPr>
        <w:autoSpaceDE w:val="0"/>
        <w:spacing w:line="276" w:lineRule="auto"/>
        <w:jc w:val="both"/>
        <w:rPr>
          <w:rFonts w:ascii="Arial" w:hAnsi="Arial" w:cs="Arial"/>
        </w:rPr>
      </w:pPr>
      <w:r w:rsidRPr="00FA6821">
        <w:rPr>
          <w:rFonts w:ascii="Arial" w:eastAsia="Calibri" w:hAnsi="Arial" w:cs="Arial"/>
          <w:b/>
          <w:bCs/>
          <w:color w:val="000000"/>
          <w:lang w:eastAsia="en-US"/>
        </w:rPr>
        <w:t>ARTICULO 31º: COMPUTO DE TÉRMINOS:</w:t>
      </w:r>
    </w:p>
    <w:p w:rsidR="00AC0D76" w:rsidRPr="00FA6821" w:rsidRDefault="00AC0D76" w:rsidP="00FA6821">
      <w:pPr>
        <w:autoSpaceDE w:val="0"/>
        <w:spacing w:line="276" w:lineRule="auto"/>
        <w:jc w:val="both"/>
        <w:rPr>
          <w:rFonts w:ascii="Arial" w:eastAsia="Calibri" w:hAnsi="Arial" w:cs="Arial"/>
          <w:b/>
          <w:bCs/>
          <w:color w:val="000000"/>
          <w:lang w:eastAsia="en-US"/>
        </w:rPr>
      </w:pPr>
    </w:p>
    <w:p w:rsidR="00AC0D76" w:rsidRPr="00FA6821" w:rsidRDefault="00AC0D76" w:rsidP="00FA6821">
      <w:pPr>
        <w:autoSpaceDE w:val="0"/>
        <w:spacing w:line="276" w:lineRule="auto"/>
        <w:jc w:val="both"/>
        <w:rPr>
          <w:rFonts w:ascii="Arial" w:hAnsi="Arial" w:cs="Arial"/>
        </w:rPr>
      </w:pPr>
      <w:r w:rsidRPr="00FA6821">
        <w:rPr>
          <w:rFonts w:ascii="Arial" w:eastAsia="Calibri" w:hAnsi="Arial" w:cs="Arial"/>
          <w:color w:val="000000"/>
          <w:lang w:eastAsia="en-US"/>
        </w:rPr>
        <w:t xml:space="preserve">Todos los días fijados en los Pliegos de este Concurso Público se </w:t>
      </w:r>
      <w:r w:rsidR="00953F44" w:rsidRPr="00FA6821">
        <w:rPr>
          <w:rFonts w:ascii="Arial" w:eastAsia="Calibri" w:hAnsi="Arial" w:cs="Arial"/>
          <w:color w:val="000000"/>
          <w:lang w:eastAsia="en-US"/>
        </w:rPr>
        <w:t>computarán en días corridos</w:t>
      </w:r>
      <w:r w:rsidRPr="00FA6821">
        <w:rPr>
          <w:rFonts w:ascii="Arial" w:eastAsia="Calibri" w:hAnsi="Arial" w:cs="Arial"/>
          <w:color w:val="000000"/>
          <w:lang w:eastAsia="en-US"/>
        </w:rPr>
        <w:t>, salvo determinación expresa en contrario.-</w:t>
      </w:r>
    </w:p>
    <w:p w:rsidR="00AC0D76" w:rsidRPr="00FA6821" w:rsidRDefault="00AC0D76" w:rsidP="00FA6821">
      <w:pPr>
        <w:autoSpaceDE w:val="0"/>
        <w:spacing w:line="276" w:lineRule="auto"/>
        <w:jc w:val="both"/>
        <w:rPr>
          <w:rFonts w:ascii="Arial" w:eastAsia="Calibri" w:hAnsi="Arial" w:cs="Arial"/>
          <w:color w:val="000000"/>
          <w:lang w:eastAsia="en-US"/>
        </w:rPr>
      </w:pPr>
    </w:p>
    <w:p w:rsidR="00AC0D76" w:rsidRPr="00FA6821" w:rsidRDefault="00AC0D76" w:rsidP="00FA6821">
      <w:pPr>
        <w:autoSpaceDE w:val="0"/>
        <w:spacing w:line="276" w:lineRule="auto"/>
        <w:jc w:val="both"/>
        <w:rPr>
          <w:rFonts w:ascii="Arial" w:hAnsi="Arial" w:cs="Arial"/>
        </w:rPr>
      </w:pPr>
      <w:r w:rsidRPr="00FA6821">
        <w:rPr>
          <w:rFonts w:ascii="Arial" w:eastAsia="Calibri" w:hAnsi="Arial" w:cs="Arial"/>
          <w:b/>
          <w:color w:val="000000"/>
          <w:lang w:eastAsia="en-US"/>
        </w:rPr>
        <w:t>ARTICULO 32º: PROHIBICIÓN DE TRANSFERENCIA DEL CONTRATO:</w:t>
      </w:r>
    </w:p>
    <w:p w:rsidR="00AC0D76" w:rsidRPr="00FA6821" w:rsidRDefault="00AC0D76" w:rsidP="00FA6821">
      <w:pPr>
        <w:autoSpaceDE w:val="0"/>
        <w:spacing w:line="276" w:lineRule="auto"/>
        <w:jc w:val="both"/>
        <w:rPr>
          <w:rFonts w:ascii="Arial" w:eastAsia="Calibri" w:hAnsi="Arial" w:cs="Arial"/>
          <w:b/>
          <w:color w:val="000000"/>
          <w:lang w:eastAsia="en-US"/>
        </w:rPr>
      </w:pPr>
    </w:p>
    <w:p w:rsidR="00AC0D76" w:rsidRPr="00FA6821" w:rsidRDefault="00AC0D76" w:rsidP="00FA6821">
      <w:pPr>
        <w:autoSpaceDE w:val="0"/>
        <w:spacing w:line="276" w:lineRule="auto"/>
        <w:jc w:val="both"/>
        <w:rPr>
          <w:rFonts w:ascii="Arial" w:hAnsi="Arial" w:cs="Arial"/>
        </w:rPr>
      </w:pPr>
      <w:r w:rsidRPr="00FA6821">
        <w:rPr>
          <w:rFonts w:ascii="Arial" w:eastAsia="Calibri" w:hAnsi="Arial" w:cs="Arial"/>
          <w:color w:val="000000"/>
          <w:lang w:eastAsia="en-US"/>
        </w:rPr>
        <w:t xml:space="preserve">El CONTRATO no podrá ser transferido o cedido por el Adjudicatario a terceros sin previa autorización expresa de la Municipalidad de Alta Gracia, previo dictamen de la Asesoría Letrada. En caso de que ello sucediera sin la mencionada autorización, podrá darse por rescindido el CONTRATO por causa atribuible al Adjudicatario. En todos los casos </w:t>
      </w:r>
      <w:r w:rsidR="00F77C5D" w:rsidRPr="00FA6821">
        <w:rPr>
          <w:rFonts w:ascii="Arial" w:eastAsia="Calibri" w:hAnsi="Arial" w:cs="Arial"/>
          <w:color w:val="000000"/>
          <w:lang w:eastAsia="en-US"/>
        </w:rPr>
        <w:t>el cedente</w:t>
      </w:r>
      <w:r w:rsidRPr="00FA6821">
        <w:rPr>
          <w:rFonts w:ascii="Arial" w:eastAsia="Calibri" w:hAnsi="Arial" w:cs="Arial"/>
          <w:color w:val="000000"/>
          <w:lang w:eastAsia="en-US"/>
        </w:rPr>
        <w:t xml:space="preserve"> continuará obligado solidariamente con </w:t>
      </w:r>
      <w:r w:rsidR="00BB36FF" w:rsidRPr="00FA6821">
        <w:rPr>
          <w:rFonts w:ascii="Arial" w:eastAsia="Calibri" w:hAnsi="Arial" w:cs="Arial"/>
          <w:color w:val="000000"/>
          <w:lang w:eastAsia="en-US"/>
        </w:rPr>
        <w:t>el cesionario</w:t>
      </w:r>
      <w:r w:rsidRPr="00FA6821">
        <w:rPr>
          <w:rFonts w:ascii="Arial" w:eastAsia="Calibri" w:hAnsi="Arial" w:cs="Arial"/>
          <w:color w:val="000000"/>
          <w:lang w:eastAsia="en-US"/>
        </w:rPr>
        <w:t xml:space="preserve"> por las obligaciones y responsabilidades emergentes del contrato administrativo de concesión.-</w:t>
      </w:r>
    </w:p>
    <w:p w:rsidR="00AC0D76" w:rsidRPr="00FA6821" w:rsidRDefault="00AC0D76" w:rsidP="00FA6821">
      <w:pPr>
        <w:autoSpaceDE w:val="0"/>
        <w:spacing w:line="276" w:lineRule="auto"/>
        <w:jc w:val="both"/>
        <w:rPr>
          <w:rFonts w:ascii="Arial" w:eastAsia="Calibri" w:hAnsi="Arial" w:cs="Arial"/>
          <w:color w:val="000000"/>
          <w:lang w:eastAsia="en-US"/>
        </w:rPr>
      </w:pPr>
    </w:p>
    <w:p w:rsidR="00AC0D76" w:rsidRPr="00FA6821" w:rsidRDefault="00AC0D76" w:rsidP="00FA6821">
      <w:pPr>
        <w:autoSpaceDE w:val="0"/>
        <w:spacing w:line="276" w:lineRule="auto"/>
        <w:jc w:val="both"/>
        <w:rPr>
          <w:rFonts w:ascii="Arial" w:hAnsi="Arial" w:cs="Arial"/>
        </w:rPr>
      </w:pPr>
      <w:r w:rsidRPr="00FA6821">
        <w:rPr>
          <w:rFonts w:ascii="Arial" w:eastAsia="Calibri" w:hAnsi="Arial" w:cs="Arial"/>
          <w:b/>
          <w:bCs/>
          <w:color w:val="000000"/>
          <w:lang w:eastAsia="en-US"/>
        </w:rPr>
        <w:t>ARTICULO 33°: NORMAS DE INTERPRETACIÓN:</w:t>
      </w:r>
    </w:p>
    <w:p w:rsidR="00AC0D76" w:rsidRPr="00FA6821" w:rsidRDefault="00AC0D76" w:rsidP="00FA6821">
      <w:pPr>
        <w:autoSpaceDE w:val="0"/>
        <w:spacing w:line="276" w:lineRule="auto"/>
        <w:jc w:val="both"/>
        <w:rPr>
          <w:rFonts w:ascii="Arial" w:eastAsia="Calibri" w:hAnsi="Arial" w:cs="Arial"/>
          <w:b/>
          <w:bCs/>
          <w:color w:val="000000"/>
          <w:lang w:eastAsia="en-US"/>
        </w:rPr>
      </w:pPr>
    </w:p>
    <w:p w:rsidR="00AC0D76" w:rsidRPr="00FA6821" w:rsidRDefault="00AC0D76" w:rsidP="00FA6821">
      <w:pPr>
        <w:pStyle w:val="Default"/>
        <w:spacing w:line="276" w:lineRule="auto"/>
        <w:jc w:val="both"/>
        <w:rPr>
          <w:rFonts w:ascii="Arial" w:hAnsi="Arial" w:cs="Arial"/>
        </w:rPr>
      </w:pPr>
      <w:r w:rsidRPr="00FA6821">
        <w:rPr>
          <w:rFonts w:ascii="Arial" w:hAnsi="Arial" w:cs="Arial"/>
        </w:rPr>
        <w:t xml:space="preserve">El vínculo contractual entre las partes se regirá por las siguientes normas. </w:t>
      </w:r>
    </w:p>
    <w:p w:rsidR="00AC0D76" w:rsidRPr="00FA6821" w:rsidRDefault="00AC0D76" w:rsidP="00FA6821">
      <w:pPr>
        <w:pStyle w:val="Default"/>
        <w:spacing w:line="276" w:lineRule="auto"/>
        <w:jc w:val="both"/>
        <w:rPr>
          <w:rFonts w:ascii="Arial" w:hAnsi="Arial" w:cs="Arial"/>
        </w:rPr>
      </w:pPr>
    </w:p>
    <w:p w:rsidR="00AC0D76" w:rsidRPr="00FA6821" w:rsidRDefault="00AC0D76" w:rsidP="00FA6821">
      <w:pPr>
        <w:pStyle w:val="Default"/>
        <w:spacing w:after="27" w:line="276" w:lineRule="auto"/>
        <w:jc w:val="both"/>
        <w:rPr>
          <w:rFonts w:ascii="Arial" w:hAnsi="Arial" w:cs="Arial"/>
        </w:rPr>
      </w:pPr>
      <w:r w:rsidRPr="00FA6821">
        <w:rPr>
          <w:rFonts w:ascii="Arial" w:hAnsi="Arial" w:cs="Arial"/>
        </w:rPr>
        <w:t xml:space="preserve">a) Ordenanza  General de Contabilidad y Contratación. </w:t>
      </w:r>
    </w:p>
    <w:p w:rsidR="00AC0D76" w:rsidRPr="00FA6821" w:rsidRDefault="00AC0D76" w:rsidP="00FA6821">
      <w:pPr>
        <w:pStyle w:val="Default"/>
        <w:spacing w:after="27" w:line="276" w:lineRule="auto"/>
        <w:jc w:val="both"/>
        <w:rPr>
          <w:rFonts w:ascii="Arial" w:hAnsi="Arial" w:cs="Arial"/>
        </w:rPr>
      </w:pPr>
      <w:r w:rsidRPr="00FA6821">
        <w:rPr>
          <w:rFonts w:ascii="Arial" w:hAnsi="Arial" w:cs="Arial"/>
        </w:rPr>
        <w:t>b) Contrato suscripto.</w:t>
      </w:r>
    </w:p>
    <w:p w:rsidR="00AC0D76" w:rsidRPr="00FA6821" w:rsidRDefault="00AC0D76" w:rsidP="00FA6821">
      <w:pPr>
        <w:pStyle w:val="Default"/>
        <w:spacing w:after="27" w:line="276" w:lineRule="auto"/>
        <w:jc w:val="both"/>
        <w:rPr>
          <w:rFonts w:ascii="Arial" w:hAnsi="Arial" w:cs="Arial"/>
        </w:rPr>
      </w:pPr>
      <w:r w:rsidRPr="00FA6821">
        <w:rPr>
          <w:rFonts w:ascii="Arial" w:hAnsi="Arial" w:cs="Arial"/>
        </w:rPr>
        <w:t>c) Pliego de condiciones del presente Concurso Público.</w:t>
      </w:r>
    </w:p>
    <w:p w:rsidR="00AC0D76" w:rsidRPr="00FA6821" w:rsidRDefault="00AC0D76" w:rsidP="00FA6821">
      <w:pPr>
        <w:pStyle w:val="Default"/>
        <w:spacing w:after="27" w:line="276" w:lineRule="auto"/>
        <w:jc w:val="both"/>
        <w:rPr>
          <w:rFonts w:ascii="Arial" w:hAnsi="Arial" w:cs="Arial"/>
        </w:rPr>
      </w:pPr>
    </w:p>
    <w:p w:rsidR="00AC0D76" w:rsidRPr="00FA6821" w:rsidRDefault="00AC0D76" w:rsidP="00FA6821">
      <w:pPr>
        <w:pStyle w:val="Default"/>
        <w:spacing w:line="276" w:lineRule="auto"/>
        <w:jc w:val="both"/>
        <w:rPr>
          <w:rFonts w:ascii="Arial" w:hAnsi="Arial" w:cs="Arial"/>
        </w:rPr>
      </w:pPr>
      <w:r w:rsidRPr="00FA6821">
        <w:rPr>
          <w:rFonts w:ascii="Arial" w:hAnsi="Arial" w:cs="Arial"/>
        </w:rPr>
        <w:lastRenderedPageBreak/>
        <w:t>La enumeración anterior tiene carácter enunciativo y el orden de las disposiciones citadas no importa jerarquía normativa.</w:t>
      </w:r>
    </w:p>
    <w:p w:rsidR="00AC0D76" w:rsidRPr="00FA6821" w:rsidRDefault="00AC0D76" w:rsidP="00FA6821">
      <w:pPr>
        <w:autoSpaceDE w:val="0"/>
        <w:spacing w:line="276" w:lineRule="auto"/>
        <w:jc w:val="both"/>
        <w:rPr>
          <w:rFonts w:ascii="Arial" w:hAnsi="Arial" w:cs="Arial"/>
        </w:rPr>
      </w:pPr>
      <w:r w:rsidRPr="00FA6821">
        <w:rPr>
          <w:rFonts w:ascii="Arial" w:eastAsia="Calibri" w:hAnsi="Arial" w:cs="Arial"/>
          <w:color w:val="000000"/>
          <w:lang w:eastAsia="en-US"/>
        </w:rPr>
        <w:t>Quien concurra al Concurso, no podrá alegar en caso alguno, falta de conocimiento del Pliego General de Condiciones ni de los Pliegos Particulares o de Especificaciones Técnicas, previstos. El sólo hecho de concurrir, implica el perfecto conocimiento y comprensión de sus cláusulas. Tampoco se podrá alegar en ningún caso desconocimiento o mala interpretación del Pliego Particular, demás elementos de la documentación, ni de ninguna otra disposición que con ello tenga pertinencia.-</w:t>
      </w:r>
    </w:p>
    <w:p w:rsidR="00AC0D76" w:rsidRPr="00FA6821" w:rsidRDefault="00AC0D76" w:rsidP="00FA6821">
      <w:pPr>
        <w:spacing w:line="276" w:lineRule="auto"/>
        <w:jc w:val="both"/>
        <w:rPr>
          <w:rFonts w:ascii="Arial" w:eastAsia="Calibri" w:hAnsi="Arial" w:cs="Arial"/>
          <w:color w:val="000000"/>
          <w:lang w:val="es-ES_tradnl" w:eastAsia="en-US"/>
        </w:rPr>
      </w:pPr>
    </w:p>
    <w:p w:rsidR="00AC0D76" w:rsidRPr="00FA6821" w:rsidRDefault="00AC0D76" w:rsidP="00FA6821">
      <w:pPr>
        <w:autoSpaceDE w:val="0"/>
        <w:spacing w:line="276" w:lineRule="auto"/>
        <w:jc w:val="both"/>
        <w:rPr>
          <w:rFonts w:ascii="Arial" w:hAnsi="Arial" w:cs="Arial"/>
        </w:rPr>
      </w:pPr>
      <w:r w:rsidRPr="00FA6821">
        <w:rPr>
          <w:rFonts w:ascii="Arial" w:hAnsi="Arial" w:cs="Arial"/>
          <w:b/>
          <w:bCs/>
          <w:color w:val="000000"/>
          <w:lang w:eastAsia="en-US"/>
        </w:rPr>
        <w:t xml:space="preserve">ARTICULO 34º: </w:t>
      </w:r>
    </w:p>
    <w:p w:rsidR="00AC0D76" w:rsidRPr="00FA6821" w:rsidRDefault="00AC0D76" w:rsidP="00FA6821">
      <w:pPr>
        <w:autoSpaceDE w:val="0"/>
        <w:spacing w:line="276" w:lineRule="auto"/>
        <w:jc w:val="both"/>
        <w:rPr>
          <w:rFonts w:ascii="Arial" w:hAnsi="Arial" w:cs="Arial"/>
          <w:color w:val="000000"/>
          <w:lang w:eastAsia="en-US"/>
        </w:rPr>
      </w:pPr>
    </w:p>
    <w:p w:rsidR="00AC0D76" w:rsidRPr="00FA6821" w:rsidRDefault="00AC0D76" w:rsidP="00FA6821">
      <w:pPr>
        <w:tabs>
          <w:tab w:val="left" w:pos="288"/>
          <w:tab w:val="left" w:pos="1008"/>
          <w:tab w:val="left" w:pos="1728"/>
          <w:tab w:val="left" w:pos="2448"/>
          <w:tab w:val="left" w:pos="3168"/>
          <w:tab w:val="left" w:pos="3888"/>
          <w:tab w:val="left" w:pos="4608"/>
          <w:tab w:val="left" w:pos="5328"/>
          <w:tab w:val="left" w:pos="6048"/>
          <w:tab w:val="left" w:pos="6768"/>
        </w:tabs>
        <w:spacing w:line="276" w:lineRule="auto"/>
        <w:jc w:val="both"/>
        <w:rPr>
          <w:rFonts w:ascii="Arial" w:hAnsi="Arial" w:cs="Arial"/>
          <w:color w:val="000000"/>
          <w:lang w:eastAsia="en-US"/>
        </w:rPr>
      </w:pPr>
      <w:r w:rsidRPr="00FA6821">
        <w:rPr>
          <w:rFonts w:ascii="Arial" w:hAnsi="Arial" w:cs="Arial"/>
          <w:color w:val="000000"/>
          <w:lang w:eastAsia="en-US"/>
        </w:rPr>
        <w:t xml:space="preserve">El Adjudicatario se hará cargo para sí y para todo el personal a su cargo de las cargas sociales que determine la legislación vigente. Todo lo relacionado con el contrato de trabajo o empleo entre el Adjudicatario y sus obreros o empleados es a su exclusivo cargo, liberando de toda responsabilidad al Municipio. </w:t>
      </w:r>
    </w:p>
    <w:p w:rsidR="00AC0D76" w:rsidRPr="00FA6821" w:rsidRDefault="00AC0D76" w:rsidP="00FA6821">
      <w:pPr>
        <w:tabs>
          <w:tab w:val="left" w:pos="288"/>
          <w:tab w:val="left" w:pos="1008"/>
          <w:tab w:val="left" w:pos="1728"/>
          <w:tab w:val="left" w:pos="2448"/>
          <w:tab w:val="left" w:pos="3168"/>
          <w:tab w:val="left" w:pos="3888"/>
          <w:tab w:val="left" w:pos="4608"/>
          <w:tab w:val="left" w:pos="5328"/>
          <w:tab w:val="left" w:pos="6048"/>
          <w:tab w:val="left" w:pos="6768"/>
        </w:tabs>
        <w:spacing w:line="276" w:lineRule="auto"/>
        <w:jc w:val="both"/>
        <w:rPr>
          <w:rFonts w:ascii="Arial" w:hAnsi="Arial" w:cs="Arial"/>
        </w:rPr>
      </w:pPr>
    </w:p>
    <w:p w:rsidR="00AC0D76" w:rsidRPr="00FA6821" w:rsidRDefault="00AC0D76" w:rsidP="00FA6821">
      <w:pPr>
        <w:autoSpaceDE w:val="0"/>
        <w:spacing w:line="276" w:lineRule="auto"/>
        <w:jc w:val="both"/>
        <w:rPr>
          <w:rFonts w:ascii="Arial" w:hAnsi="Arial" w:cs="Arial"/>
          <w:b/>
          <w:bCs/>
          <w:color w:val="000000"/>
          <w:lang w:eastAsia="en-US"/>
        </w:rPr>
      </w:pPr>
      <w:r w:rsidRPr="00FA6821">
        <w:rPr>
          <w:rFonts w:ascii="Arial" w:hAnsi="Arial" w:cs="Arial"/>
          <w:b/>
          <w:bCs/>
          <w:color w:val="000000"/>
          <w:lang w:eastAsia="en-US"/>
        </w:rPr>
        <w:t>ARTICULO 35º:</w:t>
      </w:r>
    </w:p>
    <w:p w:rsidR="00AC0D76" w:rsidRPr="00FA6821" w:rsidRDefault="00AC0D76" w:rsidP="00FA6821">
      <w:pPr>
        <w:autoSpaceDE w:val="0"/>
        <w:spacing w:line="276" w:lineRule="auto"/>
        <w:jc w:val="both"/>
        <w:rPr>
          <w:rFonts w:ascii="Arial" w:hAnsi="Arial" w:cs="Arial"/>
        </w:rPr>
      </w:pPr>
    </w:p>
    <w:p w:rsidR="0051503F" w:rsidRPr="00FA6821" w:rsidRDefault="00AC0D76" w:rsidP="00FA6821">
      <w:pPr>
        <w:spacing w:line="276" w:lineRule="auto"/>
        <w:jc w:val="both"/>
        <w:rPr>
          <w:rFonts w:ascii="Arial" w:hAnsi="Arial" w:cs="Arial"/>
          <w:color w:val="000000"/>
          <w:lang w:eastAsia="en-US"/>
        </w:rPr>
      </w:pPr>
      <w:r w:rsidRPr="00FA6821">
        <w:rPr>
          <w:rFonts w:ascii="Arial" w:hAnsi="Arial" w:cs="Arial"/>
          <w:color w:val="000000"/>
          <w:lang w:eastAsia="en-US"/>
        </w:rPr>
        <w:t>El Adjudicatario deberá cumplir y observar todas las leyes, decretos, convenios y además normas, presente y futura, emanadas de autoridades públicas nacionales, provinciales y municipales que rijan o rigieren en lo sucesivo en materia laboral, fiscal, de seguro, seguridad, obra social que corresponda de dicho personal. Deberá mantener al día el pago de su personal tanto en lo relativo a salarios, como en lo que respecta a beneficios y carga social. Será a cargo del adjudicatario los pagos de jornales, pago de fondo de desempleo, aportes y contribuciones a los regímenes de seguridad social y de obras sociales</w:t>
      </w:r>
      <w:r w:rsidR="009D1E43" w:rsidRPr="00FA6821">
        <w:rPr>
          <w:rFonts w:ascii="Arial" w:hAnsi="Arial" w:cs="Arial"/>
          <w:color w:val="000000"/>
          <w:lang w:eastAsia="en-US"/>
        </w:rPr>
        <w:t>.</w:t>
      </w:r>
    </w:p>
    <w:p w:rsidR="009D1E43" w:rsidRPr="00FA6821" w:rsidRDefault="009D1E43" w:rsidP="00FA6821">
      <w:pPr>
        <w:spacing w:line="276" w:lineRule="auto"/>
        <w:jc w:val="both"/>
        <w:rPr>
          <w:rFonts w:ascii="Arial" w:hAnsi="Arial" w:cs="Arial"/>
          <w:color w:val="000000"/>
          <w:lang w:eastAsia="en-US"/>
        </w:rPr>
      </w:pPr>
    </w:p>
    <w:p w:rsidR="009D1E43" w:rsidRPr="00FA6821" w:rsidRDefault="009D1E43" w:rsidP="00FA6821">
      <w:pPr>
        <w:spacing w:line="276" w:lineRule="auto"/>
        <w:jc w:val="both"/>
        <w:rPr>
          <w:rFonts w:ascii="Arial" w:hAnsi="Arial" w:cs="Arial"/>
          <w:b/>
          <w:color w:val="000000"/>
          <w:u w:val="single"/>
          <w:lang w:eastAsia="en-US"/>
        </w:rPr>
      </w:pPr>
    </w:p>
    <w:p w:rsidR="009D1E43" w:rsidRPr="00FA6821" w:rsidRDefault="009D1E43" w:rsidP="00FA6821">
      <w:pPr>
        <w:spacing w:line="276" w:lineRule="auto"/>
        <w:jc w:val="both"/>
        <w:rPr>
          <w:rFonts w:ascii="Arial" w:eastAsia="Calibri" w:hAnsi="Arial" w:cs="Arial"/>
          <w:b/>
          <w:iCs/>
          <w:color w:val="000000"/>
          <w:u w:val="single"/>
        </w:rPr>
      </w:pPr>
      <w:r w:rsidRPr="00FA6821">
        <w:rPr>
          <w:rFonts w:ascii="Arial" w:hAnsi="Arial" w:cs="Arial"/>
          <w:b/>
          <w:color w:val="000000"/>
          <w:u w:val="single"/>
          <w:lang w:eastAsia="en-US"/>
        </w:rPr>
        <w:t xml:space="preserve">B) </w:t>
      </w:r>
      <w:r w:rsidRPr="00FA6821">
        <w:rPr>
          <w:rFonts w:ascii="Arial" w:eastAsia="Calibri" w:hAnsi="Arial" w:cs="Arial"/>
          <w:b/>
          <w:iCs/>
          <w:color w:val="000000"/>
          <w:u w:val="single"/>
        </w:rPr>
        <w:t>CONDICIONES PARTICULARES Y ESPECIFICACIONES TECNICAS</w:t>
      </w:r>
    </w:p>
    <w:p w:rsidR="009D1E43" w:rsidRPr="00FA6821" w:rsidRDefault="009D1E43" w:rsidP="00FA6821">
      <w:pPr>
        <w:spacing w:line="276" w:lineRule="auto"/>
        <w:jc w:val="both"/>
        <w:rPr>
          <w:rFonts w:ascii="Arial" w:eastAsia="Calibri" w:hAnsi="Arial" w:cs="Arial"/>
          <w:b/>
          <w:iCs/>
          <w:color w:val="000000"/>
          <w:u w:val="single"/>
        </w:rPr>
      </w:pPr>
    </w:p>
    <w:p w:rsidR="00421F10" w:rsidRPr="00FA6821" w:rsidRDefault="009D1E43" w:rsidP="00FA6821">
      <w:pPr>
        <w:autoSpaceDE w:val="0"/>
        <w:spacing w:line="276" w:lineRule="auto"/>
        <w:jc w:val="both"/>
        <w:rPr>
          <w:rFonts w:ascii="Arial" w:hAnsi="Arial" w:cs="Arial"/>
          <w:b/>
        </w:rPr>
      </w:pPr>
      <w:r w:rsidRPr="00FA6821">
        <w:rPr>
          <w:rFonts w:ascii="Arial" w:hAnsi="Arial" w:cs="Arial"/>
          <w:b/>
          <w:bCs/>
          <w:color w:val="000000"/>
          <w:lang w:eastAsia="en-US"/>
        </w:rPr>
        <w:t>ARTICULO 36º:</w:t>
      </w:r>
      <w:r w:rsidR="00421F10" w:rsidRPr="00FA6821">
        <w:rPr>
          <w:rFonts w:ascii="Arial" w:hAnsi="Arial" w:cs="Arial"/>
          <w:b/>
          <w:bCs/>
          <w:color w:val="000000"/>
          <w:lang w:eastAsia="en-US"/>
        </w:rPr>
        <w:t xml:space="preserve"> </w:t>
      </w:r>
      <w:r w:rsidR="00421F10" w:rsidRPr="00FA6821">
        <w:rPr>
          <w:rFonts w:ascii="Arial" w:hAnsi="Arial" w:cs="Arial"/>
          <w:b/>
        </w:rPr>
        <w:t>DESCRIPCION DEL ESPACIO</w:t>
      </w:r>
      <w:r w:rsidR="00FA6821">
        <w:rPr>
          <w:rFonts w:ascii="Arial" w:hAnsi="Arial" w:cs="Arial"/>
          <w:b/>
        </w:rPr>
        <w:t>:</w:t>
      </w:r>
    </w:p>
    <w:p w:rsidR="00421F10" w:rsidRPr="00FA6821" w:rsidRDefault="00421F10" w:rsidP="00FA6821">
      <w:pPr>
        <w:autoSpaceDE w:val="0"/>
        <w:spacing w:line="276" w:lineRule="auto"/>
        <w:jc w:val="both"/>
        <w:rPr>
          <w:rFonts w:ascii="Arial" w:hAnsi="Arial" w:cs="Arial"/>
          <w:color w:val="000000"/>
          <w:lang w:eastAsia="en-US"/>
        </w:rPr>
      </w:pPr>
    </w:p>
    <w:p w:rsidR="00421F10" w:rsidRPr="00FA6821" w:rsidRDefault="00421F10" w:rsidP="00FA6821">
      <w:pPr>
        <w:autoSpaceDE w:val="0"/>
        <w:spacing w:line="276" w:lineRule="auto"/>
        <w:jc w:val="both"/>
        <w:rPr>
          <w:rFonts w:ascii="Arial" w:hAnsi="Arial" w:cs="Arial"/>
          <w:color w:val="000000"/>
          <w:lang w:eastAsia="en-US"/>
        </w:rPr>
      </w:pPr>
      <w:r w:rsidRPr="00FA6821">
        <w:rPr>
          <w:rFonts w:ascii="Arial" w:hAnsi="Arial" w:cs="Arial"/>
          <w:color w:val="000000"/>
          <w:lang w:eastAsia="en-US"/>
        </w:rPr>
        <w:t>El local a dar en concesión se ubica contiguo a la Sala denominada “Alberto Korda” con ingreso independiente</w:t>
      </w:r>
      <w:r w:rsidR="008D3BE6" w:rsidRPr="00FA6821">
        <w:rPr>
          <w:rFonts w:ascii="Arial" w:hAnsi="Arial" w:cs="Arial"/>
          <w:color w:val="000000"/>
          <w:lang w:eastAsia="en-US"/>
        </w:rPr>
        <w:t xml:space="preserve"> para el adjudicatario</w:t>
      </w:r>
      <w:r w:rsidRPr="00FA6821">
        <w:rPr>
          <w:rFonts w:ascii="Arial" w:hAnsi="Arial" w:cs="Arial"/>
          <w:color w:val="000000"/>
          <w:lang w:eastAsia="en-US"/>
        </w:rPr>
        <w:t>, no cuenta con mobiliario</w:t>
      </w:r>
      <w:r w:rsidR="008D3BE6" w:rsidRPr="00FA6821">
        <w:rPr>
          <w:rFonts w:ascii="Arial" w:hAnsi="Arial" w:cs="Arial"/>
          <w:color w:val="000000"/>
          <w:lang w:eastAsia="en-US"/>
        </w:rPr>
        <w:t>,</w:t>
      </w:r>
      <w:r w:rsidRPr="00FA6821">
        <w:rPr>
          <w:rFonts w:ascii="Arial" w:hAnsi="Arial" w:cs="Arial"/>
          <w:color w:val="000000"/>
          <w:lang w:eastAsia="en-US"/>
        </w:rPr>
        <w:t xml:space="preserve"> abarcando un espacio de aproximadamente 10m2.- </w:t>
      </w:r>
    </w:p>
    <w:p w:rsidR="00421F10" w:rsidRPr="00FA6821" w:rsidRDefault="00421F10" w:rsidP="00FA6821">
      <w:pPr>
        <w:autoSpaceDE w:val="0"/>
        <w:spacing w:line="276" w:lineRule="auto"/>
        <w:jc w:val="both"/>
        <w:rPr>
          <w:rFonts w:ascii="Arial" w:hAnsi="Arial" w:cs="Arial"/>
          <w:color w:val="000000"/>
          <w:lang w:eastAsia="en-US"/>
        </w:rPr>
      </w:pPr>
    </w:p>
    <w:p w:rsidR="00105048" w:rsidRPr="00FA6821" w:rsidRDefault="00FA6821" w:rsidP="00FA6821">
      <w:pPr>
        <w:autoSpaceDE w:val="0"/>
        <w:spacing w:line="276" w:lineRule="auto"/>
        <w:jc w:val="both"/>
        <w:rPr>
          <w:rFonts w:ascii="Arial" w:hAnsi="Arial" w:cs="Arial"/>
          <w:b/>
        </w:rPr>
      </w:pPr>
      <w:r w:rsidRPr="00FA6821">
        <w:rPr>
          <w:rFonts w:ascii="Arial" w:hAnsi="Arial" w:cs="Arial"/>
          <w:b/>
          <w:bCs/>
          <w:color w:val="000000"/>
          <w:lang w:eastAsia="en-US"/>
        </w:rPr>
        <w:t>ARTICULO 37</w:t>
      </w:r>
      <w:r w:rsidR="00105048" w:rsidRPr="00FA6821">
        <w:rPr>
          <w:rFonts w:ascii="Arial" w:hAnsi="Arial" w:cs="Arial"/>
          <w:b/>
          <w:bCs/>
          <w:color w:val="000000"/>
          <w:lang w:eastAsia="en-US"/>
        </w:rPr>
        <w:t xml:space="preserve">º: </w:t>
      </w:r>
      <w:r w:rsidR="00105048" w:rsidRPr="00FA6821">
        <w:rPr>
          <w:rFonts w:ascii="Arial" w:hAnsi="Arial" w:cs="Arial"/>
          <w:b/>
        </w:rPr>
        <w:t>CONDICIONES DEL ADJUDICADO Y PERS</w:t>
      </w:r>
      <w:r>
        <w:rPr>
          <w:rFonts w:ascii="Arial" w:hAnsi="Arial" w:cs="Arial"/>
          <w:b/>
        </w:rPr>
        <w:t>ONAS AFECTADAS A LA EXPLOTACIÓN:</w:t>
      </w:r>
    </w:p>
    <w:p w:rsidR="00105048" w:rsidRPr="00FA6821" w:rsidRDefault="00105048" w:rsidP="00FA6821">
      <w:pPr>
        <w:autoSpaceDE w:val="0"/>
        <w:spacing w:line="276" w:lineRule="auto"/>
        <w:ind w:left="720"/>
        <w:jc w:val="both"/>
        <w:rPr>
          <w:rFonts w:ascii="Arial" w:hAnsi="Arial" w:cs="Arial"/>
          <w:b/>
        </w:rPr>
      </w:pPr>
    </w:p>
    <w:p w:rsidR="00105048" w:rsidRPr="00FA6821" w:rsidRDefault="00105048" w:rsidP="00FA6821">
      <w:pPr>
        <w:numPr>
          <w:ilvl w:val="0"/>
          <w:numId w:val="7"/>
        </w:numPr>
        <w:autoSpaceDE w:val="0"/>
        <w:spacing w:line="276" w:lineRule="auto"/>
        <w:jc w:val="both"/>
        <w:rPr>
          <w:rFonts w:ascii="Arial" w:hAnsi="Arial" w:cs="Arial"/>
        </w:rPr>
      </w:pPr>
      <w:r w:rsidRPr="00FA6821">
        <w:rPr>
          <w:rFonts w:ascii="Arial" w:hAnsi="Arial" w:cs="Arial"/>
          <w:color w:val="000000"/>
          <w:lang w:val="es-ES"/>
        </w:rPr>
        <w:lastRenderedPageBreak/>
        <w:t>El concesionario deberá ajustarse, y prestar se</w:t>
      </w:r>
      <w:r w:rsidR="00C46F25">
        <w:rPr>
          <w:rFonts w:ascii="Arial" w:hAnsi="Arial" w:cs="Arial"/>
          <w:color w:val="000000"/>
          <w:lang w:val="es-ES"/>
        </w:rPr>
        <w:t xml:space="preserve">rvicios, en los horarios que </w:t>
      </w:r>
      <w:r w:rsidRPr="00FA6821">
        <w:rPr>
          <w:rFonts w:ascii="Arial" w:hAnsi="Arial" w:cs="Arial"/>
          <w:color w:val="000000"/>
          <w:lang w:val="es-ES"/>
        </w:rPr>
        <w:t>el Museo se encuentre abierto, sin excepción de días feriados y/o no laborables; asumiendo a su costo y cargo las mayores erogaciones que estas circunstancias le ocasionen</w:t>
      </w:r>
      <w:r w:rsidRPr="00FA6821">
        <w:rPr>
          <w:rFonts w:ascii="Arial" w:hAnsi="Arial" w:cs="Arial"/>
        </w:rPr>
        <w:t xml:space="preserve">. </w:t>
      </w:r>
    </w:p>
    <w:p w:rsidR="00105048" w:rsidRPr="00FA6821" w:rsidRDefault="00105048" w:rsidP="00FA6821">
      <w:pPr>
        <w:autoSpaceDE w:val="0"/>
        <w:spacing w:before="9" w:line="276" w:lineRule="auto"/>
        <w:ind w:right="78"/>
        <w:jc w:val="both"/>
        <w:rPr>
          <w:rFonts w:ascii="Arial" w:hAnsi="Arial" w:cs="Arial"/>
          <w:color w:val="000000"/>
          <w:lang w:val="es-AR"/>
        </w:rPr>
      </w:pPr>
      <w:r w:rsidRPr="00FA6821">
        <w:rPr>
          <w:rFonts w:ascii="Arial" w:hAnsi="Arial" w:cs="Arial"/>
          <w:color w:val="000000"/>
          <w:lang w:val="es-AR"/>
        </w:rPr>
        <w:t>A continuación se detallan los días en que el Museo permanece cerrado en cada año por feriados, días conmemorativos, capacitaciones, etc.</w:t>
      </w:r>
    </w:p>
    <w:p w:rsidR="00105048" w:rsidRPr="00FA6821" w:rsidRDefault="00105048" w:rsidP="00FA6821">
      <w:pPr>
        <w:autoSpaceDE w:val="0"/>
        <w:spacing w:before="9" w:line="276" w:lineRule="auto"/>
        <w:ind w:right="78"/>
        <w:jc w:val="both"/>
        <w:rPr>
          <w:rFonts w:ascii="Arial" w:hAnsi="Arial" w:cs="Arial"/>
          <w:color w:val="000000"/>
          <w:lang w:val="es-AR"/>
        </w:rPr>
      </w:pPr>
    </w:p>
    <w:p w:rsidR="00105048" w:rsidRPr="00FA6821" w:rsidRDefault="00105048" w:rsidP="00FA6821">
      <w:pPr>
        <w:keepLines w:val="0"/>
        <w:autoSpaceDE w:val="0"/>
        <w:spacing w:before="9" w:line="276" w:lineRule="auto"/>
        <w:ind w:left="720" w:right="78"/>
        <w:jc w:val="both"/>
        <w:rPr>
          <w:rFonts w:ascii="Arial" w:hAnsi="Arial" w:cs="Arial"/>
          <w:color w:val="000000"/>
          <w:lang w:val="es-AR"/>
        </w:rPr>
      </w:pPr>
      <w:r w:rsidRPr="00FA6821">
        <w:rPr>
          <w:rFonts w:ascii="Arial" w:hAnsi="Arial" w:cs="Arial"/>
          <w:color w:val="000000"/>
          <w:lang w:val="es-AR"/>
        </w:rPr>
        <w:t>1º de mayo.</w:t>
      </w:r>
    </w:p>
    <w:p w:rsidR="00105048" w:rsidRPr="00FA6821" w:rsidRDefault="00105048" w:rsidP="00FA6821">
      <w:pPr>
        <w:keepLines w:val="0"/>
        <w:autoSpaceDE w:val="0"/>
        <w:spacing w:before="9" w:line="276" w:lineRule="auto"/>
        <w:ind w:left="720" w:right="78"/>
        <w:jc w:val="both"/>
        <w:rPr>
          <w:rFonts w:ascii="Arial" w:hAnsi="Arial" w:cs="Arial"/>
          <w:color w:val="000000"/>
          <w:lang w:val="es-AR"/>
        </w:rPr>
      </w:pPr>
      <w:r w:rsidRPr="00FA6821">
        <w:rPr>
          <w:rFonts w:ascii="Arial" w:hAnsi="Arial" w:cs="Arial"/>
          <w:color w:val="000000"/>
          <w:lang w:val="es-AR"/>
        </w:rPr>
        <w:t>8 de noviembre.</w:t>
      </w:r>
    </w:p>
    <w:p w:rsidR="00105048" w:rsidRPr="00FA6821" w:rsidRDefault="00105048" w:rsidP="00FA6821">
      <w:pPr>
        <w:keepLines w:val="0"/>
        <w:autoSpaceDE w:val="0"/>
        <w:spacing w:before="9" w:line="276" w:lineRule="auto"/>
        <w:ind w:left="720" w:right="78"/>
        <w:jc w:val="both"/>
        <w:rPr>
          <w:rFonts w:ascii="Arial" w:hAnsi="Arial" w:cs="Arial"/>
          <w:color w:val="000000"/>
          <w:lang w:val="es-AR"/>
        </w:rPr>
      </w:pPr>
      <w:r w:rsidRPr="00FA6821">
        <w:rPr>
          <w:rFonts w:ascii="Arial" w:hAnsi="Arial" w:cs="Arial"/>
          <w:color w:val="000000"/>
          <w:lang w:val="es-AR"/>
        </w:rPr>
        <w:t>25 de diciembre</w:t>
      </w:r>
    </w:p>
    <w:p w:rsidR="00105048" w:rsidRPr="00FA6821" w:rsidRDefault="00105048" w:rsidP="00FA6821">
      <w:pPr>
        <w:keepLines w:val="0"/>
        <w:autoSpaceDE w:val="0"/>
        <w:spacing w:before="9" w:line="276" w:lineRule="auto"/>
        <w:ind w:left="720" w:right="78"/>
        <w:jc w:val="both"/>
        <w:rPr>
          <w:rFonts w:ascii="Arial" w:hAnsi="Arial" w:cs="Arial"/>
          <w:color w:val="000000"/>
          <w:lang w:val="es-AR"/>
        </w:rPr>
      </w:pPr>
      <w:r w:rsidRPr="00FA6821">
        <w:rPr>
          <w:rFonts w:ascii="Arial" w:hAnsi="Arial" w:cs="Arial"/>
          <w:color w:val="000000"/>
          <w:lang w:val="es-AR"/>
        </w:rPr>
        <w:t>1º de enero</w:t>
      </w:r>
    </w:p>
    <w:p w:rsidR="00105048" w:rsidRPr="00FA6821" w:rsidRDefault="00105048" w:rsidP="00FA6821">
      <w:pPr>
        <w:keepLines w:val="0"/>
        <w:autoSpaceDE w:val="0"/>
        <w:spacing w:before="9" w:line="276" w:lineRule="auto"/>
        <w:ind w:left="720" w:right="78"/>
        <w:jc w:val="both"/>
        <w:rPr>
          <w:rFonts w:ascii="Arial" w:hAnsi="Arial" w:cs="Arial"/>
          <w:color w:val="000000"/>
          <w:lang w:val="es-AR"/>
        </w:rPr>
      </w:pPr>
      <w:r w:rsidRPr="00FA6821">
        <w:rPr>
          <w:rFonts w:ascii="Arial" w:hAnsi="Arial" w:cs="Arial"/>
          <w:color w:val="000000"/>
          <w:lang w:val="es-AR"/>
        </w:rPr>
        <w:t>24 de diciembre – medio día.</w:t>
      </w:r>
    </w:p>
    <w:p w:rsidR="00105048" w:rsidRPr="00FA6821" w:rsidRDefault="00105048" w:rsidP="00FA6821">
      <w:pPr>
        <w:keepLines w:val="0"/>
        <w:autoSpaceDE w:val="0"/>
        <w:spacing w:before="9" w:line="276" w:lineRule="auto"/>
        <w:ind w:left="720" w:right="78"/>
        <w:jc w:val="both"/>
        <w:rPr>
          <w:rFonts w:ascii="Arial" w:hAnsi="Arial" w:cs="Arial"/>
          <w:color w:val="000000"/>
          <w:lang w:val="es-AR"/>
        </w:rPr>
      </w:pPr>
      <w:r w:rsidRPr="00FA6821">
        <w:rPr>
          <w:rFonts w:ascii="Arial" w:hAnsi="Arial" w:cs="Arial"/>
          <w:color w:val="000000"/>
          <w:lang w:val="es-AR"/>
        </w:rPr>
        <w:t>31 de diciembre – medio día.</w:t>
      </w:r>
    </w:p>
    <w:p w:rsidR="00105048" w:rsidRPr="00FA6821" w:rsidRDefault="00105048" w:rsidP="00FA6821">
      <w:pPr>
        <w:keepLines w:val="0"/>
        <w:autoSpaceDE w:val="0"/>
        <w:spacing w:before="9" w:line="276" w:lineRule="auto"/>
        <w:ind w:left="720" w:right="78"/>
        <w:jc w:val="both"/>
        <w:rPr>
          <w:rFonts w:ascii="Arial" w:hAnsi="Arial" w:cs="Arial"/>
          <w:color w:val="000000"/>
          <w:lang w:val="es-AR"/>
        </w:rPr>
      </w:pPr>
      <w:r w:rsidRPr="00FA6821">
        <w:rPr>
          <w:rFonts w:ascii="Arial" w:hAnsi="Arial" w:cs="Arial"/>
          <w:color w:val="000000"/>
          <w:lang w:val="es-AR"/>
        </w:rPr>
        <w:t>24 de septiembre – medio día.</w:t>
      </w:r>
    </w:p>
    <w:p w:rsidR="00105048" w:rsidRPr="00FA6821" w:rsidRDefault="00105048" w:rsidP="00FA6821">
      <w:pPr>
        <w:keepLines w:val="0"/>
        <w:autoSpaceDE w:val="0"/>
        <w:spacing w:before="9" w:line="276" w:lineRule="auto"/>
        <w:ind w:left="720" w:right="78"/>
        <w:jc w:val="both"/>
        <w:rPr>
          <w:rFonts w:ascii="Arial" w:hAnsi="Arial" w:cs="Arial"/>
          <w:color w:val="000000"/>
          <w:lang w:val="es-ES"/>
        </w:rPr>
      </w:pPr>
      <w:r w:rsidRPr="00FA6821">
        <w:rPr>
          <w:rFonts w:ascii="Arial" w:hAnsi="Arial" w:cs="Arial"/>
          <w:color w:val="000000"/>
          <w:lang w:val="es-AR"/>
        </w:rPr>
        <w:t>5 (cinco) días anuales por capacitación, mantenimiento o restauración. Serán coordinados con la Dirección de Turismo y Cultura.</w:t>
      </w:r>
    </w:p>
    <w:p w:rsidR="00105048" w:rsidRPr="00FA6821" w:rsidRDefault="00105048" w:rsidP="00FA6821">
      <w:pPr>
        <w:autoSpaceDE w:val="0"/>
        <w:spacing w:line="276" w:lineRule="auto"/>
        <w:ind w:left="720"/>
        <w:jc w:val="both"/>
        <w:rPr>
          <w:rFonts w:ascii="Arial" w:hAnsi="Arial" w:cs="Arial"/>
        </w:rPr>
      </w:pPr>
    </w:p>
    <w:p w:rsidR="00105048" w:rsidRPr="00FA6821" w:rsidRDefault="00105048" w:rsidP="00FA6821">
      <w:pPr>
        <w:autoSpaceDE w:val="0"/>
        <w:spacing w:line="276" w:lineRule="auto"/>
        <w:ind w:left="720"/>
        <w:jc w:val="both"/>
        <w:rPr>
          <w:rFonts w:ascii="Arial" w:hAnsi="Arial" w:cs="Arial"/>
        </w:rPr>
      </w:pPr>
      <w:r w:rsidRPr="00FA6821">
        <w:rPr>
          <w:rFonts w:ascii="Arial" w:hAnsi="Arial" w:cs="Arial"/>
        </w:rPr>
        <w:t>2. Prestará el servicio en forma cortés y eficiente, de acuerdo a las normas de una</w:t>
      </w:r>
      <w:r w:rsidR="00D609E7">
        <w:rPr>
          <w:rFonts w:ascii="Arial" w:hAnsi="Arial" w:cs="Arial"/>
        </w:rPr>
        <w:t xml:space="preserve"> </w:t>
      </w:r>
      <w:r w:rsidRPr="00FA6821">
        <w:rPr>
          <w:rFonts w:ascii="Arial" w:hAnsi="Arial" w:cs="Arial"/>
        </w:rPr>
        <w:t xml:space="preserve">práctica comercial correcta. </w:t>
      </w:r>
    </w:p>
    <w:p w:rsidR="00105048" w:rsidRPr="00FA6821" w:rsidRDefault="00105048" w:rsidP="00FA6821">
      <w:pPr>
        <w:autoSpaceDE w:val="0"/>
        <w:spacing w:line="276" w:lineRule="auto"/>
        <w:ind w:left="720"/>
        <w:jc w:val="both"/>
        <w:rPr>
          <w:rFonts w:ascii="Arial" w:hAnsi="Arial" w:cs="Arial"/>
        </w:rPr>
      </w:pPr>
      <w:r w:rsidRPr="00FA6821">
        <w:rPr>
          <w:rFonts w:ascii="Arial" w:hAnsi="Arial" w:cs="Arial"/>
        </w:rPr>
        <w:t xml:space="preserve">3. Podrá instalar sistemas de aire acondicionado acordes a las instalaciones y características del lugar. </w:t>
      </w:r>
    </w:p>
    <w:p w:rsidR="00105048" w:rsidRPr="00FA6821" w:rsidRDefault="00105048" w:rsidP="00FA6821">
      <w:pPr>
        <w:autoSpaceDE w:val="0"/>
        <w:spacing w:line="276" w:lineRule="auto"/>
        <w:ind w:left="720"/>
        <w:jc w:val="both"/>
        <w:rPr>
          <w:rFonts w:ascii="Arial" w:hAnsi="Arial" w:cs="Arial"/>
        </w:rPr>
      </w:pPr>
      <w:r w:rsidRPr="00FA6821">
        <w:rPr>
          <w:rFonts w:ascii="Arial" w:hAnsi="Arial" w:cs="Arial"/>
        </w:rPr>
        <w:t>4. Efectuará el mantenimiento, conservación y limpieza del local e instalaciones a ocupar.</w:t>
      </w:r>
    </w:p>
    <w:p w:rsidR="00105048" w:rsidRPr="00FA6821" w:rsidRDefault="00105048" w:rsidP="00FA6821">
      <w:pPr>
        <w:autoSpaceDE w:val="0"/>
        <w:spacing w:line="276" w:lineRule="auto"/>
        <w:ind w:left="720"/>
        <w:jc w:val="both"/>
        <w:rPr>
          <w:rFonts w:ascii="Arial" w:hAnsi="Arial" w:cs="Arial"/>
        </w:rPr>
      </w:pPr>
      <w:r w:rsidRPr="00FA6821">
        <w:rPr>
          <w:rFonts w:ascii="Arial" w:hAnsi="Arial" w:cs="Arial"/>
        </w:rPr>
        <w:t>5. El Adjudicatario deberá por su cuenta y cargo dotar al local de medidas de seguridad, alarmas, equipos y sistemas contra incendios (extintores, matafuegos, etc., cuya cantidad, calidad y ubicación sea aprobada por Bomberos de la Ciudad de Alta Gracia), atento a las normas y reglamentos de seguridad vigente</w:t>
      </w:r>
      <w:r w:rsidR="0024305E">
        <w:rPr>
          <w:rFonts w:ascii="Arial" w:hAnsi="Arial" w:cs="Arial"/>
        </w:rPr>
        <w:t>.</w:t>
      </w:r>
    </w:p>
    <w:p w:rsidR="00105048" w:rsidRPr="00FA6821" w:rsidRDefault="00105048" w:rsidP="00FA6821">
      <w:pPr>
        <w:autoSpaceDE w:val="0"/>
        <w:spacing w:line="276" w:lineRule="auto"/>
        <w:ind w:left="720"/>
        <w:jc w:val="both"/>
        <w:rPr>
          <w:rFonts w:ascii="Arial" w:hAnsi="Arial" w:cs="Arial"/>
        </w:rPr>
      </w:pPr>
      <w:r w:rsidRPr="00FA6821">
        <w:rPr>
          <w:rFonts w:ascii="Arial" w:hAnsi="Arial" w:cs="Arial"/>
        </w:rPr>
        <w:t>6. Asumirá la responsabilidad emergente de eventos dañosos como robos, roturas, averías, incendios o cualquier otro de características similares, sin derecho a reclamo de indemnización de ninguna especie, salvo caso fortuito o fuerza mayor debidamente acreditado.</w:t>
      </w:r>
    </w:p>
    <w:p w:rsidR="00105048" w:rsidRPr="00FA6821" w:rsidRDefault="00105048" w:rsidP="00FA6821">
      <w:pPr>
        <w:autoSpaceDE w:val="0"/>
        <w:spacing w:line="276" w:lineRule="auto"/>
        <w:ind w:left="720"/>
        <w:jc w:val="both"/>
        <w:rPr>
          <w:rFonts w:ascii="Arial" w:hAnsi="Arial" w:cs="Arial"/>
        </w:rPr>
      </w:pPr>
      <w:r w:rsidRPr="00FA6821">
        <w:rPr>
          <w:rFonts w:ascii="Arial" w:hAnsi="Arial" w:cs="Arial"/>
        </w:rPr>
        <w:t xml:space="preserve">7. Repondrá y/o reparará, dentro de las cuarenta y ocho (48) horas, los elementos, bienes y/o partes del edificio dañados por su personal durante la prestación del servicio. </w:t>
      </w:r>
    </w:p>
    <w:p w:rsidR="00105048" w:rsidRPr="00FA6821" w:rsidRDefault="00105048" w:rsidP="00FA6821">
      <w:pPr>
        <w:autoSpaceDE w:val="0"/>
        <w:spacing w:line="276" w:lineRule="auto"/>
        <w:ind w:left="720"/>
        <w:jc w:val="both"/>
        <w:rPr>
          <w:rFonts w:ascii="Arial" w:hAnsi="Arial" w:cs="Arial"/>
          <w:b/>
        </w:rPr>
      </w:pPr>
      <w:r w:rsidRPr="00FA6821">
        <w:rPr>
          <w:rFonts w:ascii="Arial" w:hAnsi="Arial" w:cs="Arial"/>
        </w:rPr>
        <w:lastRenderedPageBreak/>
        <w:t>8. El personal contratado en cualquier modalidad o dependiente del concesionario, será de responsabilidad y a exclusivo cargo de éste, siendo el municipio ajeno a tales relaciones, y no responsable por las obligaciones laborales, civiles, comerciales, previsionales o de cualquier índole que pudieran surgir, con motivo de la explotación, logística, refacción, modificación, y/o comercialización, ni de las obligaciones contraídas con los aprovisionadores, distribuidores y/o terceros derivados de la concesión.</w:t>
      </w:r>
      <w:r w:rsidRPr="00FA6821">
        <w:rPr>
          <w:rFonts w:ascii="Arial" w:hAnsi="Arial" w:cs="Arial"/>
          <w:b/>
        </w:rPr>
        <w:t xml:space="preserve"> </w:t>
      </w:r>
    </w:p>
    <w:p w:rsidR="00105048" w:rsidRPr="00FA6821" w:rsidRDefault="00105048" w:rsidP="00FA6821">
      <w:pPr>
        <w:autoSpaceDE w:val="0"/>
        <w:spacing w:line="276" w:lineRule="auto"/>
        <w:ind w:left="720"/>
        <w:jc w:val="both"/>
        <w:rPr>
          <w:rFonts w:ascii="Arial" w:hAnsi="Arial" w:cs="Arial"/>
        </w:rPr>
      </w:pPr>
      <w:r w:rsidRPr="00FA6821">
        <w:rPr>
          <w:rFonts w:ascii="Arial" w:hAnsi="Arial" w:cs="Arial"/>
        </w:rPr>
        <w:t>9. Deberá contratar una empresa Aseguradora de Riesgos de Trabajo, en caso de tener personal dependiente, no siendo el municipio responsable por tales relaciones.- El municipio no es responsable de los hechos de terceros, ni de los daños producidos por caso fortuito o fuerza mayor en los bienes - cosas y personas del adjudicatario.</w:t>
      </w:r>
    </w:p>
    <w:p w:rsidR="00105048" w:rsidRPr="00FA6821" w:rsidRDefault="00105048" w:rsidP="00FA6821">
      <w:pPr>
        <w:autoSpaceDE w:val="0"/>
        <w:spacing w:line="276" w:lineRule="auto"/>
        <w:ind w:left="720"/>
        <w:jc w:val="both"/>
        <w:rPr>
          <w:rFonts w:ascii="Arial" w:hAnsi="Arial" w:cs="Arial"/>
        </w:rPr>
      </w:pPr>
      <w:r w:rsidRPr="00FA6821">
        <w:rPr>
          <w:rFonts w:ascii="Arial" w:hAnsi="Arial" w:cs="Arial"/>
        </w:rPr>
        <w:t xml:space="preserve">10. Es a cargo del adjudicatario toda contribución, impuesto, tasa y servicio que tenga motivo en la explotación concesionada, siendo a su cargo la gestión ante organismo pertinente de lo expuesto bajo titularidad de los mismos. </w:t>
      </w:r>
    </w:p>
    <w:p w:rsidR="00105048" w:rsidRPr="00FA6821" w:rsidRDefault="00105048" w:rsidP="00FA6821">
      <w:pPr>
        <w:autoSpaceDE w:val="0"/>
        <w:spacing w:line="276" w:lineRule="auto"/>
        <w:ind w:left="720"/>
        <w:jc w:val="both"/>
        <w:rPr>
          <w:rFonts w:ascii="Arial" w:hAnsi="Arial" w:cs="Arial"/>
        </w:rPr>
      </w:pPr>
      <w:r w:rsidRPr="00FA6821">
        <w:rPr>
          <w:rFonts w:ascii="Arial" w:hAnsi="Arial" w:cs="Arial"/>
        </w:rPr>
        <w:t xml:space="preserve">11. No podrá exhibir publicidad comercial en el interior de las instalaciones asignadas a la explotación que no esté relacionada con la misma u ordenada por el municipio. </w:t>
      </w:r>
    </w:p>
    <w:p w:rsidR="00105048" w:rsidRPr="00FA6821" w:rsidRDefault="00105048" w:rsidP="00FA6821">
      <w:pPr>
        <w:autoSpaceDE w:val="0"/>
        <w:spacing w:line="276" w:lineRule="auto"/>
        <w:ind w:left="720"/>
        <w:jc w:val="both"/>
        <w:rPr>
          <w:rFonts w:ascii="Arial" w:hAnsi="Arial" w:cs="Arial"/>
        </w:rPr>
      </w:pPr>
      <w:r w:rsidRPr="00FA6821">
        <w:rPr>
          <w:rFonts w:ascii="Arial" w:hAnsi="Arial" w:cs="Arial"/>
        </w:rPr>
        <w:t xml:space="preserve">12. No podrá transferir o ceder la totalidad o parte de los derechos y obligaciones del presente contrato sin la previa autorización escrita. </w:t>
      </w:r>
    </w:p>
    <w:p w:rsidR="00105048" w:rsidRPr="00FA6821" w:rsidRDefault="00105048" w:rsidP="00FA6821">
      <w:pPr>
        <w:autoSpaceDE w:val="0"/>
        <w:spacing w:line="276" w:lineRule="auto"/>
        <w:ind w:left="720"/>
        <w:jc w:val="both"/>
        <w:rPr>
          <w:rFonts w:ascii="Arial" w:hAnsi="Arial" w:cs="Arial"/>
        </w:rPr>
      </w:pPr>
    </w:p>
    <w:p w:rsidR="00105048" w:rsidRPr="00FA6821" w:rsidRDefault="00FA6821" w:rsidP="00FA6821">
      <w:pPr>
        <w:autoSpaceDE w:val="0"/>
        <w:spacing w:line="276" w:lineRule="auto"/>
        <w:ind w:left="720"/>
        <w:jc w:val="both"/>
        <w:rPr>
          <w:rFonts w:ascii="Arial" w:hAnsi="Arial" w:cs="Arial"/>
          <w:b/>
        </w:rPr>
      </w:pPr>
      <w:r w:rsidRPr="00FA6821">
        <w:rPr>
          <w:rFonts w:ascii="Arial" w:hAnsi="Arial" w:cs="Arial"/>
          <w:b/>
          <w:bCs/>
          <w:color w:val="000000"/>
          <w:lang w:eastAsia="en-US"/>
        </w:rPr>
        <w:t>ARTICULO 38</w:t>
      </w:r>
      <w:r w:rsidR="00105048" w:rsidRPr="00FA6821">
        <w:rPr>
          <w:rFonts w:ascii="Arial" w:hAnsi="Arial" w:cs="Arial"/>
          <w:b/>
          <w:bCs/>
          <w:color w:val="000000"/>
          <w:lang w:eastAsia="en-US"/>
        </w:rPr>
        <w:t xml:space="preserve">º: </w:t>
      </w:r>
      <w:r w:rsidR="00105048" w:rsidRPr="00FA6821">
        <w:rPr>
          <w:rFonts w:ascii="Arial" w:hAnsi="Arial" w:cs="Arial"/>
          <w:b/>
        </w:rPr>
        <w:t>LA MUNICIPALIDAD</w:t>
      </w:r>
      <w:r>
        <w:rPr>
          <w:rFonts w:ascii="Arial" w:hAnsi="Arial" w:cs="Arial"/>
          <w:b/>
        </w:rPr>
        <w:t>:</w:t>
      </w:r>
      <w:r w:rsidR="00105048" w:rsidRPr="00FA6821">
        <w:rPr>
          <w:rFonts w:ascii="Arial" w:hAnsi="Arial" w:cs="Arial"/>
          <w:b/>
        </w:rPr>
        <w:t xml:space="preserve"> </w:t>
      </w:r>
    </w:p>
    <w:p w:rsidR="0024305E" w:rsidRDefault="0024305E" w:rsidP="00FA6821">
      <w:pPr>
        <w:autoSpaceDE w:val="0"/>
        <w:spacing w:line="276" w:lineRule="auto"/>
        <w:ind w:left="720"/>
        <w:rPr>
          <w:rFonts w:ascii="Arial" w:hAnsi="Arial" w:cs="Arial"/>
        </w:rPr>
      </w:pPr>
    </w:p>
    <w:p w:rsidR="00105048" w:rsidRPr="00FA6821" w:rsidRDefault="00105048" w:rsidP="00FA6821">
      <w:pPr>
        <w:autoSpaceDE w:val="0"/>
        <w:spacing w:line="276" w:lineRule="auto"/>
        <w:ind w:left="720"/>
        <w:rPr>
          <w:rFonts w:ascii="Arial" w:hAnsi="Arial" w:cs="Arial"/>
        </w:rPr>
      </w:pPr>
      <w:r w:rsidRPr="00FA6821">
        <w:rPr>
          <w:rFonts w:ascii="Arial" w:hAnsi="Arial" w:cs="Arial"/>
        </w:rPr>
        <w:t xml:space="preserve">SERVICIO DE ENERGÍA ELÉCTRICA: </w:t>
      </w:r>
    </w:p>
    <w:p w:rsidR="00105048" w:rsidRPr="00FA6821" w:rsidRDefault="00105048" w:rsidP="00FA6821">
      <w:pPr>
        <w:autoSpaceDE w:val="0"/>
        <w:spacing w:line="276" w:lineRule="auto"/>
        <w:ind w:left="720"/>
        <w:jc w:val="both"/>
        <w:rPr>
          <w:rFonts w:ascii="Arial" w:hAnsi="Arial" w:cs="Arial"/>
        </w:rPr>
      </w:pPr>
      <w:r w:rsidRPr="00FA6821">
        <w:rPr>
          <w:rFonts w:ascii="Arial" w:hAnsi="Arial" w:cs="Arial"/>
        </w:rPr>
        <w:t>La municipalidad proveerá de los requerimientos legales que den cumplimiento a la ley de seguridad eléctrica y estará a cargo del municipio.</w:t>
      </w:r>
    </w:p>
    <w:p w:rsidR="00105048" w:rsidRPr="00FA6821" w:rsidRDefault="00105048" w:rsidP="00FA6821">
      <w:pPr>
        <w:autoSpaceDE w:val="0"/>
        <w:spacing w:line="276" w:lineRule="auto"/>
        <w:jc w:val="both"/>
        <w:rPr>
          <w:rFonts w:ascii="Arial" w:hAnsi="Arial" w:cs="Arial"/>
        </w:rPr>
      </w:pPr>
      <w:r w:rsidRPr="00FA6821">
        <w:rPr>
          <w:rFonts w:ascii="Arial" w:hAnsi="Arial" w:cs="Arial"/>
        </w:rPr>
        <w:t xml:space="preserve">           BAÑOS:</w:t>
      </w:r>
    </w:p>
    <w:p w:rsidR="00105048" w:rsidRPr="00FA6821" w:rsidRDefault="00105048" w:rsidP="00FA6821">
      <w:pPr>
        <w:autoSpaceDE w:val="0"/>
        <w:spacing w:line="276" w:lineRule="auto"/>
        <w:ind w:left="720"/>
        <w:jc w:val="both"/>
        <w:rPr>
          <w:rFonts w:ascii="Arial" w:hAnsi="Arial" w:cs="Arial"/>
        </w:rPr>
      </w:pPr>
      <w:r w:rsidRPr="00FA6821">
        <w:rPr>
          <w:rFonts w:ascii="Arial" w:hAnsi="Arial" w:cs="Arial"/>
        </w:rPr>
        <w:t>Se pone a disposición el uso común de los baños de la Casa Museo, en su horario de funcionamiento. Queda prohibido el uso de baños químicos u otro medio similar.</w:t>
      </w:r>
    </w:p>
    <w:p w:rsidR="0024305E" w:rsidRDefault="0024305E" w:rsidP="00FA6821">
      <w:pPr>
        <w:autoSpaceDE w:val="0"/>
        <w:spacing w:line="276" w:lineRule="auto"/>
        <w:ind w:left="720"/>
        <w:jc w:val="both"/>
        <w:rPr>
          <w:rFonts w:ascii="Arial" w:hAnsi="Arial" w:cs="Arial"/>
          <w:b/>
          <w:bCs/>
          <w:color w:val="000000"/>
          <w:lang w:eastAsia="en-US"/>
        </w:rPr>
      </w:pPr>
    </w:p>
    <w:p w:rsidR="00105048" w:rsidRPr="00FA6821" w:rsidRDefault="00FA6821" w:rsidP="00FA6821">
      <w:pPr>
        <w:autoSpaceDE w:val="0"/>
        <w:spacing w:line="276" w:lineRule="auto"/>
        <w:ind w:left="720"/>
        <w:jc w:val="both"/>
        <w:rPr>
          <w:rFonts w:ascii="Arial" w:hAnsi="Arial" w:cs="Arial"/>
          <w:b/>
        </w:rPr>
      </w:pPr>
      <w:r w:rsidRPr="00FA6821">
        <w:rPr>
          <w:rFonts w:ascii="Arial" w:hAnsi="Arial" w:cs="Arial"/>
          <w:b/>
          <w:bCs/>
          <w:color w:val="000000"/>
          <w:lang w:eastAsia="en-US"/>
        </w:rPr>
        <w:t xml:space="preserve">ARTICULO 39º: </w:t>
      </w:r>
      <w:r w:rsidR="00105048" w:rsidRPr="00FA6821">
        <w:rPr>
          <w:rFonts w:ascii="Arial" w:hAnsi="Arial" w:cs="Arial"/>
          <w:b/>
        </w:rPr>
        <w:t>EQUIPAMIENTO,</w:t>
      </w:r>
      <w:r w:rsidRPr="00FA6821">
        <w:rPr>
          <w:rFonts w:ascii="Arial" w:hAnsi="Arial" w:cs="Arial"/>
          <w:b/>
        </w:rPr>
        <w:t xml:space="preserve"> MOBILIARIO,</w:t>
      </w:r>
      <w:r w:rsidR="00105048" w:rsidRPr="00FA6821">
        <w:rPr>
          <w:rFonts w:ascii="Arial" w:hAnsi="Arial" w:cs="Arial"/>
          <w:b/>
        </w:rPr>
        <w:t xml:space="preserve"> ARMADO Y DESARME</w:t>
      </w:r>
      <w:r>
        <w:rPr>
          <w:rFonts w:ascii="Arial" w:hAnsi="Arial" w:cs="Arial"/>
          <w:b/>
        </w:rPr>
        <w:t>:</w:t>
      </w:r>
    </w:p>
    <w:p w:rsidR="00105048" w:rsidRPr="00FA6821" w:rsidRDefault="00105048" w:rsidP="00FA6821">
      <w:pPr>
        <w:autoSpaceDE w:val="0"/>
        <w:spacing w:line="276" w:lineRule="auto"/>
        <w:ind w:left="720"/>
        <w:jc w:val="both"/>
        <w:rPr>
          <w:rFonts w:ascii="Arial" w:hAnsi="Arial" w:cs="Arial"/>
        </w:rPr>
      </w:pPr>
      <w:r w:rsidRPr="00FA6821">
        <w:rPr>
          <w:rFonts w:ascii="Arial" w:hAnsi="Arial" w:cs="Arial"/>
        </w:rPr>
        <w:t>El adjudicatario deberá atender los siguientes requerimientos:</w:t>
      </w:r>
    </w:p>
    <w:p w:rsidR="00105048" w:rsidRPr="00FA6821" w:rsidRDefault="00105048" w:rsidP="00FA6821">
      <w:pPr>
        <w:autoSpaceDE w:val="0"/>
        <w:spacing w:line="276" w:lineRule="auto"/>
        <w:jc w:val="both"/>
        <w:rPr>
          <w:rFonts w:ascii="Arial" w:hAnsi="Arial" w:cs="Arial"/>
        </w:rPr>
      </w:pPr>
      <w:r w:rsidRPr="00FA6821">
        <w:rPr>
          <w:rFonts w:ascii="Arial" w:hAnsi="Arial" w:cs="Arial"/>
        </w:rPr>
        <w:t xml:space="preserve">          </w:t>
      </w:r>
    </w:p>
    <w:p w:rsidR="00105048" w:rsidRPr="00FA6821" w:rsidRDefault="00105048" w:rsidP="00FA6821">
      <w:pPr>
        <w:numPr>
          <w:ilvl w:val="0"/>
          <w:numId w:val="9"/>
        </w:numPr>
        <w:autoSpaceDE w:val="0"/>
        <w:spacing w:line="276" w:lineRule="auto"/>
        <w:jc w:val="both"/>
        <w:rPr>
          <w:rFonts w:ascii="Arial" w:hAnsi="Arial" w:cs="Arial"/>
        </w:rPr>
      </w:pPr>
      <w:r w:rsidRPr="00FA6821">
        <w:rPr>
          <w:rFonts w:ascii="Arial" w:hAnsi="Arial" w:cs="Arial"/>
        </w:rPr>
        <w:t>Deberá facilitar a los clientes listas de precios y exhibirlos en lugares perfectamente visibles.</w:t>
      </w:r>
    </w:p>
    <w:p w:rsidR="00105048" w:rsidRPr="00FA6821" w:rsidRDefault="00FA6821" w:rsidP="00FA6821">
      <w:pPr>
        <w:autoSpaceDE w:val="0"/>
        <w:spacing w:line="276" w:lineRule="auto"/>
        <w:ind w:left="720"/>
        <w:jc w:val="both"/>
        <w:rPr>
          <w:rFonts w:ascii="Arial" w:hAnsi="Arial" w:cs="Arial"/>
        </w:rPr>
      </w:pPr>
      <w:r w:rsidRPr="00FA6821">
        <w:rPr>
          <w:rFonts w:ascii="Arial" w:hAnsi="Arial" w:cs="Arial"/>
        </w:rPr>
        <w:lastRenderedPageBreak/>
        <w:t>2</w:t>
      </w:r>
      <w:r w:rsidR="00105048" w:rsidRPr="00FA6821">
        <w:rPr>
          <w:rFonts w:ascii="Arial" w:hAnsi="Arial" w:cs="Arial"/>
        </w:rPr>
        <w:t>. El Adjudicatario deberá contar con un LIBRO DE QUEJAS, a disposición del público y poner en forma visible, un cartel indicador de que se cuenta con el mismo.</w:t>
      </w:r>
    </w:p>
    <w:p w:rsidR="00105048" w:rsidRPr="00FA6821" w:rsidRDefault="00FA6821" w:rsidP="00FA6821">
      <w:pPr>
        <w:autoSpaceDE w:val="0"/>
        <w:spacing w:line="276" w:lineRule="auto"/>
        <w:ind w:left="720"/>
        <w:jc w:val="both"/>
        <w:rPr>
          <w:rFonts w:ascii="Arial" w:hAnsi="Arial" w:cs="Arial"/>
        </w:rPr>
      </w:pPr>
      <w:r w:rsidRPr="00FA6821">
        <w:rPr>
          <w:rFonts w:ascii="Arial" w:hAnsi="Arial" w:cs="Arial"/>
        </w:rPr>
        <w:t>3</w:t>
      </w:r>
      <w:r w:rsidR="00105048" w:rsidRPr="00FA6821">
        <w:rPr>
          <w:rFonts w:ascii="Arial" w:hAnsi="Arial" w:cs="Arial"/>
        </w:rPr>
        <w:t xml:space="preserve">. </w:t>
      </w:r>
      <w:r>
        <w:rPr>
          <w:rFonts w:ascii="Arial" w:hAnsi="Arial" w:cs="Arial"/>
        </w:rPr>
        <w:t xml:space="preserve"> </w:t>
      </w:r>
      <w:r w:rsidR="00105048" w:rsidRPr="00FA6821">
        <w:rPr>
          <w:rFonts w:ascii="Arial" w:hAnsi="Arial" w:cs="Arial"/>
        </w:rPr>
        <w:t>La provisión e instalación de mostradores</w:t>
      </w:r>
      <w:r w:rsidRPr="00FA6821">
        <w:rPr>
          <w:rFonts w:ascii="Arial" w:hAnsi="Arial" w:cs="Arial"/>
        </w:rPr>
        <w:t xml:space="preserve">, exhibidores, repisas </w:t>
      </w:r>
      <w:r w:rsidR="00105048" w:rsidRPr="00FA6821">
        <w:rPr>
          <w:rFonts w:ascii="Arial" w:hAnsi="Arial" w:cs="Arial"/>
        </w:rPr>
        <w:t>y</w:t>
      </w:r>
      <w:r w:rsidRPr="00FA6821">
        <w:rPr>
          <w:rFonts w:ascii="Arial" w:hAnsi="Arial" w:cs="Arial"/>
        </w:rPr>
        <w:t xml:space="preserve"> demás equipamiento</w:t>
      </w:r>
      <w:r w:rsidR="00105048" w:rsidRPr="00FA6821">
        <w:rPr>
          <w:rFonts w:ascii="Arial" w:hAnsi="Arial" w:cs="Arial"/>
        </w:rPr>
        <w:t>, como así tambi</w:t>
      </w:r>
      <w:r w:rsidRPr="00FA6821">
        <w:rPr>
          <w:rFonts w:ascii="Arial" w:hAnsi="Arial" w:cs="Arial"/>
        </w:rPr>
        <w:t>én artefactos eléctronicos</w:t>
      </w:r>
      <w:r w:rsidR="00105048" w:rsidRPr="00FA6821">
        <w:rPr>
          <w:rFonts w:ascii="Arial" w:hAnsi="Arial" w:cs="Arial"/>
        </w:rPr>
        <w:t>, estarán a exclusivo cargo del adjudicatario. El equipamiento, mobiliario, útiles y bienes muebles en general, necesarios para la explotaci</w:t>
      </w:r>
      <w:r w:rsidRPr="00FA6821">
        <w:rPr>
          <w:rFonts w:ascii="Arial" w:hAnsi="Arial" w:cs="Arial"/>
        </w:rPr>
        <w:t>ón</w:t>
      </w:r>
      <w:r w:rsidR="00105048" w:rsidRPr="00FA6821">
        <w:rPr>
          <w:rFonts w:ascii="Arial" w:hAnsi="Arial" w:cs="Arial"/>
        </w:rPr>
        <w:t>, serán a exclusivo cargo del adjudicatario. Estarán a cargo del mismo el armado y desarmado de todo el equipamiento solicitado, como así también los gastos de viáticos y seguros de las personas que realicen dicha tarea, también estarán a cargo de la empresa adjudicataria los seguros por los elementos alquilados. Siendo el adjudicatario el único responsable de los bienes instalados en los espacios concesionados.</w:t>
      </w:r>
    </w:p>
    <w:p w:rsidR="00FA6821" w:rsidRPr="00FA6821" w:rsidRDefault="00FA6821" w:rsidP="00FA6821">
      <w:pPr>
        <w:autoSpaceDE w:val="0"/>
        <w:spacing w:line="276" w:lineRule="auto"/>
        <w:ind w:left="720"/>
        <w:jc w:val="both"/>
        <w:rPr>
          <w:rFonts w:ascii="Arial" w:hAnsi="Arial" w:cs="Arial"/>
        </w:rPr>
      </w:pPr>
    </w:p>
    <w:p w:rsidR="00FA6821" w:rsidRPr="00FA6821" w:rsidRDefault="00FA6821" w:rsidP="00FA6821">
      <w:pPr>
        <w:autoSpaceDE w:val="0"/>
        <w:spacing w:line="276" w:lineRule="auto"/>
        <w:ind w:right="2013"/>
        <w:jc w:val="both"/>
        <w:rPr>
          <w:rFonts w:ascii="Arial" w:hAnsi="Arial" w:cs="Arial"/>
          <w:b/>
        </w:rPr>
      </w:pPr>
      <w:r w:rsidRPr="00FA6821">
        <w:rPr>
          <w:rFonts w:ascii="Arial" w:hAnsi="Arial" w:cs="Arial"/>
          <w:b/>
        </w:rPr>
        <w:t>ARTICULO 40º: CALIDAD DE LOS PRODUCTOS</w:t>
      </w:r>
      <w:r>
        <w:rPr>
          <w:rFonts w:ascii="Arial" w:hAnsi="Arial" w:cs="Arial"/>
          <w:b/>
        </w:rPr>
        <w:t>:</w:t>
      </w:r>
    </w:p>
    <w:p w:rsidR="00FA6821" w:rsidRPr="00FA6821" w:rsidRDefault="00FA6821" w:rsidP="00FA6821">
      <w:pPr>
        <w:autoSpaceDE w:val="0"/>
        <w:spacing w:line="276" w:lineRule="auto"/>
        <w:jc w:val="both"/>
        <w:rPr>
          <w:rFonts w:ascii="Arial" w:hAnsi="Arial" w:cs="Arial"/>
        </w:rPr>
      </w:pPr>
    </w:p>
    <w:p w:rsidR="00FA6821" w:rsidRPr="00FA6821" w:rsidRDefault="00FA6821" w:rsidP="00FA6821">
      <w:pPr>
        <w:autoSpaceDE w:val="0"/>
        <w:spacing w:before="23" w:line="276" w:lineRule="auto"/>
        <w:ind w:right="74"/>
        <w:jc w:val="both"/>
        <w:rPr>
          <w:rFonts w:ascii="Arial" w:hAnsi="Arial" w:cs="Arial"/>
        </w:rPr>
      </w:pPr>
      <w:r w:rsidRPr="00FA6821">
        <w:rPr>
          <w:rFonts w:ascii="Arial" w:hAnsi="Arial" w:cs="Arial"/>
        </w:rPr>
        <w:t xml:space="preserve">De acuerdo con los lineamientos del concurso, el ganador operará la tienda de recuerdos del Museo Casa del Che bajo los siguientes condiciones: comercializar productos y diseños originales para dichos productos, con conceptos relacionados a la figura del Che Guevara, tales como remeras, gorras, llaveros, pins, tazas, mates, elementos de librería (lápices, agendas, cuadernos, señaladores, índices magnéticos, etc.), vajilla (tazas, mates, etc.), afiches, láminas, pósters, bolígrafos e imanes, que podrán convivir con una sección de libros, discos y películas, entre otros. </w:t>
      </w:r>
    </w:p>
    <w:p w:rsidR="00FA6821" w:rsidRPr="00FA6821" w:rsidRDefault="00FA6821" w:rsidP="00FA6821">
      <w:pPr>
        <w:autoSpaceDE w:val="0"/>
        <w:spacing w:before="23" w:line="276" w:lineRule="auto"/>
        <w:ind w:right="74"/>
        <w:jc w:val="both"/>
        <w:rPr>
          <w:rFonts w:ascii="Arial" w:hAnsi="Arial" w:cs="Arial"/>
        </w:rPr>
      </w:pPr>
    </w:p>
    <w:p w:rsidR="00FA6821" w:rsidRPr="00FA6821" w:rsidRDefault="00FA6821" w:rsidP="00FA6821">
      <w:pPr>
        <w:autoSpaceDE w:val="0"/>
        <w:spacing w:before="23" w:line="276" w:lineRule="auto"/>
        <w:ind w:right="74"/>
        <w:jc w:val="both"/>
        <w:rPr>
          <w:rFonts w:ascii="Arial" w:hAnsi="Arial" w:cs="Arial"/>
        </w:rPr>
      </w:pPr>
      <w:r w:rsidRPr="00FA6821">
        <w:rPr>
          <w:rFonts w:ascii="Arial" w:hAnsi="Arial" w:cs="Arial"/>
        </w:rPr>
        <w:t>Dichos productos deberán ser de excelente calidad, elaborados con materiales que garanticen la durabilidad en el tiempo. Cabe citar condiciones que deberán reunir algunos productos básicos: las remeras deberán ser de algodón peinado Premium, estampadas con tintas de calidad o sublimadas, y en todos los talles tanto para hombre, mujer y niños. Las tazas deberán ser de cerámica de distintos colores, impresas en doble cara y con packaging personalizado. Los pines y llaveros, deberán ser realizados en láser epoxi de base fundida con baño dorado o en soft enamel pintados de base fundida con baño dorado; ambos en distintos tamaños y formas presentados en packaging personalizado. Los libros, cds y dvds deberán ser de autores o editoriales reconocidos con excelente calidad de impresión (en el caso de libros) y calidad industrial de replicación (en el caso de cds y dvds). El resto de los ítems a comercializar también deben seguir este patrón de calidad tanto en diseño original como en manufactura.</w:t>
      </w:r>
    </w:p>
    <w:p w:rsidR="00FA6821" w:rsidRPr="00FA6821" w:rsidRDefault="00FA6821" w:rsidP="00FA6821">
      <w:pPr>
        <w:autoSpaceDE w:val="0"/>
        <w:spacing w:before="23" w:line="276" w:lineRule="auto"/>
        <w:ind w:right="74"/>
        <w:jc w:val="both"/>
        <w:rPr>
          <w:rFonts w:ascii="Arial" w:hAnsi="Arial" w:cs="Arial"/>
        </w:rPr>
      </w:pPr>
    </w:p>
    <w:p w:rsidR="00FA6821" w:rsidRPr="0024305E" w:rsidRDefault="00FA6821" w:rsidP="00FA6821">
      <w:pPr>
        <w:autoSpaceDE w:val="0"/>
        <w:spacing w:before="23" w:line="276" w:lineRule="auto"/>
        <w:ind w:right="74"/>
        <w:jc w:val="both"/>
        <w:rPr>
          <w:rFonts w:ascii="Arial" w:hAnsi="Arial" w:cs="Arial"/>
          <w:b/>
        </w:rPr>
      </w:pPr>
      <w:r w:rsidRPr="0024305E">
        <w:rPr>
          <w:rFonts w:ascii="Arial" w:hAnsi="Arial" w:cs="Arial"/>
          <w:b/>
        </w:rPr>
        <w:lastRenderedPageBreak/>
        <w:t>El oferente deberá presentar, con carácter de muestra vinculante, cuatro productos acompañados con su descripción.-</w:t>
      </w:r>
    </w:p>
    <w:p w:rsidR="00FA6821" w:rsidRPr="00FA6821" w:rsidRDefault="00FA6821" w:rsidP="00FA6821">
      <w:pPr>
        <w:autoSpaceDE w:val="0"/>
        <w:spacing w:line="276" w:lineRule="auto"/>
        <w:ind w:left="720"/>
        <w:jc w:val="both"/>
        <w:rPr>
          <w:rFonts w:ascii="Arial" w:hAnsi="Arial" w:cs="Arial"/>
        </w:rPr>
      </w:pPr>
    </w:p>
    <w:p w:rsidR="00105048" w:rsidRPr="00FA6821" w:rsidRDefault="00FA6821" w:rsidP="00FA6821">
      <w:pPr>
        <w:autoSpaceDE w:val="0"/>
        <w:spacing w:line="276" w:lineRule="auto"/>
        <w:jc w:val="both"/>
        <w:rPr>
          <w:rFonts w:ascii="Arial" w:hAnsi="Arial" w:cs="Arial"/>
          <w:b/>
        </w:rPr>
      </w:pPr>
      <w:r w:rsidRPr="00FA6821">
        <w:rPr>
          <w:rFonts w:ascii="Arial" w:hAnsi="Arial" w:cs="Arial"/>
          <w:b/>
        </w:rPr>
        <w:t xml:space="preserve">ARTICULO 41º: PROHIBICIONES - OBLIGACIONES - </w:t>
      </w:r>
      <w:r w:rsidR="00105048" w:rsidRPr="00FA6821">
        <w:rPr>
          <w:rFonts w:ascii="Arial" w:hAnsi="Arial" w:cs="Arial"/>
          <w:b/>
        </w:rPr>
        <w:t>PERMISOS PREVIOS</w:t>
      </w:r>
      <w:r>
        <w:rPr>
          <w:rFonts w:ascii="Arial" w:hAnsi="Arial" w:cs="Arial"/>
          <w:b/>
        </w:rPr>
        <w:t>:</w:t>
      </w:r>
    </w:p>
    <w:p w:rsidR="00105048" w:rsidRPr="00FA6821" w:rsidRDefault="00105048" w:rsidP="00FA6821">
      <w:pPr>
        <w:autoSpaceDE w:val="0"/>
        <w:spacing w:line="276" w:lineRule="auto"/>
        <w:jc w:val="both"/>
        <w:rPr>
          <w:rFonts w:ascii="Arial" w:hAnsi="Arial" w:cs="Arial"/>
          <w:b/>
        </w:rPr>
      </w:pPr>
    </w:p>
    <w:p w:rsidR="00105048" w:rsidRPr="00FA6821" w:rsidRDefault="00105048" w:rsidP="00FA6821">
      <w:pPr>
        <w:numPr>
          <w:ilvl w:val="0"/>
          <w:numId w:val="8"/>
        </w:numPr>
        <w:autoSpaceDE w:val="0"/>
        <w:spacing w:line="276" w:lineRule="auto"/>
        <w:jc w:val="both"/>
        <w:rPr>
          <w:rFonts w:ascii="Arial" w:hAnsi="Arial" w:cs="Arial"/>
          <w:b/>
        </w:rPr>
      </w:pPr>
      <w:r w:rsidRPr="00FA6821">
        <w:rPr>
          <w:rFonts w:ascii="Arial" w:hAnsi="Arial" w:cs="Arial"/>
        </w:rPr>
        <w:t>Sin la autorización expresa de la Municipalidad, no podrá el</w:t>
      </w:r>
      <w:r w:rsidR="00FA6821" w:rsidRPr="00FA6821">
        <w:rPr>
          <w:rFonts w:ascii="Arial" w:hAnsi="Arial" w:cs="Arial"/>
        </w:rPr>
        <w:t xml:space="preserve"> adjudicatario, realizar ningún </w:t>
      </w:r>
      <w:r w:rsidRPr="00FA6821">
        <w:rPr>
          <w:rFonts w:ascii="Arial" w:hAnsi="Arial" w:cs="Arial"/>
        </w:rPr>
        <w:t>tipo de espectáculo público o evento similar en las instalaciones cedidas.</w:t>
      </w:r>
      <w:r w:rsidRPr="00FA6821">
        <w:rPr>
          <w:rFonts w:ascii="Arial" w:hAnsi="Arial" w:cs="Arial"/>
          <w:b/>
        </w:rPr>
        <w:t xml:space="preserve"> </w:t>
      </w:r>
    </w:p>
    <w:p w:rsidR="00105048" w:rsidRPr="00FA6821" w:rsidRDefault="00105048" w:rsidP="00FA6821">
      <w:pPr>
        <w:numPr>
          <w:ilvl w:val="0"/>
          <w:numId w:val="8"/>
        </w:numPr>
        <w:autoSpaceDE w:val="0"/>
        <w:spacing w:line="276" w:lineRule="auto"/>
        <w:jc w:val="both"/>
        <w:rPr>
          <w:rFonts w:ascii="Arial" w:hAnsi="Arial" w:cs="Arial"/>
        </w:rPr>
      </w:pPr>
      <w:r w:rsidRPr="00FA6821">
        <w:rPr>
          <w:rFonts w:ascii="Arial" w:hAnsi="Arial" w:cs="Arial"/>
        </w:rPr>
        <w:t xml:space="preserve">Se prohíbe al concesionario efectuar cualquier tipo de mejoras o modificaciones al inmueble, instalaciones o predio en general, salvo autorización expresa de la Municipalidad. El adjudicatario está obligado a realizar aquellas que sean urgentes y necesarias para el normal funcionamiento de lo concesionado, las cuales quedarán en beneficio del inmueble y sin cargo alguno a la municipalidad. En ningún caso el concesionario podrá hacer uso del derecho de retención por mejora. </w:t>
      </w:r>
    </w:p>
    <w:p w:rsidR="00105048" w:rsidRPr="00FA6821" w:rsidRDefault="00105048" w:rsidP="00FA6821">
      <w:pPr>
        <w:autoSpaceDE w:val="0"/>
        <w:spacing w:line="276" w:lineRule="auto"/>
        <w:ind w:left="720"/>
        <w:rPr>
          <w:rFonts w:ascii="Arial" w:hAnsi="Arial" w:cs="Arial"/>
        </w:rPr>
      </w:pPr>
    </w:p>
    <w:p w:rsidR="00FA6821" w:rsidRPr="00FA6821" w:rsidRDefault="00FA6821" w:rsidP="00FA6821">
      <w:pPr>
        <w:autoSpaceDE w:val="0"/>
        <w:spacing w:line="276" w:lineRule="auto"/>
        <w:ind w:left="720"/>
        <w:jc w:val="both"/>
        <w:rPr>
          <w:rFonts w:ascii="Arial" w:hAnsi="Arial" w:cs="Arial"/>
          <w:b/>
        </w:rPr>
      </w:pPr>
    </w:p>
    <w:p w:rsidR="00FA6821" w:rsidRPr="00FA6821" w:rsidRDefault="00FA6821" w:rsidP="00FA6821">
      <w:pPr>
        <w:autoSpaceDE w:val="0"/>
        <w:spacing w:line="276" w:lineRule="auto"/>
        <w:ind w:left="720"/>
        <w:jc w:val="both"/>
        <w:rPr>
          <w:rFonts w:ascii="Arial" w:hAnsi="Arial" w:cs="Arial"/>
          <w:b/>
        </w:rPr>
      </w:pPr>
    </w:p>
    <w:p w:rsidR="00FA6821" w:rsidRPr="00FA6821" w:rsidRDefault="00FA6821" w:rsidP="00FA6821">
      <w:pPr>
        <w:autoSpaceDE w:val="0"/>
        <w:spacing w:line="276" w:lineRule="auto"/>
        <w:ind w:left="720"/>
        <w:jc w:val="both"/>
        <w:rPr>
          <w:rFonts w:ascii="Arial" w:hAnsi="Arial" w:cs="Arial"/>
          <w:b/>
        </w:rPr>
      </w:pPr>
      <w:r w:rsidRPr="00FA6821">
        <w:rPr>
          <w:rFonts w:ascii="Arial" w:hAnsi="Arial" w:cs="Arial"/>
          <w:b/>
        </w:rPr>
        <w:t xml:space="preserve">ARTICULO 42º: </w:t>
      </w:r>
    </w:p>
    <w:p w:rsidR="00105048" w:rsidRPr="00FA6821" w:rsidRDefault="00105048" w:rsidP="00FA6821">
      <w:pPr>
        <w:autoSpaceDE w:val="0"/>
        <w:spacing w:line="276" w:lineRule="auto"/>
        <w:ind w:left="720"/>
        <w:jc w:val="both"/>
        <w:rPr>
          <w:rFonts w:ascii="Arial" w:hAnsi="Arial" w:cs="Arial"/>
        </w:rPr>
      </w:pPr>
      <w:r w:rsidRPr="00FA6821">
        <w:rPr>
          <w:rFonts w:ascii="Arial" w:hAnsi="Arial" w:cs="Arial"/>
        </w:rPr>
        <w:t>El municipio se reserva el derecho de inspeccionar periódicamente y en el   momento que así lo considere conveniente, el lugar concesionado, para establecer si el concesionario cumple con las obligaciones establecidas. En el caso de prestació</w:t>
      </w:r>
      <w:r w:rsidR="00FA6821" w:rsidRPr="00FA6821">
        <w:rPr>
          <w:rFonts w:ascii="Arial" w:hAnsi="Arial" w:cs="Arial"/>
        </w:rPr>
        <w:t>n de la actividad concesionada</w:t>
      </w:r>
      <w:r w:rsidRPr="00FA6821">
        <w:rPr>
          <w:rFonts w:ascii="Arial" w:hAnsi="Arial" w:cs="Arial"/>
        </w:rPr>
        <w:t>, con quejas o reclamos de los turistas y asistentes, o inspecciones, la municipalidad evaluará la alternativa de las medidas correctivas a instrumentar</w:t>
      </w:r>
      <w:r w:rsidR="00FA6821" w:rsidRPr="00FA6821">
        <w:rPr>
          <w:rFonts w:ascii="Arial" w:hAnsi="Arial" w:cs="Arial"/>
        </w:rPr>
        <w:t>.</w:t>
      </w:r>
    </w:p>
    <w:p w:rsidR="00105048" w:rsidRPr="00FA6821" w:rsidRDefault="00105048" w:rsidP="00FA6821">
      <w:pPr>
        <w:autoSpaceDE w:val="0"/>
        <w:spacing w:line="276" w:lineRule="auto"/>
        <w:ind w:left="720"/>
        <w:jc w:val="both"/>
        <w:rPr>
          <w:rFonts w:ascii="Arial" w:hAnsi="Arial" w:cs="Arial"/>
          <w:b/>
        </w:rPr>
      </w:pPr>
    </w:p>
    <w:p w:rsidR="00105048" w:rsidRPr="00FA6821" w:rsidRDefault="00FA6821" w:rsidP="00FA6821">
      <w:pPr>
        <w:autoSpaceDE w:val="0"/>
        <w:spacing w:line="276" w:lineRule="auto"/>
        <w:ind w:left="720"/>
        <w:jc w:val="both"/>
        <w:rPr>
          <w:rFonts w:ascii="Arial" w:hAnsi="Arial" w:cs="Arial"/>
        </w:rPr>
      </w:pPr>
      <w:r w:rsidRPr="00FA6821">
        <w:rPr>
          <w:rFonts w:ascii="Arial" w:hAnsi="Arial" w:cs="Arial"/>
          <w:b/>
        </w:rPr>
        <w:t xml:space="preserve">ARTICULO 43º: </w:t>
      </w:r>
      <w:r w:rsidR="00105048" w:rsidRPr="00FA6821">
        <w:rPr>
          <w:rFonts w:ascii="Arial" w:hAnsi="Arial" w:cs="Arial"/>
          <w:b/>
        </w:rPr>
        <w:t>FINALIZACIÓN DE CONTRATO:</w:t>
      </w:r>
      <w:r w:rsidR="00105048" w:rsidRPr="00FA6821">
        <w:rPr>
          <w:rFonts w:ascii="Arial" w:hAnsi="Arial" w:cs="Arial"/>
        </w:rPr>
        <w:t xml:space="preserve"> </w:t>
      </w:r>
    </w:p>
    <w:p w:rsidR="0024305E" w:rsidRDefault="0024305E" w:rsidP="00FA6821">
      <w:pPr>
        <w:autoSpaceDE w:val="0"/>
        <w:spacing w:line="276" w:lineRule="auto"/>
        <w:ind w:left="720"/>
        <w:jc w:val="both"/>
        <w:rPr>
          <w:rFonts w:ascii="Arial" w:hAnsi="Arial" w:cs="Arial"/>
        </w:rPr>
      </w:pPr>
    </w:p>
    <w:p w:rsidR="00105048" w:rsidRPr="00FA6821" w:rsidRDefault="00105048" w:rsidP="00FA6821">
      <w:pPr>
        <w:autoSpaceDE w:val="0"/>
        <w:spacing w:line="276" w:lineRule="auto"/>
        <w:ind w:left="720"/>
        <w:jc w:val="both"/>
        <w:rPr>
          <w:rFonts w:ascii="Arial" w:hAnsi="Arial" w:cs="Arial"/>
        </w:rPr>
      </w:pPr>
      <w:r w:rsidRPr="00FA6821">
        <w:rPr>
          <w:rFonts w:ascii="Arial" w:hAnsi="Arial" w:cs="Arial"/>
        </w:rPr>
        <w:t>Al termino del contrato el adjudicatario deberá devolver las instalaciones en perfectas condiciones de uso, haciéndose responsable de realizar las reparaciones y responder por los daños, roturas o faltantes que se hubieran producido durante el periodo de la explotación, de manera tal que su restitución sea en las mismas condiciones en que dichas dependencias fueron entregadas.</w:t>
      </w:r>
    </w:p>
    <w:p w:rsidR="00105048" w:rsidRPr="00FA6821" w:rsidRDefault="00105048" w:rsidP="00FA6821">
      <w:pPr>
        <w:autoSpaceDE w:val="0"/>
        <w:spacing w:line="276" w:lineRule="auto"/>
        <w:ind w:left="720"/>
        <w:jc w:val="both"/>
        <w:rPr>
          <w:rFonts w:ascii="Arial" w:hAnsi="Arial" w:cs="Arial"/>
        </w:rPr>
      </w:pPr>
    </w:p>
    <w:p w:rsidR="00105048" w:rsidRDefault="00105048" w:rsidP="00105048">
      <w:pPr>
        <w:autoSpaceDE w:val="0"/>
        <w:spacing w:line="360" w:lineRule="auto"/>
        <w:ind w:left="720"/>
        <w:jc w:val="both"/>
        <w:rPr>
          <w:rFonts w:ascii="Arial" w:hAnsi="Arial" w:cs="Arial"/>
          <w:sz w:val="23"/>
          <w:szCs w:val="23"/>
        </w:rPr>
      </w:pPr>
    </w:p>
    <w:p w:rsidR="009D1E43" w:rsidRPr="009D1E43" w:rsidRDefault="009D1E43" w:rsidP="009D1E43">
      <w:pPr>
        <w:jc w:val="both"/>
        <w:rPr>
          <w:b/>
          <w:u w:val="single"/>
        </w:rPr>
      </w:pPr>
    </w:p>
    <w:sectPr w:rsidR="009D1E43" w:rsidRPr="009D1E43" w:rsidSect="008A46D9">
      <w:pgSz w:w="11906" w:h="16838"/>
      <w:pgMar w:top="1701" w:right="1701" w:bottom="2268"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35C05" w:rsidRDefault="00835C05" w:rsidP="00AC0D76">
      <w:r>
        <w:separator/>
      </w:r>
    </w:p>
  </w:endnote>
  <w:endnote w:type="continuationSeparator" w:id="0">
    <w:p w:rsidR="00835C05" w:rsidRDefault="00835C05" w:rsidP="00AC0D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35C05" w:rsidRDefault="00835C05" w:rsidP="00AC0D76">
      <w:r>
        <w:separator/>
      </w:r>
    </w:p>
  </w:footnote>
  <w:footnote w:type="continuationSeparator" w:id="0">
    <w:p w:rsidR="00835C05" w:rsidRDefault="00835C05" w:rsidP="00AC0D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1"/>
    <w:lvl w:ilvl="0">
      <w:start w:val="1"/>
      <w:numFmt w:val="none"/>
      <w:pStyle w:val="Ttulo1"/>
      <w:suff w:val="nothing"/>
      <w:lvlText w:val=""/>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pStyle w:val="Ttulo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pStyle w:val="Ttulo5"/>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00000002"/>
    <w:multiLevelType w:val="singleLevel"/>
    <w:tmpl w:val="00000002"/>
    <w:name w:val="WW8Num2"/>
    <w:lvl w:ilvl="0">
      <w:start w:val="1"/>
      <w:numFmt w:val="decimal"/>
      <w:lvlText w:val="%1)"/>
      <w:lvlJc w:val="left"/>
      <w:pPr>
        <w:tabs>
          <w:tab w:val="num" w:pos="0"/>
        </w:tabs>
        <w:ind w:left="720" w:hanging="360"/>
      </w:pPr>
      <w:rPr>
        <w:rFonts w:ascii="Symbol" w:eastAsia="Calibri" w:hAnsi="Symbol" w:cs="Symbol"/>
        <w:color w:val="000000"/>
        <w:sz w:val="23"/>
        <w:szCs w:val="23"/>
        <w:lang w:eastAsia="en-US"/>
      </w:rPr>
    </w:lvl>
  </w:abstractNum>
  <w:abstractNum w:abstractNumId="2">
    <w:nsid w:val="00000003"/>
    <w:multiLevelType w:val="singleLevel"/>
    <w:tmpl w:val="00000003"/>
    <w:name w:val="WW8Num3"/>
    <w:lvl w:ilvl="0">
      <w:start w:val="1"/>
      <w:numFmt w:val="lowerLetter"/>
      <w:lvlText w:val="%1)"/>
      <w:lvlJc w:val="left"/>
      <w:pPr>
        <w:tabs>
          <w:tab w:val="num" w:pos="0"/>
        </w:tabs>
        <w:ind w:left="720" w:hanging="360"/>
      </w:pPr>
      <w:rPr>
        <w:rFonts w:ascii="Times New Roman" w:eastAsia="Calibri" w:hAnsi="Times New Roman" w:cs="Times New Roman"/>
        <w:b/>
        <w:color w:val="000000"/>
        <w:kern w:val="2"/>
        <w:sz w:val="23"/>
        <w:szCs w:val="23"/>
        <w:lang w:eastAsia="en-US"/>
      </w:rPr>
    </w:lvl>
  </w:abstractNum>
  <w:abstractNum w:abstractNumId="3">
    <w:nsid w:val="00000004"/>
    <w:multiLevelType w:val="singleLevel"/>
    <w:tmpl w:val="00000004"/>
    <w:name w:val="WW8Num4"/>
    <w:lvl w:ilvl="0">
      <w:start w:val="1"/>
      <w:numFmt w:val="lowerLetter"/>
      <w:lvlText w:val="%1)"/>
      <w:lvlJc w:val="left"/>
      <w:pPr>
        <w:tabs>
          <w:tab w:val="num" w:pos="0"/>
        </w:tabs>
        <w:ind w:left="720" w:hanging="360"/>
      </w:pPr>
      <w:rPr>
        <w:lang w:val="es-ES"/>
      </w:rPr>
    </w:lvl>
  </w:abstractNum>
  <w:abstractNum w:abstractNumId="4">
    <w:nsid w:val="19FB5F74"/>
    <w:multiLevelType w:val="hybridMultilevel"/>
    <w:tmpl w:val="CFB4A878"/>
    <w:lvl w:ilvl="0" w:tplc="76703AE4">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5">
    <w:nsid w:val="258D4014"/>
    <w:multiLevelType w:val="hybridMultilevel"/>
    <w:tmpl w:val="D4987994"/>
    <w:lvl w:ilvl="0" w:tplc="41E2D0A4">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nsid w:val="475436A7"/>
    <w:multiLevelType w:val="hybridMultilevel"/>
    <w:tmpl w:val="C25CE826"/>
    <w:lvl w:ilvl="0" w:tplc="0C0A0017">
      <w:start w:val="1"/>
      <w:numFmt w:val="lowerLetter"/>
      <w:lvlText w:val="%1)"/>
      <w:lvlJc w:val="left"/>
      <w:pPr>
        <w:ind w:left="720" w:hanging="360"/>
      </w:pPr>
      <w:rPr>
        <w:rFonts w:hint="default"/>
        <w:color w:val="auto"/>
      </w:rPr>
    </w:lvl>
    <w:lvl w:ilvl="1" w:tplc="2C0A0019" w:tentative="1">
      <w:start w:val="1"/>
      <w:numFmt w:val="lowerLetter"/>
      <w:lvlText w:val="%2."/>
      <w:lvlJc w:val="left"/>
      <w:pPr>
        <w:ind w:left="1440" w:hanging="360"/>
      </w:pPr>
      <w:rPr>
        <w:rFonts w:cs="Times New Roman"/>
      </w:rPr>
    </w:lvl>
    <w:lvl w:ilvl="2" w:tplc="2C0A001B" w:tentative="1">
      <w:start w:val="1"/>
      <w:numFmt w:val="lowerRoman"/>
      <w:lvlText w:val="%3."/>
      <w:lvlJc w:val="right"/>
      <w:pPr>
        <w:ind w:left="2160" w:hanging="180"/>
      </w:pPr>
      <w:rPr>
        <w:rFonts w:cs="Times New Roman"/>
      </w:rPr>
    </w:lvl>
    <w:lvl w:ilvl="3" w:tplc="2C0A000F" w:tentative="1">
      <w:start w:val="1"/>
      <w:numFmt w:val="decimal"/>
      <w:lvlText w:val="%4."/>
      <w:lvlJc w:val="left"/>
      <w:pPr>
        <w:ind w:left="2880" w:hanging="360"/>
      </w:pPr>
      <w:rPr>
        <w:rFonts w:cs="Times New Roman"/>
      </w:rPr>
    </w:lvl>
    <w:lvl w:ilvl="4" w:tplc="2C0A0019" w:tentative="1">
      <w:start w:val="1"/>
      <w:numFmt w:val="lowerLetter"/>
      <w:lvlText w:val="%5."/>
      <w:lvlJc w:val="left"/>
      <w:pPr>
        <w:ind w:left="3600" w:hanging="360"/>
      </w:pPr>
      <w:rPr>
        <w:rFonts w:cs="Times New Roman"/>
      </w:rPr>
    </w:lvl>
    <w:lvl w:ilvl="5" w:tplc="2C0A001B" w:tentative="1">
      <w:start w:val="1"/>
      <w:numFmt w:val="lowerRoman"/>
      <w:lvlText w:val="%6."/>
      <w:lvlJc w:val="right"/>
      <w:pPr>
        <w:ind w:left="4320" w:hanging="180"/>
      </w:pPr>
      <w:rPr>
        <w:rFonts w:cs="Times New Roman"/>
      </w:rPr>
    </w:lvl>
    <w:lvl w:ilvl="6" w:tplc="2C0A000F" w:tentative="1">
      <w:start w:val="1"/>
      <w:numFmt w:val="decimal"/>
      <w:lvlText w:val="%7."/>
      <w:lvlJc w:val="left"/>
      <w:pPr>
        <w:ind w:left="5040" w:hanging="360"/>
      </w:pPr>
      <w:rPr>
        <w:rFonts w:cs="Times New Roman"/>
      </w:rPr>
    </w:lvl>
    <w:lvl w:ilvl="7" w:tplc="2C0A0019" w:tentative="1">
      <w:start w:val="1"/>
      <w:numFmt w:val="lowerLetter"/>
      <w:lvlText w:val="%8."/>
      <w:lvlJc w:val="left"/>
      <w:pPr>
        <w:ind w:left="5760" w:hanging="360"/>
      </w:pPr>
      <w:rPr>
        <w:rFonts w:cs="Times New Roman"/>
      </w:rPr>
    </w:lvl>
    <w:lvl w:ilvl="8" w:tplc="2C0A001B" w:tentative="1">
      <w:start w:val="1"/>
      <w:numFmt w:val="lowerRoman"/>
      <w:lvlText w:val="%9."/>
      <w:lvlJc w:val="right"/>
      <w:pPr>
        <w:ind w:left="6480" w:hanging="180"/>
      </w:pPr>
      <w:rPr>
        <w:rFonts w:cs="Times New Roman"/>
      </w:rPr>
    </w:lvl>
  </w:abstractNum>
  <w:abstractNum w:abstractNumId="7">
    <w:nsid w:val="47E9017B"/>
    <w:multiLevelType w:val="hybridMultilevel"/>
    <w:tmpl w:val="634CF40A"/>
    <w:lvl w:ilvl="0" w:tplc="4EA8E8E0">
      <w:start w:val="1"/>
      <w:numFmt w:val="lowerLetter"/>
      <w:lvlText w:val="%1)"/>
      <w:lvlJc w:val="left"/>
      <w:pPr>
        <w:ind w:left="720" w:hanging="360"/>
      </w:pPr>
      <w:rPr>
        <w:rFonts w:eastAsia="Calibri" w:hint="default"/>
        <w:color w:val="000000"/>
        <w:sz w:val="23"/>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nsid w:val="4EB83F34"/>
    <w:multiLevelType w:val="hybridMultilevel"/>
    <w:tmpl w:val="D60877CA"/>
    <w:lvl w:ilvl="0" w:tplc="2C0A000F">
      <w:start w:val="1"/>
      <w:numFmt w:val="decimal"/>
      <w:lvlText w:val="%1."/>
      <w:lvlJc w:val="left"/>
      <w:pPr>
        <w:ind w:left="720" w:hanging="360"/>
      </w:pPr>
      <w:rPr>
        <w:rFonts w:hint="default"/>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nsid w:val="7BBB187D"/>
    <w:multiLevelType w:val="hybridMultilevel"/>
    <w:tmpl w:val="B6B0118E"/>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7"/>
  </w:num>
  <w:num w:numId="6">
    <w:abstractNumId w:val="6"/>
  </w:num>
  <w:num w:numId="7">
    <w:abstractNumId w:val="5"/>
  </w:num>
  <w:num w:numId="8">
    <w:abstractNumId w:val="8"/>
  </w:num>
  <w:num w:numId="9">
    <w:abstractNumId w:val="4"/>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0D76"/>
    <w:rsid w:val="00015FD6"/>
    <w:rsid w:val="00025220"/>
    <w:rsid w:val="00025938"/>
    <w:rsid w:val="000D7A35"/>
    <w:rsid w:val="000F3B2F"/>
    <w:rsid w:val="00105048"/>
    <w:rsid w:val="00112BF1"/>
    <w:rsid w:val="00130C02"/>
    <w:rsid w:val="001347AA"/>
    <w:rsid w:val="001405E8"/>
    <w:rsid w:val="00180454"/>
    <w:rsid w:val="001A03D6"/>
    <w:rsid w:val="001B3DEB"/>
    <w:rsid w:val="001C63BB"/>
    <w:rsid w:val="001E2879"/>
    <w:rsid w:val="0024305E"/>
    <w:rsid w:val="00243FC1"/>
    <w:rsid w:val="00251A0A"/>
    <w:rsid w:val="002A7761"/>
    <w:rsid w:val="002D4F95"/>
    <w:rsid w:val="00306B49"/>
    <w:rsid w:val="00315F17"/>
    <w:rsid w:val="00324858"/>
    <w:rsid w:val="00421F10"/>
    <w:rsid w:val="00457D8B"/>
    <w:rsid w:val="00466847"/>
    <w:rsid w:val="004B3679"/>
    <w:rsid w:val="00511186"/>
    <w:rsid w:val="0051503F"/>
    <w:rsid w:val="005D5A0D"/>
    <w:rsid w:val="005D7C07"/>
    <w:rsid w:val="0060340D"/>
    <w:rsid w:val="00615224"/>
    <w:rsid w:val="00672636"/>
    <w:rsid w:val="006A5B52"/>
    <w:rsid w:val="006F1AC5"/>
    <w:rsid w:val="006F226A"/>
    <w:rsid w:val="007532EA"/>
    <w:rsid w:val="007A3653"/>
    <w:rsid w:val="007D2C18"/>
    <w:rsid w:val="00804B69"/>
    <w:rsid w:val="00833A3A"/>
    <w:rsid w:val="00835C05"/>
    <w:rsid w:val="00840DA6"/>
    <w:rsid w:val="00851AB5"/>
    <w:rsid w:val="008855C4"/>
    <w:rsid w:val="008A46D9"/>
    <w:rsid w:val="008B4581"/>
    <w:rsid w:val="008D3BE6"/>
    <w:rsid w:val="008E3B94"/>
    <w:rsid w:val="008F7C3F"/>
    <w:rsid w:val="00925F22"/>
    <w:rsid w:val="00953F44"/>
    <w:rsid w:val="009C6117"/>
    <w:rsid w:val="009D1E43"/>
    <w:rsid w:val="00A00C59"/>
    <w:rsid w:val="00A2692A"/>
    <w:rsid w:val="00AC0D76"/>
    <w:rsid w:val="00AE1C63"/>
    <w:rsid w:val="00AE2107"/>
    <w:rsid w:val="00AF3B5B"/>
    <w:rsid w:val="00B06178"/>
    <w:rsid w:val="00B52A76"/>
    <w:rsid w:val="00BB026E"/>
    <w:rsid w:val="00BB36FF"/>
    <w:rsid w:val="00C015B6"/>
    <w:rsid w:val="00C46F25"/>
    <w:rsid w:val="00C57653"/>
    <w:rsid w:val="00C57CF0"/>
    <w:rsid w:val="00CA41EC"/>
    <w:rsid w:val="00CA620B"/>
    <w:rsid w:val="00CE74DE"/>
    <w:rsid w:val="00D47652"/>
    <w:rsid w:val="00D609E7"/>
    <w:rsid w:val="00DF405D"/>
    <w:rsid w:val="00E16F02"/>
    <w:rsid w:val="00E311E3"/>
    <w:rsid w:val="00E51273"/>
    <w:rsid w:val="00E630AB"/>
    <w:rsid w:val="00E72F92"/>
    <w:rsid w:val="00E81DB9"/>
    <w:rsid w:val="00EC47F4"/>
    <w:rsid w:val="00EC7A73"/>
    <w:rsid w:val="00ED5220"/>
    <w:rsid w:val="00EE6E3F"/>
    <w:rsid w:val="00F65412"/>
    <w:rsid w:val="00F7189E"/>
    <w:rsid w:val="00F77C5D"/>
    <w:rsid w:val="00F92786"/>
    <w:rsid w:val="00FA6821"/>
    <w:rsid w:val="00FB045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83D62A-70B1-4C26-B60D-D9F5C1644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0D76"/>
    <w:pPr>
      <w:keepLines/>
      <w:widowControl w:val="0"/>
      <w:suppressAutoHyphens/>
      <w:spacing w:after="0" w:line="240" w:lineRule="auto"/>
    </w:pPr>
    <w:rPr>
      <w:rFonts w:ascii="Times New Roman" w:eastAsia="Lucida Sans Unicode" w:hAnsi="Times New Roman" w:cs="Times New Roman"/>
      <w:sz w:val="24"/>
      <w:szCs w:val="24"/>
      <w:lang w:val="es-MX" w:eastAsia="zh-CN"/>
    </w:rPr>
  </w:style>
  <w:style w:type="paragraph" w:styleId="Ttulo1">
    <w:name w:val="heading 1"/>
    <w:basedOn w:val="Normal"/>
    <w:next w:val="Textoindependiente"/>
    <w:link w:val="Ttulo1Car"/>
    <w:qFormat/>
    <w:rsid w:val="00AC0D76"/>
    <w:pPr>
      <w:keepNext/>
      <w:numPr>
        <w:numId w:val="1"/>
      </w:numPr>
      <w:spacing w:before="240" w:after="120"/>
      <w:outlineLvl w:val="0"/>
    </w:pPr>
    <w:rPr>
      <w:rFonts w:cs="Tahoma"/>
      <w:b/>
      <w:bCs/>
      <w:i/>
      <w:sz w:val="83"/>
      <w:szCs w:val="36"/>
    </w:rPr>
  </w:style>
  <w:style w:type="paragraph" w:styleId="Ttulo2">
    <w:name w:val="heading 2"/>
    <w:basedOn w:val="Normal"/>
    <w:next w:val="Textoindependiente"/>
    <w:link w:val="Ttulo2Car"/>
    <w:qFormat/>
    <w:rsid w:val="00AC0D76"/>
    <w:pPr>
      <w:keepNext/>
      <w:numPr>
        <w:ilvl w:val="1"/>
        <w:numId w:val="1"/>
      </w:numPr>
      <w:spacing w:before="200" w:after="120"/>
      <w:outlineLvl w:val="1"/>
    </w:pPr>
    <w:rPr>
      <w:rFonts w:cs="Tahoma"/>
      <w:b/>
      <w:bCs/>
      <w:i/>
      <w:sz w:val="74"/>
      <w:szCs w:val="32"/>
    </w:rPr>
  </w:style>
  <w:style w:type="paragraph" w:styleId="Ttulo3">
    <w:name w:val="heading 3"/>
    <w:basedOn w:val="Normal"/>
    <w:next w:val="Textoindependiente"/>
    <w:link w:val="Ttulo3Car"/>
    <w:qFormat/>
    <w:rsid w:val="00AC0D76"/>
    <w:pPr>
      <w:keepNext/>
      <w:numPr>
        <w:ilvl w:val="2"/>
        <w:numId w:val="1"/>
      </w:numPr>
      <w:spacing w:before="140" w:after="120"/>
      <w:outlineLvl w:val="2"/>
    </w:pPr>
    <w:rPr>
      <w:rFonts w:cs="Tahoma"/>
      <w:b/>
      <w:bCs/>
      <w:i/>
      <w:sz w:val="65"/>
      <w:szCs w:val="28"/>
    </w:rPr>
  </w:style>
  <w:style w:type="paragraph" w:styleId="Ttulo5">
    <w:name w:val="heading 5"/>
    <w:basedOn w:val="Normal"/>
    <w:next w:val="Normal"/>
    <w:link w:val="Ttulo5Car"/>
    <w:qFormat/>
    <w:rsid w:val="00AC0D76"/>
    <w:pPr>
      <w:keepNext/>
      <w:numPr>
        <w:ilvl w:val="4"/>
        <w:numId w:val="1"/>
      </w:numPr>
      <w:outlineLvl w:val="4"/>
    </w:pPr>
    <w:rPr>
      <w:rFonts w:ascii="Tahoma" w:hAnsi="Tahoma" w:cs="Tahoma"/>
      <w:b/>
      <w:u w:val="single"/>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AC0D76"/>
    <w:rPr>
      <w:rFonts w:ascii="Times New Roman" w:eastAsia="Lucida Sans Unicode" w:hAnsi="Times New Roman" w:cs="Tahoma"/>
      <w:b/>
      <w:bCs/>
      <w:i/>
      <w:sz w:val="83"/>
      <w:szCs w:val="36"/>
      <w:lang w:val="es-MX" w:eastAsia="zh-CN"/>
    </w:rPr>
  </w:style>
  <w:style w:type="character" w:customStyle="1" w:styleId="Ttulo2Car">
    <w:name w:val="Título 2 Car"/>
    <w:basedOn w:val="Fuentedeprrafopredeter"/>
    <w:link w:val="Ttulo2"/>
    <w:rsid w:val="00AC0D76"/>
    <w:rPr>
      <w:rFonts w:ascii="Times New Roman" w:eastAsia="Lucida Sans Unicode" w:hAnsi="Times New Roman" w:cs="Tahoma"/>
      <w:b/>
      <w:bCs/>
      <w:i/>
      <w:sz w:val="74"/>
      <w:szCs w:val="32"/>
      <w:lang w:val="es-MX" w:eastAsia="zh-CN"/>
    </w:rPr>
  </w:style>
  <w:style w:type="character" w:customStyle="1" w:styleId="Ttulo3Car">
    <w:name w:val="Título 3 Car"/>
    <w:basedOn w:val="Fuentedeprrafopredeter"/>
    <w:link w:val="Ttulo3"/>
    <w:rsid w:val="00AC0D76"/>
    <w:rPr>
      <w:rFonts w:ascii="Times New Roman" w:eastAsia="Lucida Sans Unicode" w:hAnsi="Times New Roman" w:cs="Tahoma"/>
      <w:b/>
      <w:bCs/>
      <w:i/>
      <w:sz w:val="65"/>
      <w:szCs w:val="28"/>
      <w:lang w:val="es-MX" w:eastAsia="zh-CN"/>
    </w:rPr>
  </w:style>
  <w:style w:type="character" w:customStyle="1" w:styleId="Ttulo5Car">
    <w:name w:val="Título 5 Car"/>
    <w:basedOn w:val="Fuentedeprrafopredeter"/>
    <w:link w:val="Ttulo5"/>
    <w:rsid w:val="00AC0D76"/>
    <w:rPr>
      <w:rFonts w:ascii="Tahoma" w:eastAsia="Lucida Sans Unicode" w:hAnsi="Tahoma" w:cs="Tahoma"/>
      <w:b/>
      <w:sz w:val="24"/>
      <w:szCs w:val="24"/>
      <w:u w:val="single"/>
      <w:lang w:val="es-ES_tradnl" w:eastAsia="zh-CN"/>
    </w:rPr>
  </w:style>
  <w:style w:type="character" w:customStyle="1" w:styleId="Caracteresdenotaalpie">
    <w:name w:val="Caracteres de nota al pie"/>
    <w:rsid w:val="00AC0D76"/>
  </w:style>
  <w:style w:type="character" w:customStyle="1" w:styleId="Refdenotaalpie1">
    <w:name w:val="Ref. de nota al pie1"/>
    <w:rsid w:val="00AC0D76"/>
    <w:rPr>
      <w:vertAlign w:val="superscript"/>
    </w:rPr>
  </w:style>
  <w:style w:type="paragraph" w:customStyle="1" w:styleId="Default">
    <w:name w:val="Default"/>
    <w:rsid w:val="00AC0D76"/>
    <w:pPr>
      <w:keepLines/>
      <w:suppressAutoHyphens/>
      <w:autoSpaceDE w:val="0"/>
      <w:spacing w:after="0" w:line="240" w:lineRule="auto"/>
    </w:pPr>
    <w:rPr>
      <w:rFonts w:ascii="Times New Roman" w:eastAsia="Calibri" w:hAnsi="Times New Roman" w:cs="Times New Roman"/>
      <w:color w:val="000000"/>
      <w:sz w:val="24"/>
      <w:szCs w:val="24"/>
      <w:lang w:val="es-ES" w:eastAsia="zh-CN"/>
    </w:rPr>
  </w:style>
  <w:style w:type="paragraph" w:styleId="Prrafodelista">
    <w:name w:val="List Paragraph"/>
    <w:basedOn w:val="Normal"/>
    <w:qFormat/>
    <w:rsid w:val="00AC0D76"/>
    <w:pPr>
      <w:ind w:left="708"/>
    </w:pPr>
  </w:style>
  <w:style w:type="paragraph" w:customStyle="1" w:styleId="Textosinformato1">
    <w:name w:val="Texto sin formato1"/>
    <w:basedOn w:val="Normal"/>
    <w:rsid w:val="00AC0D76"/>
    <w:rPr>
      <w:rFonts w:ascii="Courier New" w:hAnsi="Courier New" w:cs="Courier New"/>
      <w:kern w:val="2"/>
    </w:rPr>
  </w:style>
  <w:style w:type="paragraph" w:styleId="Textonotapie">
    <w:name w:val="footnote text"/>
    <w:basedOn w:val="Normal"/>
    <w:link w:val="TextonotapieCar"/>
    <w:rsid w:val="00AC0D76"/>
    <w:pPr>
      <w:suppressLineNumbers/>
      <w:ind w:left="339" w:hanging="339"/>
    </w:pPr>
    <w:rPr>
      <w:sz w:val="20"/>
      <w:szCs w:val="20"/>
    </w:rPr>
  </w:style>
  <w:style w:type="character" w:customStyle="1" w:styleId="TextonotapieCar">
    <w:name w:val="Texto nota pie Car"/>
    <w:basedOn w:val="Fuentedeprrafopredeter"/>
    <w:link w:val="Textonotapie"/>
    <w:rsid w:val="00AC0D76"/>
    <w:rPr>
      <w:rFonts w:ascii="Times New Roman" w:eastAsia="Lucida Sans Unicode" w:hAnsi="Times New Roman" w:cs="Times New Roman"/>
      <w:sz w:val="20"/>
      <w:szCs w:val="20"/>
      <w:lang w:val="es-MX" w:eastAsia="zh-CN"/>
    </w:rPr>
  </w:style>
  <w:style w:type="paragraph" w:customStyle="1" w:styleId="Contenidodelatabla">
    <w:name w:val="Contenido de la tabla"/>
    <w:basedOn w:val="Normal"/>
    <w:rsid w:val="00AC0D76"/>
    <w:pPr>
      <w:suppressLineNumbers/>
    </w:pPr>
  </w:style>
  <w:style w:type="paragraph" w:styleId="Textoindependiente">
    <w:name w:val="Body Text"/>
    <w:basedOn w:val="Normal"/>
    <w:link w:val="TextoindependienteCar"/>
    <w:uiPriority w:val="99"/>
    <w:semiHidden/>
    <w:unhideWhenUsed/>
    <w:rsid w:val="00AC0D76"/>
    <w:pPr>
      <w:spacing w:after="120"/>
    </w:pPr>
  </w:style>
  <w:style w:type="character" w:customStyle="1" w:styleId="TextoindependienteCar">
    <w:name w:val="Texto independiente Car"/>
    <w:basedOn w:val="Fuentedeprrafopredeter"/>
    <w:link w:val="Textoindependiente"/>
    <w:uiPriority w:val="99"/>
    <w:semiHidden/>
    <w:rsid w:val="00AC0D76"/>
    <w:rPr>
      <w:rFonts w:ascii="Times New Roman" w:eastAsia="Lucida Sans Unicode" w:hAnsi="Times New Roman" w:cs="Times New Roman"/>
      <w:sz w:val="24"/>
      <w:szCs w:val="24"/>
      <w:lang w:val="es-MX" w:eastAsia="zh-CN"/>
    </w:rPr>
  </w:style>
  <w:style w:type="paragraph" w:styleId="Textodeglobo">
    <w:name w:val="Balloon Text"/>
    <w:basedOn w:val="Normal"/>
    <w:link w:val="TextodegloboCar"/>
    <w:uiPriority w:val="99"/>
    <w:semiHidden/>
    <w:unhideWhenUsed/>
    <w:rsid w:val="0024305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4305E"/>
    <w:rPr>
      <w:rFonts w:ascii="Segoe UI" w:eastAsia="Lucida Sans Unicode" w:hAnsi="Segoe UI" w:cs="Segoe UI"/>
      <w:sz w:val="18"/>
      <w:szCs w:val="18"/>
      <w:lang w:val="es-MX"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5536</Words>
  <Characters>30449</Characters>
  <Application>Microsoft Office Word</Application>
  <DocSecurity>0</DocSecurity>
  <Lines>253</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35914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frodriguez</cp:lastModifiedBy>
  <cp:revision>2</cp:revision>
  <cp:lastPrinted>2022-12-29T13:47:00Z</cp:lastPrinted>
  <dcterms:created xsi:type="dcterms:W3CDTF">2022-12-29T13:52:00Z</dcterms:created>
  <dcterms:modified xsi:type="dcterms:W3CDTF">2022-12-29T13:52:00Z</dcterms:modified>
</cp:coreProperties>
</file>