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</w:rPr>
        <w:t>“1983 – 2023 40 Años de Democracia”.</w:t>
      </w: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</w:p>
    <w:p w:rsidR="00DD71EF" w:rsidRPr="00DD71EF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DD71E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DC003A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2445</w:t>
      </w:r>
    </w:p>
    <w:p w:rsidR="00DD71EF" w:rsidRPr="00DD71EF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42341B" w:rsidRPr="00FF713B" w:rsidRDefault="00DD71EF" w:rsidP="0042341B">
      <w:pPr>
        <w:pStyle w:val="Textoindependiente2"/>
        <w:ind w:left="567" w:hanging="993"/>
        <w:jc w:val="both"/>
        <w:rPr>
          <w:rFonts w:ascii="Courier New" w:hAnsi="Courier New" w:cs="Courier New"/>
          <w:b w:val="0"/>
          <w:sz w:val="24"/>
          <w:szCs w:val="24"/>
        </w:rPr>
      </w:pPr>
      <w:r w:rsidRPr="00FA4ECE">
        <w:rPr>
          <w:rFonts w:ascii="Courier New" w:hAnsi="Courier New"/>
          <w:color w:val="000000"/>
          <w:sz w:val="24"/>
        </w:rPr>
        <w:t>Visto</w:t>
      </w:r>
      <w:r w:rsidRPr="00FA4ECE">
        <w:rPr>
          <w:rFonts w:ascii="Courier New" w:hAnsi="Courier New" w:cs="Courier New"/>
          <w:color w:val="000000"/>
          <w:sz w:val="24"/>
          <w:szCs w:val="24"/>
        </w:rPr>
        <w:t>:</w:t>
      </w:r>
      <w:r w:rsidR="00310612">
        <w:rPr>
          <w:rFonts w:ascii="Courier New" w:hAnsi="Courier New" w:cs="Courier New"/>
          <w:sz w:val="24"/>
          <w:szCs w:val="24"/>
        </w:rPr>
        <w:t xml:space="preserve"> </w:t>
      </w:r>
      <w:r w:rsidR="0042341B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El </w:t>
      </w:r>
      <w:r w:rsidR="0042341B">
        <w:rPr>
          <w:rFonts w:ascii="Courier New" w:hAnsi="Courier New" w:cs="Courier New"/>
          <w:b w:val="0"/>
          <w:sz w:val="24"/>
          <w:szCs w:val="24"/>
        </w:rPr>
        <w:t>Expediente Nº263/I/23</w:t>
      </w:r>
      <w:r w:rsidR="0042341B" w:rsidRPr="00FF713B">
        <w:rPr>
          <w:rFonts w:ascii="Courier New" w:hAnsi="Courier New" w:cs="Courier New"/>
          <w:b w:val="0"/>
          <w:sz w:val="24"/>
          <w:szCs w:val="24"/>
        </w:rPr>
        <w:t xml:space="preserve"> – Secretaría de Obras Públicas y Planificación – Ref.: Licitación Pública Nacional</w:t>
      </w:r>
      <w:r w:rsidR="0042341B">
        <w:rPr>
          <w:rFonts w:ascii="Courier New" w:hAnsi="Courier New" w:cs="Courier New"/>
          <w:b w:val="0"/>
          <w:sz w:val="24"/>
          <w:szCs w:val="24"/>
        </w:rPr>
        <w:t xml:space="preserve"> 01/23 – Revalorización Avenida del Libertador General San Martín, Colectora Celestina Agüero y Gabino </w:t>
      </w:r>
      <w:proofErr w:type="spellStart"/>
      <w:r w:rsidR="0042341B">
        <w:rPr>
          <w:rFonts w:ascii="Courier New" w:hAnsi="Courier New" w:cs="Courier New"/>
          <w:b w:val="0"/>
          <w:sz w:val="24"/>
          <w:szCs w:val="24"/>
        </w:rPr>
        <w:t>Ezeiza</w:t>
      </w:r>
      <w:proofErr w:type="spellEnd"/>
      <w:r w:rsidR="0042341B">
        <w:rPr>
          <w:rFonts w:ascii="Courier New" w:hAnsi="Courier New" w:cs="Courier New"/>
          <w:b w:val="0"/>
          <w:sz w:val="24"/>
          <w:szCs w:val="24"/>
        </w:rPr>
        <w:t xml:space="preserve"> de la Ciudad de Alta Gracia; y</w:t>
      </w:r>
    </w:p>
    <w:p w:rsidR="0042341B" w:rsidRDefault="0042341B" w:rsidP="00DC003A">
      <w:pPr>
        <w:pStyle w:val="Textoindependiente2"/>
        <w:jc w:val="both"/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</w:pPr>
    </w:p>
    <w:p w:rsidR="0042341B" w:rsidRPr="00B67DB9" w:rsidRDefault="0042341B" w:rsidP="0042341B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2341B" w:rsidRDefault="0042341B" w:rsidP="0042341B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2341B" w:rsidRDefault="0042341B" w:rsidP="0042341B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42341B" w:rsidRPr="0042341B" w:rsidRDefault="0042341B" w:rsidP="0042341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42341B">
        <w:rPr>
          <w:rFonts w:ascii="Courier New" w:eastAsia="Arial Unicode MS" w:hAnsi="Courier New" w:cs="Courier New"/>
          <w:sz w:val="24"/>
          <w:szCs w:val="24"/>
        </w:rPr>
        <w:t xml:space="preserve">Que el Departamento Ejecutivo  eleva al Honorable Concejo Deliberante el Pliego de Bases y Condiciones, para el llamado a  Licitación </w:t>
      </w:r>
      <w:proofErr w:type="gramStart"/>
      <w:r w:rsidRPr="0042341B">
        <w:rPr>
          <w:rFonts w:ascii="Courier New" w:eastAsia="Arial Unicode MS" w:hAnsi="Courier New" w:cs="Courier New"/>
          <w:sz w:val="24"/>
          <w:szCs w:val="24"/>
        </w:rPr>
        <w:t>Pública ,</w:t>
      </w:r>
      <w:proofErr w:type="gramEnd"/>
      <w:r w:rsidRPr="0042341B">
        <w:rPr>
          <w:rFonts w:ascii="Courier New" w:eastAsia="Arial Unicode MS" w:hAnsi="Courier New" w:cs="Courier New"/>
          <w:sz w:val="24"/>
          <w:szCs w:val="24"/>
        </w:rPr>
        <w:t xml:space="preserve"> para la ejecución de la Obra “Provisión de Mano de Obra, Materiales y Equipos para la ejecución  de la</w:t>
      </w:r>
      <w:r w:rsidRPr="0042341B">
        <w:rPr>
          <w:rFonts w:ascii="Courier New" w:hAnsi="Courier New" w:cs="Courier New"/>
          <w:b/>
          <w:sz w:val="24"/>
          <w:szCs w:val="24"/>
        </w:rPr>
        <w:t xml:space="preserve"> </w:t>
      </w:r>
      <w:r w:rsidRPr="0042341B">
        <w:rPr>
          <w:rFonts w:ascii="Courier New" w:hAnsi="Courier New" w:cs="Courier New"/>
          <w:sz w:val="24"/>
          <w:szCs w:val="24"/>
        </w:rPr>
        <w:t>Revalorización Avenida del Libertador General San Martín, Colectora C</w:t>
      </w:r>
      <w:r>
        <w:rPr>
          <w:rFonts w:ascii="Courier New" w:hAnsi="Courier New" w:cs="Courier New"/>
          <w:sz w:val="24"/>
          <w:szCs w:val="24"/>
        </w:rPr>
        <w:t xml:space="preserve">elestina Agüero y Gabino </w:t>
      </w:r>
      <w:proofErr w:type="spellStart"/>
      <w:r>
        <w:rPr>
          <w:rFonts w:ascii="Courier New" w:hAnsi="Courier New" w:cs="Courier New"/>
          <w:sz w:val="24"/>
          <w:szCs w:val="24"/>
        </w:rPr>
        <w:t>Ezeiza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r w:rsidR="00A82D52">
        <w:rPr>
          <w:rFonts w:ascii="Courier New" w:eastAsia="Arial Unicode MS" w:hAnsi="Courier New" w:cs="Courier New"/>
          <w:sz w:val="24"/>
          <w:szCs w:val="24"/>
        </w:rPr>
        <w:t>compuesto de Pliego General</w:t>
      </w:r>
      <w:r>
        <w:rPr>
          <w:rFonts w:ascii="Courier New" w:eastAsia="Arial Unicode MS" w:hAnsi="Courier New" w:cs="Courier New"/>
          <w:sz w:val="24"/>
          <w:szCs w:val="24"/>
        </w:rPr>
        <w:t xml:space="preserve"> de Condiciones y Pliego de Especificaciones Técnicas</w:t>
      </w:r>
    </w:p>
    <w:p w:rsidR="0042341B" w:rsidRPr="0042341B" w:rsidRDefault="0042341B" w:rsidP="0042341B">
      <w:pPr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2341B" w:rsidRPr="0042341B" w:rsidRDefault="0042341B" w:rsidP="0042341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2341B">
        <w:rPr>
          <w:rFonts w:ascii="Courier New" w:eastAsia="Arial Unicode MS" w:hAnsi="Courier New" w:cs="Courier New"/>
          <w:sz w:val="24"/>
          <w:szCs w:val="24"/>
        </w:rPr>
        <w:t>Que el mismo prevé una g</w:t>
      </w:r>
      <w:r w:rsidR="00A82D52">
        <w:rPr>
          <w:rFonts w:ascii="Courier New" w:eastAsia="Arial Unicode MS" w:hAnsi="Courier New" w:cs="Courier New"/>
          <w:sz w:val="24"/>
          <w:szCs w:val="24"/>
        </w:rPr>
        <w:t>ran cantidad de obras que dotará</w:t>
      </w:r>
      <w:r w:rsidRPr="0042341B">
        <w:rPr>
          <w:rFonts w:ascii="Courier New" w:eastAsia="Arial Unicode MS" w:hAnsi="Courier New" w:cs="Courier New"/>
          <w:sz w:val="24"/>
          <w:szCs w:val="24"/>
        </w:rPr>
        <w:t xml:space="preserve">n de mayor accesibilidad  y </w:t>
      </w:r>
      <w:proofErr w:type="spellStart"/>
      <w:r w:rsidRPr="0042341B">
        <w:rPr>
          <w:rFonts w:ascii="Courier New" w:eastAsia="Arial Unicode MS" w:hAnsi="Courier New" w:cs="Courier New"/>
          <w:sz w:val="24"/>
          <w:szCs w:val="24"/>
        </w:rPr>
        <w:t>transitabilidad</w:t>
      </w:r>
      <w:proofErr w:type="spellEnd"/>
      <w:r w:rsidRPr="0042341B">
        <w:rPr>
          <w:rFonts w:ascii="Courier New" w:eastAsia="Arial Unicode MS" w:hAnsi="Courier New" w:cs="Courier New"/>
          <w:sz w:val="24"/>
          <w:szCs w:val="24"/>
        </w:rPr>
        <w:t xml:space="preserve"> al principal acceso a la ciudad; </w:t>
      </w:r>
    </w:p>
    <w:p w:rsidR="0042341B" w:rsidRDefault="0042341B" w:rsidP="0042341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24B12" w:rsidRDefault="0042341B" w:rsidP="00DC003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C265ED">
        <w:rPr>
          <w:rFonts w:ascii="Courier New" w:hAnsi="Courier New" w:cs="Courier New"/>
          <w:sz w:val="24"/>
          <w:szCs w:val="24"/>
        </w:rPr>
        <w:t xml:space="preserve">Que </w:t>
      </w:r>
      <w:r>
        <w:rPr>
          <w:rFonts w:ascii="Courier New" w:hAnsi="Courier New" w:cs="Courier New"/>
          <w:sz w:val="24"/>
          <w:szCs w:val="24"/>
        </w:rPr>
        <w:t>ev</w:t>
      </w:r>
      <w:r w:rsidR="00DC003A">
        <w:rPr>
          <w:rFonts w:ascii="Courier New" w:hAnsi="Courier New" w:cs="Courier New"/>
          <w:sz w:val="24"/>
          <w:szCs w:val="24"/>
        </w:rPr>
        <w:t xml:space="preserve">aluado el contenido del expediente </w:t>
      </w:r>
      <w:r w:rsidRPr="00C265ED">
        <w:rPr>
          <w:rFonts w:ascii="Courier New" w:hAnsi="Courier New" w:cs="Courier New"/>
          <w:sz w:val="24"/>
          <w:szCs w:val="24"/>
        </w:rPr>
        <w:t>por la Comisión de Obras y Servicios Públicos,</w:t>
      </w:r>
      <w:r w:rsidR="00A82D52">
        <w:rPr>
          <w:rFonts w:ascii="Courier New" w:hAnsi="Courier New" w:cs="Courier New"/>
          <w:sz w:val="24"/>
          <w:szCs w:val="24"/>
        </w:rPr>
        <w:t xml:space="preserve"> se</w:t>
      </w:r>
      <w:r w:rsidRPr="00C265ED">
        <w:rPr>
          <w:rFonts w:ascii="Courier New" w:hAnsi="Courier New" w:cs="Courier New"/>
          <w:sz w:val="24"/>
          <w:szCs w:val="24"/>
        </w:rPr>
        <w:t xml:space="preserve"> emite</w:t>
      </w:r>
      <w:r w:rsidR="00DC003A">
        <w:rPr>
          <w:rFonts w:ascii="Courier New" w:hAnsi="Courier New" w:cs="Courier New"/>
          <w:sz w:val="24"/>
          <w:szCs w:val="24"/>
        </w:rPr>
        <w:t>n dos</w:t>
      </w:r>
      <w:r w:rsidRPr="00C265ED">
        <w:rPr>
          <w:rFonts w:ascii="Courier New" w:hAnsi="Courier New" w:cs="Courier New"/>
          <w:sz w:val="24"/>
          <w:szCs w:val="24"/>
        </w:rPr>
        <w:t xml:space="preserve"> despacho</w:t>
      </w:r>
      <w:r w:rsidR="00DC003A">
        <w:rPr>
          <w:rFonts w:ascii="Courier New" w:hAnsi="Courier New" w:cs="Courier New"/>
          <w:sz w:val="24"/>
          <w:szCs w:val="24"/>
        </w:rPr>
        <w:t>s</w:t>
      </w:r>
      <w:r w:rsidRPr="00C265ED">
        <w:rPr>
          <w:rFonts w:ascii="Courier New" w:hAnsi="Courier New" w:cs="Courier New"/>
          <w:sz w:val="24"/>
          <w:szCs w:val="24"/>
        </w:rPr>
        <w:t>, aprobado</w:t>
      </w:r>
      <w:r w:rsidR="00DC003A">
        <w:rPr>
          <w:rFonts w:ascii="Courier New" w:hAnsi="Courier New" w:cs="Courier New"/>
          <w:sz w:val="24"/>
          <w:szCs w:val="24"/>
        </w:rPr>
        <w:t xml:space="preserve"> por mayoría el despacho de la mayoría</w:t>
      </w:r>
      <w:r w:rsidRPr="00C265ED">
        <w:rPr>
          <w:rFonts w:ascii="Courier New" w:hAnsi="Courier New" w:cs="Courier New"/>
          <w:sz w:val="24"/>
          <w:szCs w:val="24"/>
        </w:rPr>
        <w:t xml:space="preserve"> en Sesión Ordinaria del dí</w:t>
      </w:r>
      <w:r w:rsidR="00DC003A">
        <w:rPr>
          <w:rFonts w:ascii="Courier New" w:hAnsi="Courier New" w:cs="Courier New"/>
          <w:sz w:val="24"/>
          <w:szCs w:val="24"/>
        </w:rPr>
        <w:t>a 29 de marzo de 2023</w:t>
      </w:r>
      <w:r w:rsidRPr="00C265ED">
        <w:rPr>
          <w:rFonts w:ascii="Courier New" w:hAnsi="Courier New" w:cs="Courier New"/>
          <w:sz w:val="24"/>
          <w:szCs w:val="24"/>
        </w:rPr>
        <w:t>.</w:t>
      </w:r>
    </w:p>
    <w:p w:rsidR="00DC003A" w:rsidRPr="00DC003A" w:rsidRDefault="00DC003A" w:rsidP="00DC003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310612">
      <w:pPr>
        <w:spacing w:after="200" w:line="240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EF40D6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41818" w:rsidRPr="00DC003A" w:rsidRDefault="00DD71EF" w:rsidP="00DC003A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F41818" w:rsidRDefault="00F41818" w:rsidP="00EF40D6">
      <w:pPr>
        <w:spacing w:after="200" w:line="240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42341B" w:rsidRDefault="0042341B" w:rsidP="0042341B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42341B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42341B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42341B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Pr="0042341B">
        <w:rPr>
          <w:rFonts w:ascii="Courier New" w:hAnsi="Courier New" w:cs="Courier New"/>
          <w:b/>
          <w:sz w:val="24"/>
          <w:szCs w:val="24"/>
          <w:lang w:val="es-AR"/>
        </w:rPr>
        <w:t xml:space="preserve">APRUÉBESE </w:t>
      </w:r>
      <w:r w:rsidR="00A82D52">
        <w:rPr>
          <w:rFonts w:ascii="Courier New" w:hAnsi="Courier New" w:cs="Courier New"/>
          <w:sz w:val="24"/>
          <w:szCs w:val="24"/>
          <w:lang w:val="es-AR"/>
        </w:rPr>
        <w:t>el Pliego General</w:t>
      </w:r>
      <w:r w:rsidRPr="0042341B">
        <w:rPr>
          <w:rFonts w:ascii="Courier New" w:hAnsi="Courier New" w:cs="Courier New"/>
          <w:sz w:val="24"/>
          <w:szCs w:val="24"/>
          <w:lang w:val="es-AR"/>
        </w:rPr>
        <w:t xml:space="preserve"> de Condiciones y Pliego de Especificaciones Técnicas para la ejecución de la Obra “</w:t>
      </w:r>
      <w:r w:rsidRPr="0042341B">
        <w:rPr>
          <w:rFonts w:ascii="Courier New" w:eastAsia="Arial Unicode MS" w:hAnsi="Courier New" w:cs="Courier New"/>
          <w:sz w:val="24"/>
          <w:szCs w:val="24"/>
        </w:rPr>
        <w:t>Provisión de Mano de Obra, Materiales y Equipos para la ejecución  de la</w:t>
      </w:r>
      <w:r w:rsidRPr="0042341B">
        <w:rPr>
          <w:rFonts w:ascii="Courier New" w:hAnsi="Courier New" w:cs="Courier New"/>
          <w:b/>
          <w:sz w:val="24"/>
          <w:szCs w:val="24"/>
        </w:rPr>
        <w:t xml:space="preserve"> </w:t>
      </w:r>
      <w:r w:rsidRPr="0042341B">
        <w:rPr>
          <w:rFonts w:ascii="Courier New" w:hAnsi="Courier New" w:cs="Courier New"/>
          <w:sz w:val="24"/>
          <w:szCs w:val="24"/>
        </w:rPr>
        <w:t xml:space="preserve">Revalorización Avenida del Libertador General San Martín, Colectora Celestina Agüero y Gabino </w:t>
      </w:r>
      <w:proofErr w:type="spellStart"/>
      <w:r w:rsidRPr="0042341B">
        <w:rPr>
          <w:rFonts w:ascii="Courier New" w:hAnsi="Courier New" w:cs="Courier New"/>
          <w:sz w:val="24"/>
          <w:szCs w:val="24"/>
        </w:rPr>
        <w:t>Eze</w:t>
      </w:r>
      <w:r w:rsidR="00DC003A">
        <w:rPr>
          <w:rFonts w:ascii="Courier New" w:hAnsi="Courier New" w:cs="Courier New"/>
          <w:sz w:val="24"/>
          <w:szCs w:val="24"/>
        </w:rPr>
        <w:t>iza</w:t>
      </w:r>
      <w:proofErr w:type="spellEnd"/>
      <w:r w:rsidR="00DC003A">
        <w:rPr>
          <w:rFonts w:ascii="Courier New" w:hAnsi="Courier New" w:cs="Courier New"/>
          <w:sz w:val="24"/>
          <w:szCs w:val="24"/>
        </w:rPr>
        <w:t xml:space="preserve"> de la Ciudad de Alta Gracia.</w:t>
      </w:r>
    </w:p>
    <w:p w:rsidR="00DC003A" w:rsidRDefault="00DC003A" w:rsidP="0042341B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:rsidR="00DC003A" w:rsidRDefault="00DC003A" w:rsidP="00DC003A">
      <w:pPr>
        <w:spacing w:before="100" w:beforeAutospacing="1" w:after="0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t>...///</w:t>
      </w:r>
    </w:p>
    <w:p w:rsidR="00DC003A" w:rsidRPr="0042341B" w:rsidRDefault="00DC003A" w:rsidP="00DC003A">
      <w:pPr>
        <w:spacing w:before="100" w:beforeAutospacing="1" w:after="0" w:line="240" w:lineRule="auto"/>
        <w:ind w:left="709" w:hanging="709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lastRenderedPageBreak/>
        <w:t>...///2.-</w:t>
      </w:r>
    </w:p>
    <w:p w:rsidR="0042341B" w:rsidRPr="002E7929" w:rsidRDefault="0042341B" w:rsidP="0042341B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AUTORÍCESE </w:t>
      </w:r>
      <w:r w:rsidR="00A82D52">
        <w:rPr>
          <w:rFonts w:ascii="Courier New" w:eastAsia="Times New Roman" w:hAnsi="Courier New" w:cs="Courier New"/>
          <w:sz w:val="24"/>
          <w:szCs w:val="24"/>
          <w:lang w:eastAsia="es-AR"/>
        </w:rPr>
        <w:t>el llamado a</w:t>
      </w:r>
      <w:bookmarkStart w:id="0" w:name="_GoBack"/>
      <w:bookmarkEnd w:id="0"/>
      <w:r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Licitación Pública Nacional para la contratación de la Mano de Obra, Materiales y Equipos necesarios, para la ejecución de la Obra “</w:t>
      </w:r>
      <w:r w:rsidRPr="0042341B">
        <w:rPr>
          <w:rFonts w:ascii="Courier New" w:eastAsia="Arial Unicode MS" w:hAnsi="Courier New" w:cs="Courier New"/>
          <w:sz w:val="24"/>
          <w:szCs w:val="24"/>
        </w:rPr>
        <w:t>Provisión de Mano de Obra, Materiales y Equipos para la ejecución  de la</w:t>
      </w:r>
      <w:r w:rsidRPr="0042341B">
        <w:rPr>
          <w:rFonts w:ascii="Courier New" w:hAnsi="Courier New" w:cs="Courier New"/>
          <w:b/>
          <w:sz w:val="24"/>
          <w:szCs w:val="24"/>
        </w:rPr>
        <w:t xml:space="preserve"> </w:t>
      </w:r>
      <w:r w:rsidRPr="0042341B">
        <w:rPr>
          <w:rFonts w:ascii="Courier New" w:hAnsi="Courier New" w:cs="Courier New"/>
          <w:sz w:val="24"/>
          <w:szCs w:val="24"/>
        </w:rPr>
        <w:t xml:space="preserve">Revalorización Avenida del Libertador General San Martín, Colectora Celestina Agüero y Gabino </w:t>
      </w:r>
      <w:proofErr w:type="spellStart"/>
      <w:r w:rsidRPr="0042341B">
        <w:rPr>
          <w:rFonts w:ascii="Courier New" w:hAnsi="Courier New" w:cs="Courier New"/>
          <w:sz w:val="24"/>
          <w:szCs w:val="24"/>
        </w:rPr>
        <w:t>Ezeiza</w:t>
      </w:r>
      <w:proofErr w:type="spellEnd"/>
      <w:r w:rsidRPr="0042341B">
        <w:rPr>
          <w:rFonts w:ascii="Courier New" w:hAnsi="Courier New" w:cs="Courier New"/>
          <w:sz w:val="24"/>
          <w:szCs w:val="24"/>
        </w:rPr>
        <w:t xml:space="preserve"> de la Ciudad de Alta Gracia</w:t>
      </w:r>
      <w:r>
        <w:rPr>
          <w:rFonts w:ascii="Courier New" w:hAnsi="Courier New" w:cs="Courier New"/>
          <w:sz w:val="24"/>
          <w:szCs w:val="24"/>
        </w:rPr>
        <w:t>” -</w:t>
      </w:r>
      <w:r>
        <w:rPr>
          <w:rFonts w:ascii="Courier New" w:hAnsi="Courier New" w:cs="Courier New"/>
          <w:sz w:val="24"/>
          <w:szCs w:val="24"/>
          <w:lang w:val="es-AR"/>
        </w:rPr>
        <w:t xml:space="preserve"> todo conforme a Pliego de Bases y Condiciones, que se aprueban en la presente Ordenanza.-</w:t>
      </w:r>
    </w:p>
    <w:p w:rsidR="00224B12" w:rsidRPr="0049515F" w:rsidRDefault="00224B12" w:rsidP="0042341B">
      <w:pPr>
        <w:spacing w:line="240" w:lineRule="auto"/>
        <w:ind w:left="851" w:hanging="851"/>
        <w:jc w:val="both"/>
        <w:rPr>
          <w:rFonts w:ascii="Courier New" w:hAnsi="Courier New" w:cs="Courier New"/>
          <w:sz w:val="24"/>
          <w:szCs w:val="24"/>
        </w:rPr>
      </w:pPr>
    </w:p>
    <w:p w:rsidR="00B53B16" w:rsidRPr="00DD71EF" w:rsidRDefault="00B53B16" w:rsidP="00391CDD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42341B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rt.3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DD71EF" w:rsidRPr="00DD71EF" w:rsidRDefault="00DD71EF" w:rsidP="00EF40D6">
      <w:pPr>
        <w:spacing w:after="200" w:line="240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49515F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VEINTINUEVE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MARZO DEL AÑO DOS MIL VEINTITRÉS.-</w:t>
      </w:r>
    </w:p>
    <w:p w:rsidR="00A05052" w:rsidRDefault="00A05052" w:rsidP="00EF40D6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816"/>
    <w:rsid w:val="00074E12"/>
    <w:rsid w:val="000A40DE"/>
    <w:rsid w:val="000C01CB"/>
    <w:rsid w:val="000D2C9E"/>
    <w:rsid w:val="00100DF6"/>
    <w:rsid w:val="0010750E"/>
    <w:rsid w:val="00175633"/>
    <w:rsid w:val="00177749"/>
    <w:rsid w:val="00205EB4"/>
    <w:rsid w:val="00222C57"/>
    <w:rsid w:val="00224B12"/>
    <w:rsid w:val="00226395"/>
    <w:rsid w:val="0024000A"/>
    <w:rsid w:val="002A7302"/>
    <w:rsid w:val="002F4EF5"/>
    <w:rsid w:val="002F6507"/>
    <w:rsid w:val="00310612"/>
    <w:rsid w:val="003200BD"/>
    <w:rsid w:val="0032632C"/>
    <w:rsid w:val="00332660"/>
    <w:rsid w:val="00335286"/>
    <w:rsid w:val="003500D9"/>
    <w:rsid w:val="00351F39"/>
    <w:rsid w:val="00353368"/>
    <w:rsid w:val="00354EBC"/>
    <w:rsid w:val="00367BF6"/>
    <w:rsid w:val="00380DC2"/>
    <w:rsid w:val="00391CDD"/>
    <w:rsid w:val="003A0CA9"/>
    <w:rsid w:val="003A2DE0"/>
    <w:rsid w:val="0042341B"/>
    <w:rsid w:val="0043309A"/>
    <w:rsid w:val="00454D0B"/>
    <w:rsid w:val="00473CD1"/>
    <w:rsid w:val="004744BB"/>
    <w:rsid w:val="004922A8"/>
    <w:rsid w:val="0049500B"/>
    <w:rsid w:val="0049515F"/>
    <w:rsid w:val="0049544F"/>
    <w:rsid w:val="004E0F7C"/>
    <w:rsid w:val="00512275"/>
    <w:rsid w:val="00523D32"/>
    <w:rsid w:val="00534378"/>
    <w:rsid w:val="00556BD1"/>
    <w:rsid w:val="00596EB8"/>
    <w:rsid w:val="005A6227"/>
    <w:rsid w:val="005A7A59"/>
    <w:rsid w:val="005B18ED"/>
    <w:rsid w:val="005B749C"/>
    <w:rsid w:val="005C6E95"/>
    <w:rsid w:val="005D7DE6"/>
    <w:rsid w:val="0060020C"/>
    <w:rsid w:val="006208F0"/>
    <w:rsid w:val="00622FBE"/>
    <w:rsid w:val="00634A61"/>
    <w:rsid w:val="00661D01"/>
    <w:rsid w:val="00671A0B"/>
    <w:rsid w:val="00687AD2"/>
    <w:rsid w:val="006A7CB7"/>
    <w:rsid w:val="006E3D7C"/>
    <w:rsid w:val="006E7551"/>
    <w:rsid w:val="006F0967"/>
    <w:rsid w:val="006F0C25"/>
    <w:rsid w:val="0071308D"/>
    <w:rsid w:val="007242AC"/>
    <w:rsid w:val="007C204F"/>
    <w:rsid w:val="007F1D37"/>
    <w:rsid w:val="008245F8"/>
    <w:rsid w:val="00831851"/>
    <w:rsid w:val="00844906"/>
    <w:rsid w:val="008459F5"/>
    <w:rsid w:val="0088171A"/>
    <w:rsid w:val="00881BF6"/>
    <w:rsid w:val="008979BF"/>
    <w:rsid w:val="008C4760"/>
    <w:rsid w:val="008D15C2"/>
    <w:rsid w:val="008D59A9"/>
    <w:rsid w:val="00914308"/>
    <w:rsid w:val="00940E73"/>
    <w:rsid w:val="00A05052"/>
    <w:rsid w:val="00A06F49"/>
    <w:rsid w:val="00A4190F"/>
    <w:rsid w:val="00A43191"/>
    <w:rsid w:val="00A71A3B"/>
    <w:rsid w:val="00A771BF"/>
    <w:rsid w:val="00A82D52"/>
    <w:rsid w:val="00AB0CF5"/>
    <w:rsid w:val="00AF1ED1"/>
    <w:rsid w:val="00B504CF"/>
    <w:rsid w:val="00B53B16"/>
    <w:rsid w:val="00B7048A"/>
    <w:rsid w:val="00BB2E23"/>
    <w:rsid w:val="00BE452F"/>
    <w:rsid w:val="00BF09EB"/>
    <w:rsid w:val="00BF0CB8"/>
    <w:rsid w:val="00C10561"/>
    <w:rsid w:val="00C26E67"/>
    <w:rsid w:val="00C37B26"/>
    <w:rsid w:val="00C74B0F"/>
    <w:rsid w:val="00CA11FB"/>
    <w:rsid w:val="00CA6104"/>
    <w:rsid w:val="00CB0752"/>
    <w:rsid w:val="00CB1DAC"/>
    <w:rsid w:val="00CC5051"/>
    <w:rsid w:val="00CE70AE"/>
    <w:rsid w:val="00CF19F4"/>
    <w:rsid w:val="00CF4FEB"/>
    <w:rsid w:val="00D32C8A"/>
    <w:rsid w:val="00D35EF9"/>
    <w:rsid w:val="00D735AD"/>
    <w:rsid w:val="00D76052"/>
    <w:rsid w:val="00DC003A"/>
    <w:rsid w:val="00DC683A"/>
    <w:rsid w:val="00DD687C"/>
    <w:rsid w:val="00DD71EF"/>
    <w:rsid w:val="00DF4D00"/>
    <w:rsid w:val="00DF76B6"/>
    <w:rsid w:val="00E0531E"/>
    <w:rsid w:val="00E10FFC"/>
    <w:rsid w:val="00E206DB"/>
    <w:rsid w:val="00E35795"/>
    <w:rsid w:val="00E87155"/>
    <w:rsid w:val="00E872D7"/>
    <w:rsid w:val="00EA6107"/>
    <w:rsid w:val="00EC04EE"/>
    <w:rsid w:val="00ED7108"/>
    <w:rsid w:val="00EE28E5"/>
    <w:rsid w:val="00EF40D6"/>
    <w:rsid w:val="00F05C4B"/>
    <w:rsid w:val="00F229D5"/>
    <w:rsid w:val="00F32FDC"/>
    <w:rsid w:val="00F34AF1"/>
    <w:rsid w:val="00F41818"/>
    <w:rsid w:val="00F811C4"/>
    <w:rsid w:val="00F9477A"/>
    <w:rsid w:val="00FA4ECE"/>
    <w:rsid w:val="00FB0A6F"/>
    <w:rsid w:val="00FB59F9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character" w:styleId="Ttulodellibro">
    <w:name w:val="Book Title"/>
    <w:basedOn w:val="Fuentedeprrafopredeter"/>
    <w:uiPriority w:val="33"/>
    <w:qFormat/>
    <w:rsid w:val="00F41818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03F40F-67BC-427D-8EC3-97E1050089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352</Words>
  <Characters>1937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2023-03-29T15:46:00Z</cp:lastPrinted>
  <dcterms:created xsi:type="dcterms:W3CDTF">2023-03-29T11:54:00Z</dcterms:created>
  <dcterms:modified xsi:type="dcterms:W3CDTF">2023-03-29T16:24:00Z</dcterms:modified>
</cp:coreProperties>
</file>