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sz w:val="24"/>
          <w:szCs w:val="24"/>
        </w:rPr>
      </w:pPr>
    </w:p>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7016</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 1336/04;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Que el mismo es iniciado con nota presentada por el Sr. Márquez, Oscar D.N.I. Nº 6.437.029, domiciliado en calle Barcelona 212, en la cual solicita eximición de Tasa por inhumación y concesión de uso ($90.-) de la identificación Nº 7886, correspondiente a su nieta Miranda, Luciana Gisella;</w:t>
      </w:r>
    </w:p>
    <w:p>
      <w:pPr>
        <w:pStyle w:val="P2"/>
        <w:ind w:hanging="1"/>
        <w:rPr>
          <w:rFonts w:ascii="Courier New" w:hAnsi="Courier New"/>
        </w:rPr>
      </w:pPr>
    </w:p>
    <w:p>
      <w:pPr>
        <w:pStyle w:val="P2"/>
        <w:ind w:hanging="1"/>
        <w:rPr>
          <w:rFonts w:ascii="Courier New" w:hAnsi="Courier New"/>
        </w:rPr>
      </w:pPr>
      <w:r>
        <w:rPr>
          <w:rFonts w:ascii="Courier New" w:hAnsi="Courier New"/>
        </w:rPr>
        <w:t>Que el solicitante de 61 años de edad es changarín y hace dos años que fue despedido de su empleo en una de las moliendas locales;</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el grupo familiar está compuesto en la actualidad por su Sra. esposa (ama de casa), su hijo de 36 años, único sostén familiar con un ingreso de CIENTO CINCUENTA PESOS ($150.-) cada 15 días, sus 3 nietos menores de edad en etapa escolar y su cuñado de 42 años que presenta Síndrome de Down; </w:t>
      </w:r>
    </w:p>
    <w:p>
      <w:pPr>
        <w:pStyle w:val="P2"/>
        <w:ind w:hanging="1"/>
        <w:rPr>
          <w:rFonts w:ascii="Courier New" w:hAnsi="Courier New"/>
        </w:rPr>
      </w:pPr>
    </w:p>
    <w:p>
      <w:pPr>
        <w:pStyle w:val="P2"/>
        <w:ind w:hanging="1"/>
        <w:rPr>
          <w:rFonts w:ascii="Courier New" w:hAnsi="Courier New"/>
        </w:rPr>
      </w:pPr>
      <w:r>
        <w:rPr>
          <w:rFonts w:ascii="Courier New" w:hAnsi="Courier New"/>
        </w:rPr>
        <w:t>Que los 3 nietos referidos y un cuarto no mencionado en el informe socioeconómico, están bajo la guarda judicial desde abril de año 1996;</w:t>
      </w:r>
    </w:p>
    <w:p>
      <w:pPr>
        <w:pStyle w:val="P2"/>
        <w:ind w:hanging="1"/>
        <w:rPr>
          <w:rFonts w:ascii="Courier New" w:hAnsi="Courier New"/>
        </w:rPr>
      </w:pPr>
    </w:p>
    <w:p>
      <w:pPr>
        <w:pStyle w:val="P2"/>
        <w:ind w:hanging="1"/>
        <w:rPr>
          <w:rFonts w:ascii="Courier New" w:hAnsi="Courier New"/>
        </w:rPr>
      </w:pPr>
      <w:r>
        <w:rPr>
          <w:rFonts w:ascii="Courier New" w:hAnsi="Courier New"/>
        </w:rPr>
        <w:t>Que evaluado el contenido del Expediente por Comisión de Hacienda, la misma emite despacho accediendo a lo solicitado, despacho aprobado por unanimidad en Sesión Ordinaria de fecha 19 de agosto de 2004.</w:t>
      </w:r>
    </w:p>
    <w:p>
      <w:pPr>
        <w:pStyle w:val="P1"/>
        <w:ind w:firstLine="708" w:left="708"/>
        <w:rPr>
          <w:sz w:val="24"/>
          <w:szCs w:val="24"/>
        </w:rPr>
      </w:pPr>
    </w:p>
    <w:p>
      <w:pPr>
        <w:pStyle w:val="P1"/>
        <w:ind w:firstLine="708" w:left="708"/>
        <w:rPr>
          <w:sz w:val="24"/>
          <w:szCs w:val="24"/>
        </w:rPr>
      </w:pPr>
    </w:p>
    <w:p>
      <w:pPr>
        <w:pStyle w:val="P1"/>
        <w:ind w:left="1416"/>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left="7788"/>
        <w:rPr>
          <w:sz w:val="24"/>
          <w:szCs w:val="24"/>
        </w:rPr>
      </w:pPr>
      <w:r>
        <w:rPr>
          <w:sz w:val="24"/>
          <w:szCs w:val="24"/>
        </w:rPr>
        <w:t xml:space="preserve">      ...///</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EXIMIR</w:t>
      </w:r>
      <w:r>
        <w:rPr>
          <w:sz w:val="24"/>
          <w:szCs w:val="24"/>
        </w:rPr>
        <w:t xml:space="preserve"> al Sr. Márquez, Oscar D.N.I. Nº 6.437.029 de la deuda que en concepto de Tasa por Inhumación y concesión de uso de NOVENTA PESOS ($90.-) mantiene con el Municipio, respecto de la identificación Nº 7886.</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 EXIMIR</w:t>
      </w:r>
      <w:r>
        <w:rPr>
          <w:sz w:val="24"/>
          <w:szCs w:val="24"/>
        </w:rPr>
        <w:t xml:space="preserve"> hasta diciembre del año 2005 inclusive, de la Tasa por Servicios de Administración y Mantenimiento de los Cementerios respecto de la identificación Nº 7886.</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 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DIECINUEVE DIAS DEL MES DE AGOSTO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~wd07.tmp</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2026-07-09T19:15:47Z</dcterms:created>
  <cp:lastModifiedBy>Federico Parisi</cp:lastModifiedBy>
  <cp:lastPrinted>2004-09-14T15:45:00Z</cp:lastPrinted>
  <dcterms:modified xsi:type="dcterms:W3CDTF">2026-07-09T19:15:47Z</dcterms:modified>
  <cp:revision>2</cp:revision>
  <dc:title>1¾   «        M</dc:title>
</cp:coreProperties>
</file>