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</w:p>
    <w:p>
      <w:pPr>
        <w:pStyle w:val="P13"/>
        <w:jc w:val="center"/>
        <w:rPr>
          <w:rFonts w:ascii="Courier New" w:hAnsi="Courier New"/>
          <w:sz w:val="24"/>
          <w:szCs w:val="24"/>
          <w:u w:val="single"/>
        </w:rPr>
      </w:pPr>
      <w:r>
        <w:rPr>
          <w:rFonts w:ascii="Courier New" w:hAnsi="Courier New"/>
          <w:sz w:val="24"/>
          <w:szCs w:val="24"/>
          <w:u w:val="single"/>
        </w:rPr>
        <w:t>ORDENANZA Nº 7405</w:t>
      </w: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</w:p>
    <w:p>
      <w:pPr>
        <w:pStyle w:val="P13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Visto: El Expediente Nº </w:t>
      </w:r>
      <w:r>
        <w:rPr>
          <w:rFonts w:ascii="Courier New" w:hAnsi="Courier New"/>
          <w:b w:val="0"/>
          <w:bCs w:val="0"/>
          <w:sz w:val="24"/>
          <w:szCs w:val="24"/>
        </w:rPr>
        <w:t>1932/02</w:t>
      </w:r>
      <w:r>
        <w:rPr>
          <w:rFonts w:ascii="Courier New" w:hAnsi="Courier New"/>
          <w:b w:val="0"/>
          <w:bCs w:val="0"/>
          <w:sz w:val="24"/>
          <w:szCs w:val="24"/>
        </w:rPr>
        <w:t>; y</w:t>
      </w:r>
    </w:p>
    <w:p>
      <w:pPr>
        <w:pStyle w:val="P13"/>
        <w:ind w:left="113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C O N S I D E R A N D O</w:t>
      </w:r>
    </w:p>
    <w:p>
      <w:pPr>
        <w:pStyle w:val="P13"/>
        <w:ind w:left="113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113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Que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en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el mismo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consta </w:t>
      </w:r>
      <w:r>
        <w:rPr>
          <w:rFonts w:ascii="Courier New" w:hAnsi="Courier New"/>
          <w:b w:val="0"/>
          <w:bCs w:val="0"/>
          <w:sz w:val="24"/>
          <w:szCs w:val="24"/>
        </w:rPr>
        <w:t>n</w:t>
      </w:r>
      <w:r>
        <w:rPr>
          <w:rFonts w:ascii="Courier New" w:hAnsi="Courier New"/>
          <w:b w:val="0"/>
          <w:bCs w:val="0"/>
          <w:sz w:val="24"/>
          <w:szCs w:val="24"/>
        </w:rPr>
        <w:t>ota de noviembre de 2002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presentada por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la </w:t>
      </w:r>
      <w:r>
        <w:rPr>
          <w:rFonts w:ascii="Courier New" w:hAnsi="Courier New"/>
          <w:b w:val="0"/>
          <w:bCs w:val="0"/>
          <w:sz w:val="24"/>
          <w:szCs w:val="24"/>
        </w:rPr>
        <w:t>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ra. Susana </w:t>
      </w:r>
      <w:r>
        <w:rPr>
          <w:rFonts w:ascii="Courier New" w:hAnsi="Courier New"/>
          <w:b w:val="0"/>
          <w:bCs w:val="0"/>
          <w:sz w:val="24"/>
          <w:szCs w:val="24"/>
        </w:rPr>
        <w:t>S</w:t>
      </w:r>
      <w:r>
        <w:rPr>
          <w:rFonts w:ascii="Courier New" w:hAnsi="Courier New"/>
          <w:b w:val="0"/>
          <w:bCs w:val="0"/>
          <w:sz w:val="24"/>
          <w:szCs w:val="24"/>
        </w:rPr>
        <w:t>a</w:t>
      </w:r>
      <w:r>
        <w:rPr>
          <w:rFonts w:ascii="Courier New" w:hAnsi="Courier New"/>
          <w:b w:val="0"/>
          <w:bCs w:val="0"/>
          <w:sz w:val="24"/>
          <w:szCs w:val="24"/>
        </w:rPr>
        <w:t>nrame</w:t>
      </w:r>
      <w:r>
        <w:rPr>
          <w:rFonts w:ascii="Courier New" w:hAnsi="Courier New"/>
          <w:b w:val="0"/>
          <w:bCs w:val="0"/>
          <w:sz w:val="24"/>
          <w:szCs w:val="24"/>
        </w:rPr>
        <w:t>,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viuda de </w:t>
      </w:r>
      <w:r>
        <w:rPr>
          <w:rFonts w:ascii="Courier New" w:hAnsi="Courier New"/>
          <w:b w:val="0"/>
          <w:bCs w:val="0"/>
          <w:sz w:val="24"/>
          <w:szCs w:val="24"/>
        </w:rPr>
        <w:t>Z</w:t>
      </w:r>
      <w:r>
        <w:rPr>
          <w:rFonts w:ascii="Courier New" w:hAnsi="Courier New"/>
          <w:b w:val="0"/>
          <w:bCs w:val="0"/>
          <w:sz w:val="24"/>
          <w:szCs w:val="24"/>
        </w:rPr>
        <w:t>arate, solicita</w:t>
      </w:r>
      <w:r>
        <w:rPr>
          <w:rFonts w:ascii="Courier New" w:hAnsi="Courier New"/>
          <w:b w:val="0"/>
          <w:bCs w:val="0"/>
          <w:sz w:val="24"/>
          <w:szCs w:val="24"/>
        </w:rPr>
        <w:t>ndo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eximición de la deuda que mantiene con el </w:t>
      </w:r>
      <w:r>
        <w:rPr>
          <w:rFonts w:ascii="Courier New" w:hAnsi="Courier New"/>
          <w:b w:val="0"/>
          <w:bCs w:val="0"/>
          <w:sz w:val="24"/>
          <w:szCs w:val="24"/>
        </w:rPr>
        <w:t>M</w:t>
      </w:r>
      <w:r>
        <w:rPr>
          <w:rFonts w:ascii="Courier New" w:hAnsi="Courier New"/>
          <w:b w:val="0"/>
          <w:bCs w:val="0"/>
          <w:sz w:val="24"/>
          <w:szCs w:val="24"/>
        </w:rPr>
        <w:t>unicipio</w:t>
      </w:r>
      <w:r>
        <w:rPr>
          <w:rFonts w:ascii="Courier New" w:hAnsi="Courier New"/>
          <w:b w:val="0"/>
          <w:bCs w:val="0"/>
          <w:sz w:val="24"/>
          <w:szCs w:val="24"/>
        </w:rPr>
        <w:t>;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Que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dicho </w:t>
      </w:r>
      <w:r>
        <w:rPr>
          <w:rFonts w:ascii="Courier New" w:hAnsi="Courier New"/>
          <w:b w:val="0"/>
          <w:bCs w:val="0"/>
          <w:sz w:val="24"/>
          <w:szCs w:val="24"/>
        </w:rPr>
        <w:t>E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xpediente fue tratado por </w:t>
      </w:r>
      <w:r>
        <w:rPr>
          <w:rFonts w:ascii="Courier New" w:hAnsi="Courier New"/>
          <w:b w:val="0"/>
          <w:bCs w:val="0"/>
          <w:sz w:val="24"/>
          <w:szCs w:val="24"/>
        </w:rPr>
        <w:t>l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a </w:t>
      </w:r>
      <w:r>
        <w:rPr>
          <w:rFonts w:ascii="Courier New" w:hAnsi="Courier New"/>
          <w:b w:val="0"/>
          <w:bCs w:val="0"/>
          <w:sz w:val="24"/>
          <w:szCs w:val="24"/>
        </w:rPr>
        <w:t>C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omisión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de Hacienda </w:t>
      </w:r>
      <w:r>
        <w:rPr>
          <w:rFonts w:ascii="Courier New" w:hAnsi="Courier New"/>
          <w:b w:val="0"/>
          <w:bCs w:val="0"/>
          <w:sz w:val="24"/>
          <w:szCs w:val="24"/>
        </w:rPr>
        <w:t>en junio de 2005</w:t>
      </w:r>
      <w:r>
        <w:rPr>
          <w:rFonts w:ascii="Courier New" w:hAnsi="Courier New"/>
          <w:b w:val="0"/>
          <w:bCs w:val="0"/>
          <w:sz w:val="24"/>
          <w:szCs w:val="24"/>
        </w:rPr>
        <w:t>;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Que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con fecha julio de 2005 la </w:t>
      </w:r>
      <w:r>
        <w:rPr>
          <w:rFonts w:ascii="Courier New" w:hAnsi="Courier New"/>
          <w:b w:val="0"/>
          <w:bCs w:val="0"/>
          <w:sz w:val="24"/>
          <w:szCs w:val="24"/>
        </w:rPr>
        <w:t>d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irección de </w:t>
      </w:r>
      <w:r>
        <w:rPr>
          <w:rFonts w:ascii="Courier New" w:hAnsi="Courier New"/>
          <w:b w:val="0"/>
          <w:bCs w:val="0"/>
          <w:sz w:val="24"/>
          <w:szCs w:val="24"/>
        </w:rPr>
        <w:t>Ingresos Púb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licos informa que la deuda que posee la solicitante en concepto de </w:t>
      </w:r>
      <w:r>
        <w:rPr>
          <w:rFonts w:ascii="Courier New" w:hAnsi="Courier New"/>
          <w:b w:val="0"/>
          <w:bCs w:val="0"/>
          <w:sz w:val="24"/>
          <w:szCs w:val="24"/>
        </w:rPr>
        <w:t>T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asa por </w:t>
      </w:r>
      <w:r>
        <w:rPr>
          <w:rFonts w:ascii="Courier New" w:hAnsi="Courier New"/>
          <w:b w:val="0"/>
          <w:bCs w:val="0"/>
          <w:sz w:val="24"/>
          <w:szCs w:val="24"/>
        </w:rPr>
        <w:t>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ervicios a la </w:t>
      </w:r>
      <w:r>
        <w:rPr>
          <w:rFonts w:ascii="Courier New" w:hAnsi="Courier New"/>
          <w:b w:val="0"/>
          <w:bCs w:val="0"/>
          <w:sz w:val="24"/>
          <w:szCs w:val="24"/>
        </w:rPr>
        <w:t>P</w:t>
      </w:r>
      <w:r>
        <w:rPr>
          <w:rFonts w:ascii="Courier New" w:hAnsi="Courier New"/>
          <w:b w:val="0"/>
          <w:bCs w:val="0"/>
          <w:sz w:val="24"/>
          <w:szCs w:val="24"/>
        </w:rPr>
        <w:t>ropiedad se originó en el año 1997 y gran parte de la misma está en juicio;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Que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el último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estudio </w:t>
      </w:r>
      <w:r>
        <w:rPr>
          <w:rFonts w:ascii="Courier New" w:hAnsi="Courier New"/>
          <w:b w:val="0"/>
          <w:bCs w:val="0"/>
          <w:sz w:val="24"/>
          <w:szCs w:val="24"/>
        </w:rPr>
        <w:t>socioeconómico establece que la solicitante vive con un hijo,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una </w:t>
      </w:r>
      <w:r>
        <w:rPr>
          <w:rFonts w:ascii="Courier New" w:hAnsi="Courier New"/>
          <w:b w:val="0"/>
          <w:bCs w:val="0"/>
          <w:sz w:val="24"/>
          <w:szCs w:val="24"/>
        </w:rPr>
        <w:t>nuera y dos nietos y que sus ingresos como pensionada no supera</w:t>
      </w:r>
      <w:r>
        <w:rPr>
          <w:rFonts w:ascii="Courier New" w:hAnsi="Courier New"/>
          <w:b w:val="0"/>
          <w:bCs w:val="0"/>
          <w:sz w:val="24"/>
          <w:szCs w:val="24"/>
        </w:rPr>
        <w:t>n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los </w:t>
      </w:r>
      <w:r>
        <w:rPr>
          <w:rFonts w:ascii="Courier New" w:hAnsi="Courier New"/>
          <w:b w:val="0"/>
          <w:bCs w:val="0"/>
          <w:sz w:val="24"/>
          <w:szCs w:val="24"/>
        </w:rPr>
        <w:t>TRESCIENTOS SETENTA PESOS (</w:t>
      </w:r>
      <w:r>
        <w:rPr>
          <w:rFonts w:ascii="Courier New" w:hAnsi="Courier New"/>
          <w:b w:val="0"/>
          <w:bCs w:val="0"/>
          <w:sz w:val="24"/>
          <w:szCs w:val="24"/>
        </w:rPr>
        <w:t>$370</w:t>
      </w:r>
      <w:r>
        <w:rPr>
          <w:rFonts w:ascii="Courier New" w:hAnsi="Courier New"/>
          <w:b w:val="0"/>
          <w:bCs w:val="0"/>
          <w:sz w:val="24"/>
          <w:szCs w:val="24"/>
        </w:rPr>
        <w:t>)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mensuales; 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Que </w:t>
      </w:r>
      <w:r>
        <w:rPr>
          <w:rFonts w:ascii="Courier New" w:hAnsi="Courier New"/>
          <w:b w:val="0"/>
          <w:bCs w:val="0"/>
          <w:sz w:val="24"/>
          <w:szCs w:val="24"/>
        </w:rPr>
        <w:t>padece varios problemas de salud pero a pesar de todo desea, dentro de sus posibilidades, poder soluciona</w:t>
      </w:r>
      <w:r>
        <w:rPr>
          <w:rFonts w:ascii="Courier New" w:hAnsi="Courier New"/>
          <w:b w:val="0"/>
          <w:bCs w:val="0"/>
          <w:sz w:val="24"/>
          <w:szCs w:val="24"/>
        </w:rPr>
        <w:t>r su problema económico con el m</w:t>
      </w:r>
      <w:r>
        <w:rPr>
          <w:rFonts w:ascii="Courier New" w:hAnsi="Courier New"/>
          <w:b w:val="0"/>
          <w:bCs w:val="0"/>
          <w:sz w:val="24"/>
          <w:szCs w:val="24"/>
        </w:rPr>
        <w:t>unic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ipio, según lo expresado ante </w:t>
      </w:r>
      <w:r>
        <w:rPr>
          <w:rFonts w:ascii="Courier New" w:hAnsi="Courier New"/>
          <w:b w:val="0"/>
          <w:bCs w:val="0"/>
          <w:sz w:val="24"/>
          <w:szCs w:val="24"/>
        </w:rPr>
        <w:t>la C</w:t>
      </w:r>
      <w:r>
        <w:rPr>
          <w:rFonts w:ascii="Courier New" w:hAnsi="Courier New"/>
          <w:b w:val="0"/>
          <w:bCs w:val="0"/>
          <w:sz w:val="24"/>
          <w:szCs w:val="24"/>
        </w:rPr>
        <w:t>omisión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de Hacienda</w:t>
      </w:r>
      <w:r>
        <w:rPr>
          <w:rFonts w:ascii="Courier New" w:hAnsi="Courier New"/>
          <w:b w:val="0"/>
          <w:bCs w:val="0"/>
          <w:sz w:val="24"/>
          <w:szCs w:val="24"/>
        </w:rPr>
        <w:t>;</w:t>
      </w: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13"/>
        <w:ind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Que evaluado el contenido del Expediente por Comisión de </w:t>
      </w:r>
      <w:r>
        <w:rPr>
          <w:rFonts w:ascii="Courier New" w:hAnsi="Courier New"/>
          <w:b w:val="0"/>
          <w:bCs w:val="0"/>
          <w:sz w:val="24"/>
          <w:szCs w:val="24"/>
        </w:rPr>
        <w:t>Hacienda</w:t>
      </w:r>
      <w:r>
        <w:rPr>
          <w:rFonts w:ascii="Courier New" w:hAnsi="Courier New"/>
          <w:b w:val="0"/>
          <w:bCs w:val="0"/>
          <w:sz w:val="24"/>
          <w:szCs w:val="24"/>
        </w:rPr>
        <w:t>, la misma emite despacho accediendo a lo solicitado en el marco de las Ordenanzas vigentes, despacho aprobado por unanimidad en Sesión Ord</w:t>
      </w:r>
      <w:r>
        <w:rPr>
          <w:rFonts w:ascii="Courier New" w:hAnsi="Courier New"/>
          <w:b w:val="0"/>
          <w:bCs w:val="0"/>
          <w:sz w:val="24"/>
          <w:szCs w:val="24"/>
        </w:rPr>
        <w:t>inaria de fecha 16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de marzo de 2006.</w:t>
      </w:r>
    </w:p>
    <w:p>
      <w:pPr>
        <w:pStyle w:val="P13"/>
        <w:ind w:left="113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</w:p>
    <w:p>
      <w:pPr>
        <w:pStyle w:val="P2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2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2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2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ALTA GRACIA SANCIONA CON FUERZA DE ORDENANZA</w:t>
      </w:r>
    </w:p>
    <w:p>
      <w:pPr>
        <w:pStyle w:val="P13"/>
        <w:ind w:left="113"/>
        <w:jc w:val="right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...///</w:t>
      </w: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</w:p>
    <w:p>
      <w:pPr>
        <w:pStyle w:val="P13"/>
        <w:ind w:left="113"/>
        <w:jc w:val="center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0"/>
          <w:bCs w:val="0"/>
          <w:sz w:val="24"/>
          <w:szCs w:val="24"/>
        </w:rPr>
        <w:t>...///2.-</w:t>
      </w:r>
    </w:p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</w:p>
    <w:p>
      <w:pPr>
        <w:pStyle w:val="P13"/>
        <w:ind w:hanging="709" w:left="822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sz w:val="24"/>
          <w:szCs w:val="24"/>
          <w:u w:val="single"/>
        </w:rPr>
        <w:t>Art.1</w:t>
      </w:r>
      <w:r>
        <w:rPr>
          <w:rFonts w:ascii="Courier New" w:hAnsi="Courier New"/>
          <w:sz w:val="24"/>
          <w:szCs w:val="24"/>
        </w:rPr>
        <w:t>: OTÓRGASE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el beneficio de la </w:t>
      </w:r>
      <w:r>
        <w:rPr>
          <w:rFonts w:ascii="Courier New" w:hAnsi="Courier New"/>
          <w:b w:val="0"/>
          <w:bCs w:val="0"/>
          <w:sz w:val="24"/>
          <w:szCs w:val="24"/>
        </w:rPr>
        <w:t>Ordenanza N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º 5485, </w:t>
      </w:r>
      <w:r>
        <w:rPr>
          <w:rFonts w:ascii="Courier New" w:hAnsi="Courier New"/>
          <w:b w:val="0"/>
          <w:bCs w:val="0"/>
          <w:sz w:val="24"/>
          <w:szCs w:val="24"/>
        </w:rPr>
        <w:t>A</w:t>
      </w:r>
      <w:r>
        <w:rPr>
          <w:rFonts w:ascii="Courier New" w:hAnsi="Courier New"/>
          <w:b w:val="0"/>
          <w:bCs w:val="0"/>
          <w:sz w:val="24"/>
          <w:szCs w:val="24"/>
        </w:rPr>
        <w:t>rt. 3 f</w:t>
      </w:r>
      <w:r>
        <w:rPr>
          <w:rFonts w:ascii="Courier New" w:hAnsi="Courier New"/>
          <w:b w:val="0"/>
          <w:bCs w:val="0"/>
          <w:sz w:val="24"/>
          <w:szCs w:val="24"/>
        </w:rPr>
        <w:t>i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jando una cuota mensual de </w:t>
      </w:r>
      <w:r>
        <w:rPr>
          <w:rFonts w:ascii="Courier New" w:hAnsi="Courier New"/>
          <w:b w:val="0"/>
          <w:bCs w:val="0"/>
          <w:sz w:val="24"/>
          <w:szCs w:val="24"/>
        </w:rPr>
        <w:t>CINCO PESOS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(</w:t>
      </w:r>
      <w:r>
        <w:rPr>
          <w:rFonts w:ascii="Courier New" w:hAnsi="Courier New"/>
          <w:b w:val="0"/>
          <w:bCs w:val="0"/>
          <w:sz w:val="24"/>
          <w:szCs w:val="24"/>
        </w:rPr>
        <w:t>$5</w:t>
      </w:r>
      <w:r>
        <w:rPr>
          <w:rFonts w:ascii="Courier New" w:hAnsi="Courier New"/>
          <w:b w:val="0"/>
          <w:bCs w:val="0"/>
          <w:sz w:val="24"/>
          <w:szCs w:val="24"/>
        </w:rPr>
        <w:t>)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>en conce</w:t>
      </w:r>
      <w:r>
        <w:rPr>
          <w:rFonts w:ascii="Courier New" w:hAnsi="Courier New"/>
          <w:b w:val="0"/>
          <w:bCs w:val="0"/>
          <w:sz w:val="24"/>
          <w:szCs w:val="24"/>
        </w:rPr>
        <w:t>pto de T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asa por </w:t>
      </w:r>
      <w:r>
        <w:rPr>
          <w:rFonts w:ascii="Courier New" w:hAnsi="Courier New"/>
          <w:b w:val="0"/>
          <w:bCs w:val="0"/>
          <w:sz w:val="24"/>
          <w:szCs w:val="24"/>
        </w:rPr>
        <w:t>S</w:t>
      </w:r>
      <w:r>
        <w:rPr>
          <w:rFonts w:ascii="Courier New" w:hAnsi="Courier New"/>
          <w:b w:val="0"/>
          <w:bCs w:val="0"/>
          <w:sz w:val="24"/>
          <w:szCs w:val="24"/>
        </w:rPr>
        <w:t>ervicios a la P</w:t>
      </w:r>
      <w:r>
        <w:rPr>
          <w:rFonts w:ascii="Courier New" w:hAnsi="Courier New"/>
          <w:b w:val="0"/>
          <w:bCs w:val="0"/>
          <w:sz w:val="24"/>
          <w:szCs w:val="24"/>
        </w:rPr>
        <w:t>r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opiedad </w:t>
      </w:r>
      <w:r>
        <w:rPr>
          <w:rFonts w:ascii="Courier New" w:hAnsi="Courier New"/>
          <w:b w:val="0"/>
          <w:bCs w:val="0"/>
          <w:sz w:val="24"/>
          <w:szCs w:val="24"/>
        </w:rPr>
        <w:t>par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a la designación catastral </w:t>
      </w:r>
      <w:r>
        <w:rPr>
          <w:rFonts w:ascii="Courier New" w:hAnsi="Courier New"/>
          <w:b w:val="0"/>
          <w:bCs w:val="0"/>
          <w:sz w:val="24"/>
          <w:szCs w:val="24"/>
        </w:rPr>
        <w:t>3-01-374-007-000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</w:t>
      </w:r>
      <w:r>
        <w:rPr>
          <w:rFonts w:ascii="Courier New" w:hAnsi="Courier New"/>
          <w:b w:val="0"/>
          <w:bCs w:val="0"/>
          <w:sz w:val="24"/>
          <w:szCs w:val="24"/>
        </w:rPr>
        <w:t>a</w:t>
      </w:r>
      <w:r>
        <w:rPr>
          <w:rFonts w:ascii="Courier New" w:hAnsi="Courier New"/>
          <w:b w:val="0"/>
          <w:bCs w:val="0"/>
          <w:sz w:val="24"/>
          <w:szCs w:val="24"/>
        </w:rPr>
        <w:t xml:space="preserve"> partir de marzo de 2006 y hasta marzo de 2007 inclusive</w:t>
      </w:r>
      <w:r>
        <w:rPr>
          <w:rFonts w:ascii="Courier New" w:hAnsi="Courier New"/>
          <w:b w:val="0"/>
          <w:bCs w:val="0"/>
          <w:sz w:val="24"/>
          <w:szCs w:val="24"/>
        </w:rPr>
        <w:t>.</w:t>
      </w:r>
    </w:p>
    <w:p>
      <w:pPr>
        <w:pStyle w:val="P13"/>
        <w:ind w:left="113"/>
        <w:jc w:val="both"/>
        <w:rPr>
          <w:rFonts w:ascii="Courier New" w:hAnsi="Courier New"/>
          <w:sz w:val="24"/>
          <w:szCs w:val="24"/>
        </w:rPr>
      </w:pPr>
    </w:p>
    <w:p>
      <w:pPr>
        <w:pStyle w:val="P2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EX</w:t>
      </w:r>
      <w:r>
        <w:rPr>
          <w:b w:val="1"/>
          <w:bCs w:val="1"/>
          <w:sz w:val="24"/>
          <w:szCs w:val="24"/>
        </w:rPr>
        <w:t xml:space="preserve">ÍMASE </w:t>
      </w:r>
      <w:r>
        <w:rPr>
          <w:sz w:val="24"/>
          <w:szCs w:val="24"/>
        </w:rPr>
        <w:t xml:space="preserve">por cada seis (6) cuotas abonadas en termino igual cantidad de cuotas (6), de la deuda que posee con el Municipio </w:t>
      </w:r>
      <w:r>
        <w:rPr>
          <w:rFonts w:ascii="Courier New" w:hAnsi="Courier New"/>
          <w:b w:val="1"/>
          <w:bCs w:val="1"/>
          <w:sz w:val="24"/>
          <w:szCs w:val="24"/>
        </w:rPr>
        <w:t>en conce</w:t>
      </w:r>
      <w:r>
        <w:rPr>
          <w:rFonts w:ascii="Courier New" w:hAnsi="Courier New"/>
          <w:b w:val="1"/>
          <w:bCs w:val="1"/>
          <w:sz w:val="24"/>
          <w:szCs w:val="24"/>
        </w:rPr>
        <w:t>pto de T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asa por </w:t>
      </w:r>
      <w:r>
        <w:rPr>
          <w:rFonts w:ascii="Courier New" w:hAnsi="Courier New"/>
          <w:b w:val="1"/>
          <w:bCs w:val="1"/>
          <w:sz w:val="24"/>
          <w:szCs w:val="24"/>
        </w:rPr>
        <w:t>S</w:t>
      </w:r>
      <w:r>
        <w:rPr>
          <w:rFonts w:ascii="Courier New" w:hAnsi="Courier New"/>
          <w:b w:val="1"/>
          <w:bCs w:val="1"/>
          <w:sz w:val="24"/>
          <w:szCs w:val="24"/>
        </w:rPr>
        <w:t>ervicios a la P</w:t>
      </w:r>
      <w:r>
        <w:rPr>
          <w:rFonts w:ascii="Courier New" w:hAnsi="Courier New"/>
          <w:b w:val="1"/>
          <w:bCs w:val="1"/>
          <w:sz w:val="24"/>
          <w:szCs w:val="24"/>
        </w:rPr>
        <w:t>r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opiedad 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a la designación catastral </w:t>
      </w:r>
      <w:r>
        <w:rPr>
          <w:rFonts w:ascii="Courier New" w:hAnsi="Courier New"/>
          <w:b w:val="1"/>
          <w:bCs w:val="1"/>
          <w:sz w:val="24"/>
          <w:szCs w:val="24"/>
        </w:rPr>
        <w:t>3-01-374-007-000</w:t>
      </w:r>
      <w:r>
        <w:rPr>
          <w:sz w:val="24"/>
          <w:szCs w:val="24"/>
        </w:rPr>
        <w:t>.</w:t>
      </w:r>
    </w:p>
    <w:p>
      <w:pPr>
        <w:pStyle w:val="P2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2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EN</w:t>
      </w:r>
      <w:r>
        <w:rPr>
          <w:sz w:val="24"/>
          <w:szCs w:val="24"/>
        </w:rPr>
        <w:t xml:space="preserve"> caso de transferencia, cambio de titularidad o cancelación total de la deuda, los beneficios otorgados en los artículos precedentes caducarán automáticamente.</w:t>
      </w:r>
    </w:p>
    <w:p>
      <w:pPr>
        <w:pStyle w:val="P2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2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Art.4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SOLICÍTASE</w:t>
      </w:r>
      <w:r>
        <w:rPr>
          <w:sz w:val="24"/>
          <w:szCs w:val="24"/>
        </w:rPr>
        <w:t xml:space="preserve"> al Sr. Intendente que interceda ante el procurador actuante para que deje sin efecto los juicios iniciados y honorarios correspondientes por la deuda que en concepto de Tasa por Servicios a la Propiedad que posee la designación catastral 3-01-374-007-000.</w:t>
      </w:r>
    </w:p>
    <w:p>
      <w:pPr>
        <w:pStyle w:val="P2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2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Art.5</w:t>
      </w:r>
      <w:r>
        <w:rPr>
          <w:b w:val="1"/>
          <w:bCs w:val="1"/>
          <w:sz w:val="24"/>
          <w:szCs w:val="24"/>
        </w:rPr>
        <w:t xml:space="preserve">: </w:t>
      </w:r>
      <w:r>
        <w:rPr>
          <w:b w:val="1"/>
          <w:bCs w:val="1"/>
          <w:sz w:val="24"/>
          <w:szCs w:val="24"/>
        </w:rPr>
        <w:t>PROTOCOLÍCESE</w:t>
      </w:r>
      <w:r>
        <w:rPr>
          <w:sz w:val="24"/>
          <w:szCs w:val="24"/>
        </w:rPr>
        <w:t>, comuníquese, publíquese en el Boletín Oficial de la Ciudad de Alta Gracia, transcríbase al Libro de Ordenanzas y archívese.</w:t>
      </w:r>
    </w:p>
    <w:p>
      <w:pPr>
        <w:pStyle w:val="P21"/>
        <w:jc w:val="both"/>
        <w:rPr>
          <w:sz w:val="24"/>
          <w:szCs w:val="24"/>
        </w:rPr>
      </w:pPr>
    </w:p>
    <w:p>
      <w:pPr>
        <w:pStyle w:val="P21"/>
        <w:jc w:val="both"/>
        <w:rPr>
          <w:sz w:val="24"/>
          <w:szCs w:val="24"/>
        </w:rPr>
      </w:pPr>
    </w:p>
    <w:p>
      <w:pPr>
        <w:pStyle w:val="P21"/>
        <w:jc w:val="both"/>
        <w:rPr>
          <w:b w:val="1"/>
          <w:bCs w:val="1"/>
          <w:sz w:val="24"/>
          <w:szCs w:val="24"/>
        </w:rPr>
      </w:pPr>
    </w:p>
    <w:p>
      <w:pPr>
        <w:pStyle w:val="P21"/>
        <w:jc w:val="both"/>
        <w:rPr>
          <w:b w:val="1"/>
          <w:bCs w:val="1"/>
          <w:sz w:val="24"/>
          <w:szCs w:val="24"/>
        </w:rPr>
      </w:pPr>
    </w:p>
    <w:p>
      <w:pPr>
        <w:pStyle w:val="P21"/>
        <w:jc w:val="both"/>
        <w:rPr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DADA EN LA SALA DE SESIONES DEL HONORABLE CONCEJO DELIBERANTE A LOS </w:t>
      </w:r>
      <w:r>
        <w:rPr>
          <w:rFonts w:ascii="Courier New" w:hAnsi="Courier New"/>
          <w:b w:val="1"/>
          <w:bCs w:val="1"/>
          <w:sz w:val="24"/>
          <w:szCs w:val="24"/>
        </w:rPr>
        <w:t>DIECISEIS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DÍAS DEL MES DE MARZO DEL AÑO DOS MIL SEIS.</w:t>
      </w:r>
    </w:p>
    <w:sectPr>
      <w:headerReference w:type="default" r:id="RelHdr1"/>
      <w:type w:val="nextPage"/>
      <w:pgSz w:w="11907" w:h="16840" w:code="0"/>
      <w:pgMar w:left="1701" w:right="1701" w:top="1418" w:bottom="1418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7"/>
    </w:pPr>
  </w:p>
  <w:p>
    <w:pPr>
      <w:pStyle w:val="P17"/>
    </w:pPr>
  </w:p>
  <w:p>
    <w:pPr>
      <w:pStyle w:val="P17"/>
    </w:pPr>
    <w:r>
      <w:rPr>
        <w:rFonts w:ascii="Garamond" w:hAnsi="Garamond"/>
        <w:b w:val="1"/>
        <w:bCs w:val="1"/>
        <w:sz w:val="28"/>
        <w:szCs w:val="28"/>
      </w:rPr>
      <w:t xml:space="preserve"> </w:t>
    </w:r>
  </w:p>
</w:hdr>
</file>

<file path=word/numbering.xml><?xml version="1.0" encoding="utf-8"?>
<w:numbering xmlns:w="http://schemas.openxmlformats.org/wordprocessingml/2006/main">
  <w:abstractNum w:abstractNumId="0">
    <w:nsid w:val="04B137E1"/>
    <w:multiLevelType w:val="hybridMultilevel"/>
    <w:lvl w:ilvl="0" w:tplc="4B5B20FA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6EB077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2">
    <w:nsid w:val="0767187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07EC28E4"/>
    <w:multiLevelType w:val="hybridMultilevel"/>
    <w:lvl w:ilvl="0" w:tplc="1325188D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93B5235"/>
    <w:multiLevelType w:val="multilevel"/>
    <w:lvl w:ilvl="0">
      <w:start w:val="1"/>
      <w:numFmt w:val="decimal"/>
      <w:suff w:val="tab"/>
      <w:lvlText w:val="%1-"/>
      <w:lvlJc w:val="left"/>
      <w:pPr>
        <w:ind w:hanging="990" w:left="1699"/>
        <w:tabs>
          <w:tab w:val="num" w:pos="169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abstractNum w:abstractNumId="5">
    <w:nsid w:val="0A39537E"/>
    <w:multiLevelType w:val="hybridMultilevel"/>
    <w:lvl w:ilvl="0" w:tplc="1C0A20E6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CED1926"/>
    <w:multiLevelType w:val="hybridMultilevel"/>
    <w:lvl w:ilvl="0" w:tplc="79296BDB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DF658D6"/>
    <w:multiLevelType w:val="multilevel"/>
    <w:lvl w:ilvl="0">
      <w:start w:val="1"/>
      <w:numFmt w:val="lowerLetter"/>
      <w:suff w:val="tab"/>
      <w:lvlText w:val="%1)"/>
      <w:lvlJc w:val="left"/>
      <w:pPr>
        <w:ind w:hanging="375" w:left="735"/>
        <w:tabs>
          <w:tab w:val="num" w:pos="73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8">
    <w:nsid w:val="10E12A7E"/>
    <w:multiLevelType w:val="hybridMultilevel"/>
    <w:lvl w:ilvl="0" w:tplc="3B0460A1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1121539D"/>
    <w:multiLevelType w:val="hybridMultilevel"/>
    <w:lvl w:ilvl="0" w:tplc="23B95588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13D5756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1">
    <w:nsid w:val="15673AB1"/>
    <w:multiLevelType w:val="hybridMultilevel"/>
    <w:lvl w:ilvl="0" w:tplc="7BBBA722">
      <w:start w:val="0"/>
      <w:numFmt w:val="bullet"/>
      <w:suff w:val="tab"/>
      <w:lvlText w:val=""/>
      <w:lvlJc w:val="left"/>
      <w:pPr>
        <w:ind w:hanging="360" w:left="4329"/>
        <w:tabs>
          <w:tab w:val="num" w:pos="4329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15D25E8E"/>
    <w:multiLevelType w:val="hybridMultilevel"/>
    <w:lvl w:ilvl="0" w:tplc="10E696FE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18D30214"/>
    <w:multiLevelType w:val="hybridMultilevel"/>
    <w:lvl w:ilvl="0" w:tplc="282ED766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1AFC7156"/>
    <w:multiLevelType w:val="hybridMultilevel"/>
    <w:lvl w:ilvl="0" w:tplc="6D02BFD8">
      <w:start w:val="1"/>
      <w:numFmt w:val="bullet"/>
      <w:suff w:val="tab"/>
      <w:lvlText w:val="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1BA13895"/>
    <w:multiLevelType w:val="hybridMultilevel"/>
    <w:lvl w:ilvl="0" w:tplc="333511BB">
      <w:start w:val="0"/>
      <w:numFmt w:val="bullet"/>
      <w:suff w:val="tab"/>
      <w:lvlText w:val="-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1E1C5A1F"/>
    <w:multiLevelType w:val="hybridMultilevel"/>
    <w:lvl w:ilvl="0" w:tplc="36EC87E4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7">
    <w:nsid w:val="200877F5"/>
    <w:multiLevelType w:val="hybridMultilevel"/>
    <w:lvl w:ilvl="0" w:tplc="3B779F47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</w:rPr>
    </w:lvl>
    <w:lvl w:ilvl="1" w:tplc="7B79A2E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00E96403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3058EBF1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1978F197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7C7D012B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63AE123B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72AED019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4FB9B50C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18">
    <w:nsid w:val="203972F6"/>
    <w:multiLevelType w:val="hybridMultilevel"/>
    <w:lvl w:ilvl="0" w:tplc="6C9355D8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207150DC"/>
    <w:multiLevelType w:val="hybridMultilevel"/>
    <w:lvl w:ilvl="0" w:tplc="1F1995F7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275102C6"/>
    <w:multiLevelType w:val="hybridMultilevel"/>
    <w:lvl w:ilvl="0" w:tplc="37F589F1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2F2E3AF7"/>
    <w:multiLevelType w:val="hybridMultilevel"/>
    <w:lvl w:ilvl="0" w:tplc="42843696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34AD0D0C"/>
    <w:multiLevelType w:val="hybridMultilevel"/>
    <w:lvl w:ilvl="0" w:tplc="5ACCC4B6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37DC331B"/>
    <w:multiLevelType w:val="hybridMultilevel"/>
    <w:lvl w:ilvl="0" w:tplc="5D31F3FE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38706125"/>
    <w:multiLevelType w:val="hybridMultilevel"/>
    <w:lvl w:ilvl="0" w:tplc="1912F47B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3B183EB6"/>
    <w:multiLevelType w:val="hybridMultilevel"/>
    <w:lvl w:ilvl="0" w:tplc="5F6F648A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3CD27DB0"/>
    <w:multiLevelType w:val="hybridMultilevel"/>
    <w:lvl w:ilvl="0" w:tplc="16C20AF9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7">
    <w:nsid w:val="3D0822B7"/>
    <w:multiLevelType w:val="multilevel"/>
    <w:lvl w:ilvl="0">
      <w:start w:val="1"/>
      <w:numFmt w:val="decimal"/>
      <w:suff w:val="tab"/>
      <w:lvlText w:val="%1)"/>
      <w:lvlJc w:val="left"/>
      <w:pPr>
        <w:ind w:hanging="465" w:left="635"/>
        <w:tabs>
          <w:tab w:val="num" w:pos="63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250"/>
        <w:tabs>
          <w:tab w:val="num" w:pos="125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970"/>
        <w:tabs>
          <w:tab w:val="num" w:pos="197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690"/>
        <w:tabs>
          <w:tab w:val="num" w:pos="269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410"/>
        <w:tabs>
          <w:tab w:val="num" w:pos="341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130"/>
        <w:tabs>
          <w:tab w:val="num" w:pos="413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850"/>
        <w:tabs>
          <w:tab w:val="num" w:pos="485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570"/>
        <w:tabs>
          <w:tab w:val="num" w:pos="557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290"/>
        <w:tabs>
          <w:tab w:val="num" w:pos="6290" w:leader="none"/>
        </w:tabs>
      </w:pPr>
      <w:rPr/>
    </w:lvl>
  </w:abstractNum>
  <w:abstractNum w:abstractNumId="28">
    <w:nsid w:val="3DED66E6"/>
    <w:multiLevelType w:val="hybridMultilevel"/>
    <w:lvl w:ilvl="0" w:tplc="0F209F89">
      <w:start w:val="1"/>
      <w:numFmt w:val="bullet"/>
      <w:suff w:val="tab"/>
      <w:lvlText w:val=""/>
      <w:lvlJc w:val="left"/>
      <w:pPr>
        <w:ind w:hanging="360" w:left="360"/>
        <w:tabs>
          <w:tab w:val="num" w:pos="360" w:leader="none"/>
        </w:tabs>
      </w:pPr>
      <w:rPr>
        <w:rFonts w:ascii="GeographicSymbols" w:hAnsi="GeographicSymbol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3E9649B3"/>
    <w:multiLevelType w:val="hybridMultilevel"/>
    <w:lvl w:ilvl="0" w:tplc="2CDA79ED">
      <w:start w:val="0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3EF7453E"/>
    <w:multiLevelType w:val="hybridMultilevel"/>
    <w:lvl w:ilvl="0" w:tplc="44C95F26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4107715A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415F2DC4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3">
    <w:nsid w:val="44CB58AD"/>
    <w:multiLevelType w:val="hybridMultilevel"/>
    <w:lvl w:ilvl="0" w:tplc="0C19C094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44E53F45"/>
    <w:multiLevelType w:val="hybridMultilevel"/>
    <w:lvl w:ilvl="0" w:tplc="32E34861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  <w:b w:val="1"/>
        <w:bCs w:val="1"/>
      </w:rPr>
    </w:lvl>
    <w:lvl w:ilvl="1" w:tplc="159DF0E5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125EBA1F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0D2FCA7E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484FDDE8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3D4D5750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246413EF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6A4484DB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1157650A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35">
    <w:nsid w:val="45E5304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6">
    <w:nsid w:val="473C0EA4"/>
    <w:multiLevelType w:val="hybridMultilevel"/>
    <w:lvl w:ilvl="0" w:tplc="6B71C6C6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7">
    <w:nsid w:val="476E093C"/>
    <w:multiLevelType w:val="hybridMultilevel"/>
    <w:lvl w:ilvl="0" w:tplc="14591056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8">
    <w:nsid w:val="47CF155C"/>
    <w:multiLevelType w:val="hybridMultilevel"/>
    <w:lvl w:ilvl="0" w:tplc="074DF626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498252A1"/>
    <w:multiLevelType w:val="hybridMultilevel"/>
    <w:lvl w:ilvl="0" w:tplc="287510A9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</w:rPr>
    </w:lvl>
    <w:lvl w:ilvl="1" w:tplc="07885B53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6897FCDF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094826DF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79A44B84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11214F34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70F4A284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3624F5D4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275BA6B9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40">
    <w:nsid w:val="4AD9399E"/>
    <w:multiLevelType w:val="hybridMultilevel"/>
    <w:lvl w:ilvl="0" w:tplc="14F3AF2B">
      <w:start w:val="0"/>
      <w:numFmt w:val="bullet"/>
      <w:suff w:val="tab"/>
      <w:lvlText w:val=""/>
      <w:lvlJc w:val="left"/>
      <w:pPr>
        <w:ind w:hanging="945" w:left="1654"/>
        <w:tabs>
          <w:tab w:val="num" w:pos="1654" w:leader="none"/>
        </w:tabs>
      </w:pPr>
      <w:rPr>
        <w:rFonts w:ascii="Symbol" w:hAnsi="Symbol" w:cs="Times New Roman" w:eastAsia="Times New Roman"/>
      </w:rPr>
    </w:lvl>
    <w:lvl w:ilvl="1" w:tplc="6E8913FC">
      <w:start w:val="1"/>
      <w:numFmt w:val="bullet"/>
      <w:suff w:val="tab"/>
      <w:lvlText w:val="o"/>
      <w:lvlJc w:val="left"/>
      <w:pPr>
        <w:ind w:hanging="360" w:left="1789"/>
        <w:tabs>
          <w:tab w:val="num" w:pos="1789" w:leader="none"/>
        </w:tabs>
      </w:pPr>
      <w:rPr>
        <w:rFonts w:ascii="Courier New" w:hAnsi="Courier New"/>
      </w:rPr>
    </w:lvl>
    <w:lvl w:ilvl="2" w:tplc="7176D759">
      <w:start w:val="1"/>
      <w:numFmt w:val="bullet"/>
      <w:suff w:val="tab"/>
      <w:lvlText w:val=""/>
      <w:lvlJc w:val="left"/>
      <w:pPr>
        <w:ind w:hanging="360" w:left="2509"/>
        <w:tabs>
          <w:tab w:val="num" w:pos="2509" w:leader="none"/>
        </w:tabs>
      </w:pPr>
      <w:rPr>
        <w:rFonts w:ascii="Wingdings" w:hAnsi="Wingdings"/>
      </w:rPr>
    </w:lvl>
    <w:lvl w:ilvl="3" w:tplc="21402129">
      <w:start w:val="1"/>
      <w:numFmt w:val="bullet"/>
      <w:suff w:val="tab"/>
      <w:lvlText w:val=""/>
      <w:lvlJc w:val="left"/>
      <w:pPr>
        <w:ind w:hanging="360" w:left="3229"/>
        <w:tabs>
          <w:tab w:val="num" w:pos="3229" w:leader="none"/>
        </w:tabs>
      </w:pPr>
      <w:rPr>
        <w:rFonts w:ascii="Symbol" w:hAnsi="Symbol"/>
      </w:rPr>
    </w:lvl>
    <w:lvl w:ilvl="4" w:tplc="31C77F07">
      <w:start w:val="1"/>
      <w:numFmt w:val="bullet"/>
      <w:suff w:val="tab"/>
      <w:lvlText w:val="o"/>
      <w:lvlJc w:val="left"/>
      <w:pPr>
        <w:ind w:hanging="360" w:left="3949"/>
        <w:tabs>
          <w:tab w:val="num" w:pos="3949" w:leader="none"/>
        </w:tabs>
      </w:pPr>
      <w:rPr>
        <w:rFonts w:ascii="Courier New" w:hAnsi="Courier New"/>
      </w:rPr>
    </w:lvl>
    <w:lvl w:ilvl="5" w:tplc="3AA95D42">
      <w:start w:val="1"/>
      <w:numFmt w:val="bullet"/>
      <w:suff w:val="tab"/>
      <w:lvlText w:val=""/>
      <w:lvlJc w:val="left"/>
      <w:pPr>
        <w:ind w:hanging="360" w:left="4669"/>
        <w:tabs>
          <w:tab w:val="num" w:pos="4669" w:leader="none"/>
        </w:tabs>
      </w:pPr>
      <w:rPr>
        <w:rFonts w:ascii="Wingdings" w:hAnsi="Wingdings"/>
      </w:rPr>
    </w:lvl>
    <w:lvl w:ilvl="6" w:tplc="30625496">
      <w:start w:val="1"/>
      <w:numFmt w:val="bullet"/>
      <w:suff w:val="tab"/>
      <w:lvlText w:val=""/>
      <w:lvlJc w:val="left"/>
      <w:pPr>
        <w:ind w:hanging="360" w:left="5389"/>
        <w:tabs>
          <w:tab w:val="num" w:pos="5389" w:leader="none"/>
        </w:tabs>
      </w:pPr>
      <w:rPr>
        <w:rFonts w:ascii="Symbol" w:hAnsi="Symbol"/>
      </w:rPr>
    </w:lvl>
    <w:lvl w:ilvl="7" w:tplc="5C069677">
      <w:start w:val="1"/>
      <w:numFmt w:val="bullet"/>
      <w:suff w:val="tab"/>
      <w:lvlText w:val="o"/>
      <w:lvlJc w:val="left"/>
      <w:pPr>
        <w:ind w:hanging="360" w:left="6109"/>
        <w:tabs>
          <w:tab w:val="num" w:pos="6109" w:leader="none"/>
        </w:tabs>
      </w:pPr>
      <w:rPr>
        <w:rFonts w:ascii="Courier New" w:hAnsi="Courier New"/>
      </w:rPr>
    </w:lvl>
    <w:lvl w:ilvl="8" w:tplc="22D4523A">
      <w:start w:val="1"/>
      <w:numFmt w:val="bullet"/>
      <w:suff w:val="tab"/>
      <w:lvlText w:val=""/>
      <w:lvlJc w:val="left"/>
      <w:pPr>
        <w:ind w:hanging="360" w:left="6829"/>
        <w:tabs>
          <w:tab w:val="num" w:pos="6829" w:leader="none"/>
        </w:tabs>
      </w:pPr>
      <w:rPr>
        <w:rFonts w:ascii="Wingdings" w:hAnsi="Wingdings"/>
      </w:rPr>
    </w:lvl>
  </w:abstractNum>
  <w:abstractNum w:abstractNumId="41">
    <w:nsid w:val="4E107DCD"/>
    <w:multiLevelType w:val="hybridMultilevel"/>
    <w:lvl w:ilvl="0" w:tplc="04BB2FAD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4E207A00"/>
    <w:multiLevelType w:val="hybridMultilevel"/>
    <w:lvl w:ilvl="0" w:tplc="2823A61E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  <w:color w:val="auto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3">
    <w:nsid w:val="4E527587"/>
    <w:multiLevelType w:val="hybridMultilevel"/>
    <w:lvl w:ilvl="0" w:tplc="0FD2A42E">
      <w:start w:val="1"/>
      <w:numFmt w:val="bullet"/>
      <w:suff w:val="tab"/>
      <w:lvlText w:val="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4">
    <w:nsid w:val="4EDB75EB"/>
    <w:multiLevelType w:val="hybridMultilevel"/>
    <w:lvl w:ilvl="0" w:tplc="4BF90D00">
      <w:start w:val="0"/>
      <w:numFmt w:val="bullet"/>
      <w:suff w:val="tab"/>
      <w:lvlText w:val=""/>
      <w:lvlJc w:val="left"/>
      <w:pPr>
        <w:ind w:hanging="360" w:left="1069"/>
        <w:tabs>
          <w:tab w:val="num" w:pos="1069" w:leader="none"/>
        </w:tabs>
      </w:pPr>
      <w:rPr>
        <w:rFonts w:ascii="Symbol" w:hAnsi="Symbol" w:cs="Times New Roman" w:eastAsia="Times New Roman"/>
      </w:rPr>
    </w:lvl>
    <w:lvl w:ilvl="1" w:tplc="3673CDC9">
      <w:start w:val="1"/>
      <w:numFmt w:val="bullet"/>
      <w:suff w:val="tab"/>
      <w:lvlText w:val="o"/>
      <w:lvlJc w:val="left"/>
      <w:pPr>
        <w:ind w:hanging="360" w:left="1789"/>
        <w:tabs>
          <w:tab w:val="num" w:pos="1789" w:leader="none"/>
        </w:tabs>
      </w:pPr>
      <w:rPr>
        <w:rFonts w:ascii="Courier New" w:hAnsi="Courier New"/>
      </w:rPr>
    </w:lvl>
    <w:lvl w:ilvl="2" w:tplc="212EBF2B">
      <w:start w:val="1"/>
      <w:numFmt w:val="bullet"/>
      <w:suff w:val="tab"/>
      <w:lvlText w:val=""/>
      <w:lvlJc w:val="left"/>
      <w:pPr>
        <w:ind w:hanging="360" w:left="2509"/>
        <w:tabs>
          <w:tab w:val="num" w:pos="2509" w:leader="none"/>
        </w:tabs>
      </w:pPr>
      <w:rPr>
        <w:rFonts w:ascii="Wingdings" w:hAnsi="Wingdings"/>
      </w:rPr>
    </w:lvl>
    <w:lvl w:ilvl="3" w:tplc="4F3BB41D">
      <w:start w:val="1"/>
      <w:numFmt w:val="bullet"/>
      <w:suff w:val="tab"/>
      <w:lvlText w:val=""/>
      <w:lvlJc w:val="left"/>
      <w:pPr>
        <w:ind w:hanging="360" w:left="3229"/>
        <w:tabs>
          <w:tab w:val="num" w:pos="3229" w:leader="none"/>
        </w:tabs>
      </w:pPr>
      <w:rPr>
        <w:rFonts w:ascii="Symbol" w:hAnsi="Symbol"/>
      </w:rPr>
    </w:lvl>
    <w:lvl w:ilvl="4" w:tplc="650E44EC">
      <w:start w:val="1"/>
      <w:numFmt w:val="bullet"/>
      <w:suff w:val="tab"/>
      <w:lvlText w:val="o"/>
      <w:lvlJc w:val="left"/>
      <w:pPr>
        <w:ind w:hanging="360" w:left="3949"/>
        <w:tabs>
          <w:tab w:val="num" w:pos="3949" w:leader="none"/>
        </w:tabs>
      </w:pPr>
      <w:rPr>
        <w:rFonts w:ascii="Courier New" w:hAnsi="Courier New"/>
      </w:rPr>
    </w:lvl>
    <w:lvl w:ilvl="5" w:tplc="776D1FB1">
      <w:start w:val="1"/>
      <w:numFmt w:val="bullet"/>
      <w:suff w:val="tab"/>
      <w:lvlText w:val=""/>
      <w:lvlJc w:val="left"/>
      <w:pPr>
        <w:ind w:hanging="360" w:left="4669"/>
        <w:tabs>
          <w:tab w:val="num" w:pos="4669" w:leader="none"/>
        </w:tabs>
      </w:pPr>
      <w:rPr>
        <w:rFonts w:ascii="Wingdings" w:hAnsi="Wingdings"/>
      </w:rPr>
    </w:lvl>
    <w:lvl w:ilvl="6" w:tplc="5527D0EB">
      <w:start w:val="1"/>
      <w:numFmt w:val="bullet"/>
      <w:suff w:val="tab"/>
      <w:lvlText w:val=""/>
      <w:lvlJc w:val="left"/>
      <w:pPr>
        <w:ind w:hanging="360" w:left="5389"/>
        <w:tabs>
          <w:tab w:val="num" w:pos="5389" w:leader="none"/>
        </w:tabs>
      </w:pPr>
      <w:rPr>
        <w:rFonts w:ascii="Symbol" w:hAnsi="Symbol"/>
      </w:rPr>
    </w:lvl>
    <w:lvl w:ilvl="7" w:tplc="1D446A15">
      <w:start w:val="1"/>
      <w:numFmt w:val="bullet"/>
      <w:suff w:val="tab"/>
      <w:lvlText w:val="o"/>
      <w:lvlJc w:val="left"/>
      <w:pPr>
        <w:ind w:hanging="360" w:left="6109"/>
        <w:tabs>
          <w:tab w:val="num" w:pos="6109" w:leader="none"/>
        </w:tabs>
      </w:pPr>
      <w:rPr>
        <w:rFonts w:ascii="Courier New" w:hAnsi="Courier New"/>
      </w:rPr>
    </w:lvl>
    <w:lvl w:ilvl="8" w:tplc="5069AA5A">
      <w:start w:val="1"/>
      <w:numFmt w:val="bullet"/>
      <w:suff w:val="tab"/>
      <w:lvlText w:val=""/>
      <w:lvlJc w:val="left"/>
      <w:pPr>
        <w:ind w:hanging="360" w:left="6829"/>
        <w:tabs>
          <w:tab w:val="num" w:pos="6829" w:leader="none"/>
        </w:tabs>
      </w:pPr>
      <w:rPr>
        <w:rFonts w:ascii="Wingdings" w:hAnsi="Wingdings"/>
      </w:rPr>
    </w:lvl>
  </w:abstractNum>
  <w:abstractNum w:abstractNumId="45">
    <w:nsid w:val="4F117E88"/>
    <w:multiLevelType w:val="hybridMultilevel"/>
    <w:lvl w:ilvl="0" w:tplc="084DC694">
      <w:start w:val="1"/>
      <w:numFmt w:val="bullet"/>
      <w:suff w:val="tab"/>
      <w:lvlText w:val="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6">
    <w:nsid w:val="4F984DAA"/>
    <w:multiLevelType w:val="hybridMultilevel"/>
    <w:lvl w:ilvl="0" w:tplc="12E7FB67">
      <w:start w:val="1"/>
      <w:numFmt w:val="bullet"/>
      <w:suff w:val="tab"/>
      <w:lvlText w:val="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7">
    <w:nsid w:val="52722D24"/>
    <w:multiLevelType w:val="hybridMultilevel"/>
    <w:lvl w:ilvl="0" w:tplc="3C8C63A4">
      <w:start w:val="0"/>
      <w:numFmt w:val="bullet"/>
      <w:suff w:val="tab"/>
      <w:lvlText w:val=""/>
      <w:lvlJc w:val="left"/>
      <w:pPr>
        <w:ind w:hanging="375" w:left="375"/>
        <w:tabs>
          <w:tab w:val="num" w:pos="37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8">
    <w:nsid w:val="57150AB1"/>
    <w:multiLevelType w:val="hybridMultilevel"/>
    <w:lvl w:ilvl="0" w:tplc="176675EB">
      <w:start w:val="1"/>
      <w:numFmt w:val="bullet"/>
      <w:suff w:val="tab"/>
      <w:lvlText w:val="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9">
    <w:nsid w:val="574672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0">
    <w:nsid w:val="57AD5198"/>
    <w:multiLevelType w:val="multilevel"/>
    <w:lvl w:ilvl="0">
      <w:start w:val="1"/>
      <w:numFmt w:val="decimal"/>
      <w:suff w:val="tab"/>
      <w:lvlText w:val="%1)"/>
      <w:lvlJc w:val="left"/>
      <w:pPr>
        <w:ind w:hanging="990" w:left="1699"/>
        <w:tabs>
          <w:tab w:val="num" w:pos="169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abstractNum w:abstractNumId="51">
    <w:nsid w:val="58AF002C"/>
    <w:multiLevelType w:val="multilevel"/>
    <w:lvl w:ilvl="0">
      <w:start w:val="1"/>
      <w:numFmt w:val="decimal"/>
      <w:suff w:val="tab"/>
      <w:lvlText w:val="%1-"/>
      <w:lvlJc w:val="left"/>
      <w:pPr>
        <w:ind w:hanging="360" w:left="1920"/>
        <w:tabs>
          <w:tab w:val="num" w:pos="19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640"/>
        <w:tabs>
          <w:tab w:val="num" w:pos="26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360"/>
        <w:tabs>
          <w:tab w:val="num" w:pos="33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080"/>
        <w:tabs>
          <w:tab w:val="num" w:pos="40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00"/>
        <w:tabs>
          <w:tab w:val="num" w:pos="48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20"/>
        <w:tabs>
          <w:tab w:val="num" w:pos="55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240"/>
        <w:tabs>
          <w:tab w:val="num" w:pos="62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960"/>
        <w:tabs>
          <w:tab w:val="num" w:pos="69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680"/>
        <w:tabs>
          <w:tab w:val="num" w:pos="7680" w:leader="none"/>
        </w:tabs>
      </w:pPr>
      <w:rPr/>
    </w:lvl>
  </w:abstractNum>
  <w:abstractNum w:abstractNumId="52">
    <w:nsid w:val="5B592DA1"/>
    <w:multiLevelType w:val="hybridMultilevel"/>
    <w:lvl w:ilvl="0" w:tplc="60B9878D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3">
    <w:nsid w:val="5C807402"/>
    <w:multiLevelType w:val="hybridMultilevel"/>
    <w:lvl w:ilvl="0" w:tplc="291C2040">
      <w:start w:val="1"/>
      <w:numFmt w:val="bullet"/>
      <w:suff w:val="tab"/>
      <w:lvlText w:val=""/>
      <w:lvlJc w:val="left"/>
      <w:pPr>
        <w:ind w:hanging="360" w:left="360"/>
        <w:tabs>
          <w:tab w:val="num" w:pos="360" w:leader="none"/>
        </w:tabs>
      </w:pPr>
      <w:rPr>
        <w:rFonts w:ascii="Wingdings" w:hAnsi="Wingdings"/>
        <w:sz w:val="16"/>
        <w:szCs w:val="16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4">
    <w:nsid w:val="5F8833E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5">
    <w:nsid w:val="60027AE2"/>
    <w:multiLevelType w:val="hybridMultilevel"/>
    <w:lvl w:ilvl="0" w:tplc="34AF3C0D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6">
    <w:nsid w:val="615366AF"/>
    <w:multiLevelType w:val="hybridMultilevel"/>
    <w:lvl w:ilvl="0" w:tplc="290E23D4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7">
    <w:nsid w:val="63C258E3"/>
    <w:multiLevelType w:val="hybridMultilevel"/>
    <w:lvl w:ilvl="0" w:tplc="5C58C81E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8">
    <w:nsid w:val="64DB6D7B"/>
    <w:multiLevelType w:val="hybridMultilevel"/>
    <w:lvl w:ilvl="0" w:tplc="520F70E2">
      <w:start w:val="0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cs="Times New Roman" w:eastAsia="Times New Roman"/>
      </w:rPr>
    </w:lvl>
    <w:lvl w:ilvl="1" w:tplc="1CA4DE05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0273D0EB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20C3B8F6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1F9ECD77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01BF0C8D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67E788C2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0ADBBD2A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203BC4B3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59">
    <w:nsid w:val="65750879"/>
    <w:multiLevelType w:val="hybridMultilevel"/>
    <w:lvl w:ilvl="0" w:tplc="3633A373">
      <w:start w:val="0"/>
      <w:numFmt w:val="bullet"/>
      <w:suff w:val="tab"/>
      <w:lvlText w:val=""/>
      <w:lvlJc w:val="left"/>
      <w:pPr>
        <w:ind w:hanging="360" w:left="1352"/>
        <w:tabs>
          <w:tab w:val="num" w:pos="1352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0">
    <w:nsid w:val="66B875F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61">
    <w:nsid w:val="68A5520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62">
    <w:nsid w:val="68BC35EB"/>
    <w:multiLevelType w:val="hybridMultilevel"/>
    <w:lvl w:ilvl="0" w:tplc="1D0271C2">
      <w:start w:val="0"/>
      <w:numFmt w:val="bullet"/>
      <w:suff w:val="tab"/>
      <w:lvlText w:val=""/>
      <w:lvlJc w:val="left"/>
      <w:pPr>
        <w:ind w:hanging="360" w:left="644"/>
        <w:tabs>
          <w:tab w:val="num" w:pos="644" w:leader="none"/>
        </w:tabs>
      </w:pPr>
      <w:rPr>
        <w:rFonts w:ascii="Symbol" w:hAnsi="Symbol" w:cs="Times New Roman" w:eastAsia="Times New Roman"/>
      </w:rPr>
    </w:lvl>
    <w:lvl w:ilvl="1" w:tplc="725A7371">
      <w:start w:val="1"/>
      <w:numFmt w:val="bullet"/>
      <w:suff w:val="tab"/>
      <w:lvlText w:val="o"/>
      <w:lvlJc w:val="left"/>
      <w:pPr>
        <w:ind w:hanging="360" w:left="1364"/>
        <w:tabs>
          <w:tab w:val="num" w:pos="1364" w:leader="none"/>
        </w:tabs>
      </w:pPr>
      <w:rPr>
        <w:rFonts w:ascii="Courier New" w:hAnsi="Courier New"/>
      </w:rPr>
    </w:lvl>
    <w:lvl w:ilvl="2" w:tplc="49D6AE00">
      <w:start w:val="1"/>
      <w:numFmt w:val="bullet"/>
      <w:suff w:val="tab"/>
      <w:lvlText w:val=""/>
      <w:lvlJc w:val="left"/>
      <w:pPr>
        <w:ind w:hanging="360" w:left="2084"/>
        <w:tabs>
          <w:tab w:val="num" w:pos="2084" w:leader="none"/>
        </w:tabs>
      </w:pPr>
      <w:rPr>
        <w:rFonts w:ascii="Wingdings" w:hAnsi="Wingdings"/>
      </w:rPr>
    </w:lvl>
    <w:lvl w:ilvl="3" w:tplc="7205CA51">
      <w:start w:val="1"/>
      <w:numFmt w:val="bullet"/>
      <w:suff w:val="tab"/>
      <w:lvlText w:val=""/>
      <w:lvlJc w:val="left"/>
      <w:pPr>
        <w:ind w:hanging="360" w:left="2804"/>
        <w:tabs>
          <w:tab w:val="num" w:pos="2804" w:leader="none"/>
        </w:tabs>
      </w:pPr>
      <w:rPr>
        <w:rFonts w:ascii="Symbol" w:hAnsi="Symbol"/>
      </w:rPr>
    </w:lvl>
    <w:lvl w:ilvl="4" w:tplc="4D8443E6">
      <w:start w:val="1"/>
      <w:numFmt w:val="bullet"/>
      <w:suff w:val="tab"/>
      <w:lvlText w:val="o"/>
      <w:lvlJc w:val="left"/>
      <w:pPr>
        <w:ind w:hanging="360" w:left="3524"/>
        <w:tabs>
          <w:tab w:val="num" w:pos="3524" w:leader="none"/>
        </w:tabs>
      </w:pPr>
      <w:rPr>
        <w:rFonts w:ascii="Courier New" w:hAnsi="Courier New"/>
      </w:rPr>
    </w:lvl>
    <w:lvl w:ilvl="5" w:tplc="47B4D8BA">
      <w:start w:val="1"/>
      <w:numFmt w:val="bullet"/>
      <w:suff w:val="tab"/>
      <w:lvlText w:val=""/>
      <w:lvlJc w:val="left"/>
      <w:pPr>
        <w:ind w:hanging="360" w:left="4244"/>
        <w:tabs>
          <w:tab w:val="num" w:pos="4244" w:leader="none"/>
        </w:tabs>
      </w:pPr>
      <w:rPr>
        <w:rFonts w:ascii="Wingdings" w:hAnsi="Wingdings"/>
      </w:rPr>
    </w:lvl>
    <w:lvl w:ilvl="6" w:tplc="7DA8F934">
      <w:start w:val="1"/>
      <w:numFmt w:val="bullet"/>
      <w:suff w:val="tab"/>
      <w:lvlText w:val=""/>
      <w:lvlJc w:val="left"/>
      <w:pPr>
        <w:ind w:hanging="360" w:left="4964"/>
        <w:tabs>
          <w:tab w:val="num" w:pos="4964" w:leader="none"/>
        </w:tabs>
      </w:pPr>
      <w:rPr>
        <w:rFonts w:ascii="Symbol" w:hAnsi="Symbol"/>
      </w:rPr>
    </w:lvl>
    <w:lvl w:ilvl="7" w:tplc="33CB5E3C">
      <w:start w:val="1"/>
      <w:numFmt w:val="bullet"/>
      <w:suff w:val="tab"/>
      <w:lvlText w:val="o"/>
      <w:lvlJc w:val="left"/>
      <w:pPr>
        <w:ind w:hanging="360" w:left="5684"/>
        <w:tabs>
          <w:tab w:val="num" w:pos="5684" w:leader="none"/>
        </w:tabs>
      </w:pPr>
      <w:rPr>
        <w:rFonts w:ascii="Courier New" w:hAnsi="Courier New"/>
      </w:rPr>
    </w:lvl>
    <w:lvl w:ilvl="8" w:tplc="6D298D45">
      <w:start w:val="1"/>
      <w:numFmt w:val="bullet"/>
      <w:suff w:val="tab"/>
      <w:lvlText w:val=""/>
      <w:lvlJc w:val="left"/>
      <w:pPr>
        <w:ind w:hanging="360" w:left="6404"/>
        <w:tabs>
          <w:tab w:val="num" w:pos="6404" w:leader="none"/>
        </w:tabs>
      </w:pPr>
      <w:rPr>
        <w:rFonts w:ascii="Wingdings" w:hAnsi="Wingdings"/>
      </w:rPr>
    </w:lvl>
  </w:abstractNum>
  <w:abstractNum w:abstractNumId="63">
    <w:nsid w:val="6D8E3FE6"/>
    <w:multiLevelType w:val="hybridMultilevel"/>
    <w:lvl w:ilvl="0" w:tplc="15F9FB73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4">
    <w:nsid w:val="6EA21616"/>
    <w:multiLevelType w:val="hybridMultilevel"/>
    <w:lvl w:ilvl="0" w:tplc="26D5BF54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5">
    <w:nsid w:val="6EFB6BEC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6">
    <w:nsid w:val="708B52EA"/>
    <w:multiLevelType w:val="hybridMultilevel"/>
    <w:lvl w:ilvl="0" w:tplc="6AA59680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7">
    <w:nsid w:val="731F44DB"/>
    <w:multiLevelType w:val="hybridMultilevel"/>
    <w:lvl w:ilvl="0" w:tplc="3B01C0C4">
      <w:start w:val="1"/>
      <w:numFmt w:val="bullet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8">
    <w:nsid w:val="7701369D"/>
    <w:multiLevelType w:val="hybridMultilevel"/>
    <w:lvl w:ilvl="0" w:tplc="6EDF672A">
      <w:start w:val="0"/>
      <w:numFmt w:val="bullet"/>
      <w:suff w:val="tab"/>
      <w:lvlText w:val=""/>
      <w:lvlJc w:val="left"/>
      <w:pPr>
        <w:ind w:hanging="885" w:left="1594"/>
        <w:tabs>
          <w:tab w:val="num" w:pos="1594" w:leader="none"/>
        </w:tabs>
      </w:pPr>
      <w:rPr>
        <w:rFonts w:ascii="Symbol" w:hAnsi="Symbol" w:cs="Times New Roman" w:eastAsia="Times New Roman"/>
      </w:rPr>
    </w:lvl>
    <w:lvl w:ilvl="1" w:tplc="316C1957">
      <w:start w:val="1"/>
      <w:numFmt w:val="bullet"/>
      <w:suff w:val="tab"/>
      <w:lvlText w:val="o"/>
      <w:lvlJc w:val="left"/>
      <w:pPr>
        <w:ind w:hanging="360" w:left="1789"/>
        <w:tabs>
          <w:tab w:val="num" w:pos="1789" w:leader="none"/>
        </w:tabs>
      </w:pPr>
      <w:rPr>
        <w:rFonts w:ascii="Courier New" w:hAnsi="Courier New"/>
      </w:rPr>
    </w:lvl>
    <w:lvl w:ilvl="2" w:tplc="7C8ED481">
      <w:start w:val="1"/>
      <w:numFmt w:val="bullet"/>
      <w:suff w:val="tab"/>
      <w:lvlText w:val=""/>
      <w:lvlJc w:val="left"/>
      <w:pPr>
        <w:ind w:hanging="360" w:left="2509"/>
        <w:tabs>
          <w:tab w:val="num" w:pos="2509" w:leader="none"/>
        </w:tabs>
      </w:pPr>
      <w:rPr>
        <w:rFonts w:ascii="Wingdings" w:hAnsi="Wingdings"/>
      </w:rPr>
    </w:lvl>
    <w:lvl w:ilvl="3" w:tplc="20476574">
      <w:start w:val="1"/>
      <w:numFmt w:val="bullet"/>
      <w:suff w:val="tab"/>
      <w:lvlText w:val=""/>
      <w:lvlJc w:val="left"/>
      <w:pPr>
        <w:ind w:hanging="360" w:left="3229"/>
        <w:tabs>
          <w:tab w:val="num" w:pos="3229" w:leader="none"/>
        </w:tabs>
      </w:pPr>
      <w:rPr>
        <w:rFonts w:ascii="Symbol" w:hAnsi="Symbol"/>
      </w:rPr>
    </w:lvl>
    <w:lvl w:ilvl="4" w:tplc="7A6E4DA5">
      <w:start w:val="1"/>
      <w:numFmt w:val="bullet"/>
      <w:suff w:val="tab"/>
      <w:lvlText w:val="o"/>
      <w:lvlJc w:val="left"/>
      <w:pPr>
        <w:ind w:hanging="360" w:left="3949"/>
        <w:tabs>
          <w:tab w:val="num" w:pos="3949" w:leader="none"/>
        </w:tabs>
      </w:pPr>
      <w:rPr>
        <w:rFonts w:ascii="Courier New" w:hAnsi="Courier New"/>
      </w:rPr>
    </w:lvl>
    <w:lvl w:ilvl="5" w:tplc="30E9EA65">
      <w:start w:val="1"/>
      <w:numFmt w:val="bullet"/>
      <w:suff w:val="tab"/>
      <w:lvlText w:val=""/>
      <w:lvlJc w:val="left"/>
      <w:pPr>
        <w:ind w:hanging="360" w:left="4669"/>
        <w:tabs>
          <w:tab w:val="num" w:pos="4669" w:leader="none"/>
        </w:tabs>
      </w:pPr>
      <w:rPr>
        <w:rFonts w:ascii="Wingdings" w:hAnsi="Wingdings"/>
      </w:rPr>
    </w:lvl>
    <w:lvl w:ilvl="6" w:tplc="7E8629C1">
      <w:start w:val="1"/>
      <w:numFmt w:val="bullet"/>
      <w:suff w:val="tab"/>
      <w:lvlText w:val=""/>
      <w:lvlJc w:val="left"/>
      <w:pPr>
        <w:ind w:hanging="360" w:left="5389"/>
        <w:tabs>
          <w:tab w:val="num" w:pos="5389" w:leader="none"/>
        </w:tabs>
      </w:pPr>
      <w:rPr>
        <w:rFonts w:ascii="Symbol" w:hAnsi="Symbol"/>
      </w:rPr>
    </w:lvl>
    <w:lvl w:ilvl="7" w:tplc="3828F2CD">
      <w:start w:val="1"/>
      <w:numFmt w:val="bullet"/>
      <w:suff w:val="tab"/>
      <w:lvlText w:val="o"/>
      <w:lvlJc w:val="left"/>
      <w:pPr>
        <w:ind w:hanging="360" w:left="6109"/>
        <w:tabs>
          <w:tab w:val="num" w:pos="6109" w:leader="none"/>
        </w:tabs>
      </w:pPr>
      <w:rPr>
        <w:rFonts w:ascii="Courier New" w:hAnsi="Courier New"/>
      </w:rPr>
    </w:lvl>
    <w:lvl w:ilvl="8" w:tplc="2F79CBE1">
      <w:start w:val="1"/>
      <w:numFmt w:val="bullet"/>
      <w:suff w:val="tab"/>
      <w:lvlText w:val=""/>
      <w:lvlJc w:val="left"/>
      <w:pPr>
        <w:ind w:hanging="360" w:left="6829"/>
        <w:tabs>
          <w:tab w:val="num" w:pos="6829" w:leader="none"/>
        </w:tabs>
      </w:pPr>
      <w:rPr>
        <w:rFonts w:ascii="Wingdings" w:hAnsi="Wingdings"/>
      </w:rPr>
    </w:lvl>
  </w:abstractNum>
  <w:abstractNum w:abstractNumId="69">
    <w:nsid w:val="788F4746"/>
    <w:multiLevelType w:val="hybridMultilevel"/>
    <w:lvl w:ilvl="0" w:tplc="7FB5FE53">
      <w:start w:val="0"/>
      <w:numFmt w:val="bullet"/>
      <w:suff w:val="tab"/>
      <w:lvlText w:val=""/>
      <w:lvlJc w:val="left"/>
      <w:pPr>
        <w:ind w:hanging="375" w:left="375"/>
        <w:tabs>
          <w:tab w:val="num" w:pos="37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0">
    <w:nsid w:val="7B5704C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1">
    <w:nsid w:val="7B6F32F7"/>
    <w:multiLevelType w:val="multilevel"/>
    <w:lvl w:ilvl="0">
      <w:start w:val="1"/>
      <w:numFmt w:val="decimal"/>
      <w:suff w:val="tab"/>
      <w:lvlText w:val="%1)"/>
      <w:lvlJc w:val="left"/>
      <w:pPr>
        <w:ind w:hanging="360" w:left="1069"/>
        <w:tabs>
          <w:tab w:val="num" w:pos="1069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789"/>
        <w:tabs>
          <w:tab w:val="num" w:pos="1789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509"/>
        <w:tabs>
          <w:tab w:val="num" w:pos="2509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229"/>
        <w:tabs>
          <w:tab w:val="num" w:pos="3229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949"/>
        <w:tabs>
          <w:tab w:val="num" w:pos="3949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669"/>
        <w:tabs>
          <w:tab w:val="num" w:pos="4669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389"/>
        <w:tabs>
          <w:tab w:val="num" w:pos="5389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109"/>
        <w:tabs>
          <w:tab w:val="num" w:pos="6109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829"/>
        <w:tabs>
          <w:tab w:val="num" w:pos="6829" w:leader="none"/>
        </w:tabs>
      </w:pPr>
      <w:rPr/>
    </w:lvl>
  </w:abstractNum>
  <w:num w:numId="1">
    <w:abstractNumId w:val="46"/>
  </w:num>
  <w:num w:numId="2">
    <w:abstractNumId w:val="45"/>
  </w:num>
  <w:num w:numId="3">
    <w:abstractNumId w:val="9"/>
  </w:num>
  <w:num w:numId="4">
    <w:abstractNumId w:val="33"/>
  </w:num>
  <w:num w:numId="5">
    <w:abstractNumId w:val="19"/>
  </w:num>
  <w:num w:numId="6">
    <w:abstractNumId w:val="65"/>
  </w:num>
  <w:num w:numId="7">
    <w:abstractNumId w:val="57"/>
  </w:num>
  <w:num w:numId="8">
    <w:abstractNumId w:val="12"/>
  </w:num>
  <w:num w:numId="9">
    <w:abstractNumId w:val="20"/>
  </w:num>
  <w:num w:numId="10">
    <w:abstractNumId w:val="0"/>
  </w:num>
  <w:num w:numId="11">
    <w:abstractNumId w:val="3"/>
  </w:num>
  <w:num w:numId="12">
    <w:abstractNumId w:val="15"/>
  </w:num>
  <w:num w:numId="13">
    <w:abstractNumId w:val="70"/>
  </w:num>
  <w:num w:numId="14">
    <w:abstractNumId w:val="18"/>
  </w:num>
  <w:num w:numId="15">
    <w:abstractNumId w:val="23"/>
  </w:num>
  <w:num w:numId="16">
    <w:abstractNumId w:val="48"/>
  </w:num>
  <w:num w:numId="17">
    <w:abstractNumId w:val="52"/>
  </w:num>
  <w:num w:numId="18">
    <w:abstractNumId w:val="31"/>
  </w:num>
  <w:num w:numId="19">
    <w:abstractNumId w:val="56"/>
  </w:num>
  <w:num w:numId="20">
    <w:abstractNumId w:val="25"/>
  </w:num>
  <w:num w:numId="21">
    <w:abstractNumId w:val="14"/>
  </w:num>
  <w:num w:numId="22">
    <w:abstractNumId w:val="30"/>
  </w:num>
  <w:num w:numId="23">
    <w:abstractNumId w:val="66"/>
  </w:num>
  <w:num w:numId="24">
    <w:abstractNumId w:val="64"/>
  </w:num>
  <w:num w:numId="25">
    <w:abstractNumId w:val="24"/>
  </w:num>
  <w:num w:numId="26">
    <w:abstractNumId w:val="16"/>
  </w:num>
  <w:num w:numId="27">
    <w:abstractNumId w:val="26"/>
  </w:num>
  <w:num w:numId="28">
    <w:abstractNumId w:val="41"/>
  </w:num>
  <w:num w:numId="29">
    <w:abstractNumId w:val="63"/>
  </w:num>
  <w:num w:numId="30">
    <w:abstractNumId w:val="28"/>
  </w:num>
  <w:num w:numId="31">
    <w:abstractNumId w:val="22"/>
  </w:num>
  <w:num w:numId="32">
    <w:abstractNumId w:val="5"/>
  </w:num>
  <w:num w:numId="33">
    <w:abstractNumId w:val="59"/>
  </w:num>
  <w:num w:numId="34">
    <w:abstractNumId w:val="29"/>
  </w:num>
  <w:num w:numId="35">
    <w:abstractNumId w:val="21"/>
  </w:num>
  <w:num w:numId="36">
    <w:abstractNumId w:val="42"/>
  </w:num>
  <w:num w:numId="37">
    <w:abstractNumId w:val="11"/>
  </w:num>
  <w:num w:numId="38">
    <w:abstractNumId w:val="36"/>
  </w:num>
  <w:num w:numId="39">
    <w:abstractNumId w:val="8"/>
  </w:num>
  <w:num w:numId="40">
    <w:abstractNumId w:val="53"/>
  </w:num>
  <w:num w:numId="41">
    <w:abstractNumId w:val="38"/>
  </w:num>
  <w:num w:numId="42">
    <w:abstractNumId w:val="69"/>
  </w:num>
  <w:num w:numId="43">
    <w:abstractNumId w:val="47"/>
  </w:num>
  <w:num w:numId="44">
    <w:abstractNumId w:val="55"/>
  </w:num>
  <w:num w:numId="45">
    <w:abstractNumId w:val="6"/>
  </w:num>
  <w:num w:numId="46">
    <w:abstractNumId w:val="37"/>
  </w:num>
  <w:num w:numId="47">
    <w:abstractNumId w:val="43"/>
  </w:num>
  <w:num w:numId="48">
    <w:abstractNumId w:val="13"/>
  </w:num>
  <w:num w:numId="49">
    <w:abstractNumId w:val="67"/>
  </w:num>
  <w:num w:numId="50">
    <w:abstractNumId w:val="51"/>
  </w:num>
  <w:num w:numId="51">
    <w:abstractNumId w:val="7"/>
  </w:num>
  <w:num w:numId="52">
    <w:abstractNumId w:val="2"/>
  </w:num>
  <w:num w:numId="53">
    <w:abstractNumId w:val="39"/>
  </w:num>
  <w:num w:numId="54">
    <w:abstractNumId w:val="34"/>
  </w:num>
  <w:num w:numId="55">
    <w:abstractNumId w:val="35"/>
  </w:num>
  <w:num w:numId="56">
    <w:abstractNumId w:val="61"/>
  </w:num>
  <w:num w:numId="57">
    <w:abstractNumId w:val="4"/>
  </w:num>
  <w:num w:numId="58">
    <w:abstractNumId w:val="44"/>
  </w:num>
  <w:num w:numId="59">
    <w:abstractNumId w:val="68"/>
  </w:num>
  <w:num w:numId="60">
    <w:abstractNumId w:val="40"/>
  </w:num>
  <w:num w:numId="61">
    <w:abstractNumId w:val="10"/>
  </w:num>
  <w:num w:numId="62">
    <w:abstractNumId w:val="60"/>
  </w:num>
  <w:num w:numId="63">
    <w:abstractNumId w:val="54"/>
  </w:num>
  <w:num w:numId="64">
    <w:abstractNumId w:val="49"/>
  </w:num>
  <w:num w:numId="65">
    <w:abstractNumId w:val="32"/>
  </w:num>
  <w:num w:numId="66">
    <w:abstractNumId w:val="27"/>
  </w:num>
  <w:num w:numId="67">
    <w:abstractNumId w:val="62"/>
  </w:num>
  <w:num w:numId="68">
    <w:abstractNumId w:val="58"/>
  </w:num>
  <w:num w:numId="69">
    <w:abstractNumId w:val="17"/>
  </w:num>
  <w:num w:numId="70">
    <w:abstractNumId w:val="71"/>
  </w:num>
  <w:num w:numId="71">
    <w:abstractNumId w:val="50"/>
  </w:num>
  <w:num w:numId="7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9"/>
  <w:autoHyphenation w:val="0"/>
  <w:hyphenationZone w:val="425"/>
  <w:evenAndOddHeaders w:val="0"/>
  <w:characterSpacingControl w:val="compressPunctuation"/>
  <w:compat>
    <w:splitPgBreakAndParaMark/>
    <w:doNotBreakConstrainedForcedTable/>
    <w:doNotVertAlignCellWithSp/>
    <w:footnot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rFonts w:ascii="Arial" w:hAnsi="Arial"/>
      <w:sz w:val="22"/>
      <w:szCs w:val="22"/>
      <w:lang w:val="es-ES"/>
    </w:rPr>
  </w:style>
  <w:style w:type="paragraph" w:styleId="P1">
    <w:name w:val="Heading 1"/>
    <w:basedOn w:val="P0"/>
    <w:next w:val="P0"/>
    <w:pPr>
      <w:keepNext w:val="1"/>
      <w:outlineLvl w:val="0"/>
    </w:pPr>
    <w:rPr>
      <w:b w:val="1"/>
      <w:bCs w:val="1"/>
    </w:rPr>
  </w:style>
  <w:style w:type="paragraph" w:styleId="P2">
    <w:name w:val="Heading 2"/>
    <w:basedOn w:val="P0"/>
    <w:next w:val="P0"/>
    <w:pPr>
      <w:keepNext w:val="1"/>
      <w:spacing w:lineRule="auto" w:line="360"/>
      <w:ind w:hanging="1701" w:left="1701"/>
      <w:outlineLvl w:val="1"/>
    </w:pPr>
    <w:rPr>
      <w:sz w:val="24"/>
      <w:szCs w:val="24"/>
    </w:rPr>
  </w:style>
  <w:style w:type="paragraph" w:styleId="P3">
    <w:name w:val="Heading 3"/>
    <w:basedOn w:val="P0"/>
    <w:next w:val="P0"/>
    <w:pPr>
      <w:keepNext w:val="1"/>
      <w:jc w:val="right"/>
      <w:outlineLvl w:val="2"/>
    </w:pPr>
    <w:rPr>
      <w:sz w:val="24"/>
      <w:szCs w:val="24"/>
    </w:rPr>
  </w:style>
  <w:style w:type="paragraph" w:styleId="P4">
    <w:name w:val="Heading 4"/>
    <w:basedOn w:val="P0"/>
    <w:next w:val="P0"/>
    <w:pPr>
      <w:keepNext w:val="1"/>
      <w:spacing w:lineRule="auto" w:line="360"/>
      <w:ind w:firstLine="1134"/>
      <w:outlineLvl w:val="3"/>
    </w:pPr>
    <w:rPr>
      <w:sz w:val="28"/>
      <w:szCs w:val="28"/>
    </w:rPr>
  </w:style>
  <w:style w:type="paragraph" w:styleId="P5">
    <w:name w:val="Heading 5"/>
    <w:basedOn w:val="P0"/>
    <w:next w:val="P0"/>
    <w:pPr>
      <w:keepNext w:val="1"/>
      <w:outlineLvl w:val="4"/>
    </w:pPr>
    <w:rPr>
      <w:sz w:val="28"/>
      <w:szCs w:val="28"/>
    </w:rPr>
  </w:style>
  <w:style w:type="paragraph" w:styleId="P6">
    <w:name w:val="Heading 6"/>
    <w:basedOn w:val="P0"/>
    <w:next w:val="P0"/>
    <w:pPr>
      <w:keepNext w:val="1"/>
      <w:jc w:val="center"/>
      <w:outlineLvl w:val="5"/>
    </w:pPr>
    <w:rPr>
      <w:sz w:val="28"/>
      <w:szCs w:val="28"/>
    </w:rPr>
  </w:style>
  <w:style w:type="paragraph" w:styleId="P7">
    <w:name w:val="Heading 7"/>
    <w:basedOn w:val="P0"/>
    <w:next w:val="P0"/>
    <w:pPr>
      <w:keepNext w:val="1"/>
      <w:spacing w:lineRule="auto" w:line="360"/>
      <w:jc w:val="right"/>
      <w:outlineLvl w:val="6"/>
    </w:pPr>
    <w:rPr>
      <w:sz w:val="28"/>
      <w:szCs w:val="28"/>
      <w:lang/>
    </w:rPr>
  </w:style>
  <w:style w:type="paragraph" w:styleId="P8">
    <w:name w:val="Heading 8"/>
    <w:basedOn w:val="P0"/>
    <w:next w:val="P0"/>
    <w:pPr>
      <w:keepNext w:val="1"/>
      <w:spacing w:lineRule="auto" w:line="360"/>
      <w:ind w:firstLine="992"/>
      <w:jc w:val="both"/>
      <w:outlineLvl w:val="7"/>
    </w:pPr>
    <w:rPr>
      <w:color w:val="0000FF"/>
      <w:sz w:val="28"/>
      <w:szCs w:val="28"/>
      <w:lang/>
    </w:rPr>
  </w:style>
  <w:style w:type="paragraph" w:styleId="P9">
    <w:name w:val="Heading 9"/>
    <w:basedOn w:val="P0"/>
    <w:next w:val="P0"/>
    <w:pPr>
      <w:keepNext w:val="1"/>
      <w:jc w:val="center"/>
      <w:outlineLvl w:val="8"/>
    </w:pPr>
    <w:rPr>
      <w:b w:val="1"/>
      <w:bCs w:val="1"/>
      <w:sz w:val="28"/>
      <w:szCs w:val="28"/>
      <w:lang/>
    </w:rPr>
  </w:style>
  <w:style w:type="paragraph" w:styleId="P10">
    <w:name w:val="Title"/>
    <w:basedOn w:val="P0"/>
    <w:next w:val="P10"/>
    <w:pPr>
      <w:jc w:val="center"/>
    </w:pPr>
    <w:rPr>
      <w:u w:val="single"/>
    </w:rPr>
  </w:style>
  <w:style w:type="paragraph" w:styleId="P11">
    <w:name w:val="Body Text Indent"/>
    <w:basedOn w:val="P0"/>
    <w:next w:val="P11"/>
    <w:pPr>
      <w:spacing w:lineRule="auto" w:line="360"/>
      <w:ind w:firstLine="1701"/>
      <w:jc w:val="both"/>
    </w:pPr>
    <w:rPr>
      <w:sz w:val="24"/>
      <w:szCs w:val="24"/>
    </w:rPr>
  </w:style>
  <w:style w:type="paragraph" w:styleId="P12">
    <w:name w:val="Body Text"/>
    <w:basedOn w:val="P0"/>
    <w:next w:val="P12"/>
    <w:pPr>
      <w:jc w:val="both"/>
    </w:pPr>
    <w:rPr>
      <w:sz w:val="24"/>
      <w:szCs w:val="24"/>
    </w:rPr>
  </w:style>
  <w:style w:type="paragraph" w:styleId="P13">
    <w:name w:val="Body Text 2"/>
    <w:basedOn w:val="P0"/>
    <w:next w:val="P13"/>
    <w:pPr/>
    <w:rPr>
      <w:b w:val="1"/>
      <w:bCs w:val="1"/>
      <w:sz w:val="28"/>
      <w:szCs w:val="28"/>
    </w:rPr>
  </w:style>
  <w:style w:type="paragraph" w:styleId="P14">
    <w:name w:val="Body Text Indent 2"/>
    <w:basedOn w:val="P0"/>
    <w:next w:val="P14"/>
    <w:pPr>
      <w:spacing w:lineRule="auto" w:line="360"/>
      <w:ind w:firstLine="1134"/>
      <w:jc w:val="both"/>
    </w:pPr>
    <w:rPr>
      <w:sz w:val="28"/>
      <w:szCs w:val="28"/>
    </w:rPr>
  </w:style>
  <w:style w:type="paragraph" w:styleId="P15">
    <w:name w:val="Body Text Indent 3"/>
    <w:basedOn w:val="P0"/>
    <w:next w:val="P15"/>
    <w:pPr>
      <w:ind w:firstLine="1276"/>
      <w:jc w:val="both"/>
    </w:pPr>
    <w:rPr>
      <w:sz w:val="28"/>
      <w:szCs w:val="28"/>
    </w:rPr>
  </w:style>
  <w:style w:type="paragraph" w:styleId="P16">
    <w:name w:val="Body Text 3"/>
    <w:basedOn w:val="P0"/>
    <w:next w:val="P16"/>
    <w:pPr>
      <w:jc w:val="both"/>
    </w:pPr>
    <w:rPr>
      <w:color w:val="0000FF"/>
      <w:sz w:val="28"/>
      <w:szCs w:val="28"/>
    </w:rPr>
  </w:style>
  <w:style w:type="paragraph" w:styleId="P17">
    <w:name w:val="Header"/>
    <w:basedOn w:val="P0"/>
    <w:next w:val="P17"/>
    <w:pPr>
      <w:tabs>
        <w:tab w:val="center" w:pos="4419" w:leader="none"/>
        <w:tab w:val="right" w:pos="8838" w:leader="none"/>
      </w:tabs>
    </w:pPr>
    <w:rPr/>
  </w:style>
  <w:style w:type="paragraph" w:styleId="P18">
    <w:name w:val="Footer"/>
    <w:basedOn w:val="P0"/>
    <w:next w:val="P18"/>
    <w:pPr>
      <w:tabs>
        <w:tab w:val="center" w:pos="4419" w:leader="none"/>
        <w:tab w:val="right" w:pos="8838" w:leader="none"/>
      </w:tabs>
    </w:pPr>
    <w:rPr/>
  </w:style>
  <w:style w:type="paragraph" w:styleId="P19">
    <w:name w:val="Salutation"/>
    <w:basedOn w:val="P0"/>
    <w:next w:val="P0"/>
    <w:pPr/>
    <w:rPr/>
  </w:style>
  <w:style w:type="paragraph" w:styleId="P20">
    <w:name w:val="Línea de asunto"/>
    <w:basedOn w:val="P0"/>
    <w:next w:val="P20"/>
    <w:pPr/>
    <w:rPr/>
  </w:style>
  <w:style w:type="paragraph" w:styleId="P21">
    <w:name w:val="Plain Text"/>
    <w:basedOn w:val="P0"/>
    <w:next w:val="P21"/>
    <w:pPr/>
    <w:rPr>
      <w:rFonts w:ascii="Courier New" w:hAnsi="Courier New"/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Municipalidad Alta Gracia</Company>
  <Template>logoeconocolorpatr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Maquina1</dc:creator>
  <dcterms:created xsi:type="dcterms:W3CDTF">2026-07-09T19:06:19Z</dcterms:created>
  <cp:keywords>mayo razón appendino asunto memorandum </cp:keywords>
  <cp:lastModifiedBy>Federico Parisi</cp:lastModifiedBy>
  <cp:lastPrinted>2006-03-16T12:37:00Z</cp:lastPrinted>
  <dcterms:modified xsi:type="dcterms:W3CDTF">2026-07-09T19:06:19Z</dcterms:modified>
  <cp:revision>2</cp:revision>
  <dc:title>MEMORANDUM Nº 808/98</dc:title>
</cp:coreProperties>
</file>