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3"/>
        <w:ind w:left="113"/>
        <w:jc w:val="both"/>
        <w:rPr>
          <w:rFonts w:ascii="Courier New" w:hAnsi="Courier New"/>
          <w:sz w:val="24"/>
          <w:szCs w:val="24"/>
        </w:rPr>
      </w:pPr>
    </w:p>
    <w:p>
      <w:pPr>
        <w:pStyle w:val="P13"/>
        <w:jc w:val="center"/>
        <w:rPr>
          <w:rFonts w:ascii="Courier New" w:hAnsi="Courier New"/>
          <w:sz w:val="24"/>
          <w:szCs w:val="24"/>
          <w:u w:val="single"/>
        </w:rPr>
      </w:pPr>
      <w:r>
        <w:rPr>
          <w:rFonts w:ascii="Courier New" w:hAnsi="Courier New"/>
          <w:sz w:val="24"/>
          <w:szCs w:val="24"/>
          <w:u w:val="single"/>
        </w:rPr>
        <w:t>ORDENANZA Nº 7407</w:t>
      </w:r>
    </w:p>
    <w:p>
      <w:pPr>
        <w:pStyle w:val="P13"/>
        <w:ind w:left="113"/>
        <w:jc w:val="center"/>
        <w:rPr>
          <w:rFonts w:ascii="Courier New" w:hAnsi="Courier New"/>
          <w:sz w:val="24"/>
          <w:szCs w:val="24"/>
        </w:rPr>
      </w:pPr>
    </w:p>
    <w:p>
      <w:pPr>
        <w:pStyle w:val="P13"/>
        <w:ind w:left="113"/>
        <w:jc w:val="both"/>
        <w:rPr>
          <w:rFonts w:ascii="Courier New" w:hAnsi="Courier New"/>
          <w:sz w:val="24"/>
          <w:szCs w:val="24"/>
        </w:rPr>
      </w:pPr>
    </w:p>
    <w:p>
      <w:pPr>
        <w:pStyle w:val="P13"/>
        <w:jc w:val="both"/>
        <w:rPr>
          <w:rFonts w:ascii="Courier New" w:hAnsi="Courier New"/>
          <w:b w:val="1"/>
          <w:bCs w:val="1"/>
          <w:sz w:val="24"/>
          <w:szCs w:val="24"/>
        </w:rPr>
      </w:pPr>
      <w:r>
        <w:rPr>
          <w:rFonts w:ascii="Courier New" w:hAnsi="Courier New"/>
          <w:b w:val="0"/>
          <w:bCs w:val="0"/>
          <w:sz w:val="24"/>
          <w:szCs w:val="24"/>
        </w:rPr>
        <w:t xml:space="preserve">Visto: El Expediente Nº </w:t>
      </w:r>
      <w:r>
        <w:rPr>
          <w:rFonts w:ascii="Courier New" w:hAnsi="Courier New"/>
          <w:b w:val="0"/>
          <w:bCs w:val="0"/>
          <w:sz w:val="24"/>
          <w:szCs w:val="24"/>
        </w:rPr>
        <w:t>1417/02;</w:t>
      </w:r>
      <w:r>
        <w:rPr>
          <w:rFonts w:ascii="Courier New" w:hAnsi="Courier New"/>
          <w:b w:val="0"/>
          <w:bCs w:val="0"/>
          <w:sz w:val="24"/>
          <w:szCs w:val="24"/>
        </w:rPr>
        <w:t xml:space="preserve"> y</w:t>
      </w:r>
    </w:p>
    <w:p>
      <w:pPr>
        <w:pStyle w:val="P13"/>
        <w:ind w:left="113"/>
        <w:jc w:val="both"/>
        <w:rPr>
          <w:rFonts w:ascii="Courier New" w:hAnsi="Courier New"/>
          <w:b w:val="1"/>
          <w:bCs w:val="1"/>
          <w:sz w:val="24"/>
          <w:szCs w:val="24"/>
        </w:rPr>
      </w:pPr>
    </w:p>
    <w:p>
      <w:pPr>
        <w:pStyle w:val="P13"/>
        <w:jc w:val="both"/>
        <w:rPr>
          <w:rFonts w:ascii="Courier New" w:hAnsi="Courier New"/>
          <w:b w:val="1"/>
          <w:bCs w:val="1"/>
          <w:sz w:val="24"/>
          <w:szCs w:val="24"/>
        </w:rPr>
      </w:pPr>
    </w:p>
    <w:p>
      <w:pPr>
        <w:pStyle w:val="P13"/>
        <w:ind w:left="113"/>
        <w:jc w:val="center"/>
        <w:rPr>
          <w:rFonts w:ascii="Courier New" w:hAnsi="Courier New"/>
          <w:sz w:val="24"/>
          <w:szCs w:val="24"/>
        </w:rPr>
      </w:pPr>
      <w:r>
        <w:rPr>
          <w:rFonts w:ascii="Courier New" w:hAnsi="Courier New"/>
          <w:sz w:val="24"/>
          <w:szCs w:val="24"/>
        </w:rPr>
        <w:t>C O N S I D E R A N D O</w:t>
      </w:r>
    </w:p>
    <w:p>
      <w:pPr>
        <w:pStyle w:val="P13"/>
        <w:ind w:left="113"/>
        <w:jc w:val="center"/>
        <w:rPr>
          <w:rFonts w:ascii="Courier New" w:hAnsi="Courier New"/>
          <w:b w:val="1"/>
          <w:bCs w:val="1"/>
          <w:sz w:val="24"/>
          <w:szCs w:val="24"/>
        </w:rPr>
      </w:pPr>
    </w:p>
    <w:p>
      <w:pPr>
        <w:pStyle w:val="P13"/>
        <w:ind w:left="113"/>
        <w:jc w:val="both"/>
        <w:rPr>
          <w:rFonts w:ascii="Courier New" w:hAnsi="Courier New"/>
          <w:b w:val="1"/>
          <w:bCs w:val="1"/>
          <w:sz w:val="24"/>
          <w:szCs w:val="24"/>
        </w:rPr>
      </w:pPr>
    </w:p>
    <w:p>
      <w:pPr>
        <w:pStyle w:val="P13"/>
        <w:ind w:left="709"/>
        <w:jc w:val="both"/>
        <w:rPr>
          <w:rFonts w:ascii="Courier New" w:hAnsi="Courier New"/>
          <w:b w:val="1"/>
          <w:bCs w:val="1"/>
          <w:sz w:val="24"/>
          <w:szCs w:val="24"/>
        </w:rPr>
      </w:pPr>
      <w:r>
        <w:rPr>
          <w:rFonts w:ascii="Courier New" w:hAnsi="Courier New"/>
          <w:b w:val="0"/>
          <w:bCs w:val="0"/>
          <w:sz w:val="24"/>
          <w:szCs w:val="24"/>
        </w:rPr>
        <w:t xml:space="preserve">Que el mismo es presentado por </w:t>
      </w:r>
      <w:r>
        <w:rPr>
          <w:rFonts w:ascii="Courier New" w:hAnsi="Courier New"/>
          <w:b w:val="0"/>
          <w:bCs w:val="0"/>
          <w:sz w:val="24"/>
          <w:szCs w:val="24"/>
        </w:rPr>
        <w:t xml:space="preserve">el Concejo Directivo </w:t>
      </w:r>
      <w:r>
        <w:rPr>
          <w:rFonts w:ascii="Courier New" w:hAnsi="Courier New"/>
          <w:b w:val="0"/>
          <w:bCs w:val="0"/>
          <w:sz w:val="24"/>
          <w:szCs w:val="24"/>
        </w:rPr>
        <w:t xml:space="preserve">de </w:t>
      </w:r>
      <w:r>
        <w:rPr>
          <w:rFonts w:ascii="Courier New" w:hAnsi="Courier New"/>
          <w:b w:val="0"/>
          <w:bCs w:val="0"/>
          <w:sz w:val="24"/>
          <w:szCs w:val="24"/>
        </w:rPr>
        <w:t>ALECYT</w:t>
      </w:r>
      <w:r>
        <w:rPr>
          <w:rFonts w:ascii="Courier New" w:hAnsi="Courier New"/>
          <w:b w:val="0"/>
          <w:bCs w:val="0"/>
          <w:sz w:val="24"/>
          <w:szCs w:val="24"/>
        </w:rPr>
        <w:t xml:space="preserve"> (Asociaci</w:t>
      </w:r>
      <w:r>
        <w:rPr>
          <w:rFonts w:ascii="Courier New" w:hAnsi="Courier New"/>
          <w:b w:val="0"/>
          <w:bCs w:val="0"/>
          <w:sz w:val="24"/>
          <w:szCs w:val="24"/>
        </w:rPr>
        <w:t>ón Libre de Empleados de Correo y Telecomunicaciones)</w:t>
      </w:r>
      <w:r>
        <w:rPr>
          <w:rFonts w:ascii="Courier New" w:hAnsi="Courier New"/>
          <w:b w:val="0"/>
          <w:bCs w:val="0"/>
          <w:sz w:val="24"/>
          <w:szCs w:val="24"/>
        </w:rPr>
        <w:t>, solicitando eximici</w:t>
      </w:r>
      <w:r>
        <w:rPr>
          <w:rFonts w:ascii="Courier New" w:hAnsi="Courier New"/>
          <w:b w:val="0"/>
          <w:bCs w:val="0"/>
          <w:sz w:val="24"/>
          <w:szCs w:val="24"/>
        </w:rPr>
        <w:t>ón de Tasa por Servicios a la P</w:t>
      </w:r>
      <w:r>
        <w:rPr>
          <w:rFonts w:ascii="Courier New" w:hAnsi="Courier New"/>
          <w:b w:val="0"/>
          <w:bCs w:val="0"/>
          <w:sz w:val="24"/>
          <w:szCs w:val="24"/>
        </w:rPr>
        <w:t>ropiedad de lotes ubicados en barrio</w:t>
      </w:r>
      <w:r>
        <w:rPr>
          <w:rFonts w:ascii="Courier New" w:hAnsi="Courier New"/>
          <w:b w:val="0"/>
          <w:bCs w:val="0"/>
          <w:sz w:val="24"/>
          <w:szCs w:val="24"/>
        </w:rPr>
        <w:t xml:space="preserve"> Lalahenes de nuestra Ciudad</w:t>
      </w:r>
      <w:r>
        <w:rPr>
          <w:rFonts w:ascii="Courier New" w:hAnsi="Courier New"/>
          <w:b w:val="0"/>
          <w:bCs w:val="0"/>
          <w:sz w:val="24"/>
          <w:szCs w:val="24"/>
        </w:rPr>
        <w:t>;</w:t>
      </w:r>
    </w:p>
    <w:p>
      <w:pPr>
        <w:pStyle w:val="P13"/>
        <w:ind w:left="709"/>
        <w:jc w:val="both"/>
        <w:rPr>
          <w:rFonts w:ascii="Courier New" w:hAnsi="Courier New"/>
          <w:b w:val="1"/>
          <w:bCs w:val="1"/>
          <w:sz w:val="24"/>
          <w:szCs w:val="24"/>
        </w:rPr>
      </w:pPr>
    </w:p>
    <w:p>
      <w:pPr>
        <w:pStyle w:val="P13"/>
        <w:ind w:left="709"/>
        <w:jc w:val="both"/>
        <w:rPr>
          <w:rFonts w:ascii="Courier New" w:hAnsi="Courier New"/>
          <w:b w:val="1"/>
          <w:bCs w:val="1"/>
          <w:sz w:val="24"/>
          <w:szCs w:val="24"/>
        </w:rPr>
      </w:pPr>
      <w:r>
        <w:rPr>
          <w:rFonts w:ascii="Courier New" w:hAnsi="Courier New"/>
          <w:b w:val="0"/>
          <w:bCs w:val="0"/>
          <w:sz w:val="24"/>
          <w:szCs w:val="24"/>
        </w:rPr>
        <w:t>Que</w:t>
      </w:r>
      <w:r>
        <w:rPr>
          <w:rFonts w:ascii="Courier New" w:hAnsi="Courier New"/>
          <w:b w:val="0"/>
          <w:bCs w:val="0"/>
          <w:sz w:val="24"/>
          <w:szCs w:val="24"/>
        </w:rPr>
        <w:t xml:space="preserve"> </w:t>
      </w:r>
      <w:r>
        <w:rPr>
          <w:rFonts w:ascii="Courier New" w:hAnsi="Courier New"/>
          <w:b w:val="0"/>
          <w:bCs w:val="0"/>
          <w:sz w:val="24"/>
          <w:szCs w:val="24"/>
        </w:rPr>
        <w:t>a fs. 5 Secci</w:t>
      </w:r>
      <w:r>
        <w:rPr>
          <w:rFonts w:ascii="Courier New" w:hAnsi="Courier New"/>
          <w:b w:val="0"/>
          <w:bCs w:val="0"/>
          <w:sz w:val="24"/>
          <w:szCs w:val="24"/>
        </w:rPr>
        <w:t>ón Catastro i</w:t>
      </w:r>
      <w:r>
        <w:rPr>
          <w:rFonts w:ascii="Courier New" w:hAnsi="Courier New"/>
          <w:b w:val="0"/>
          <w:bCs w:val="0"/>
          <w:sz w:val="24"/>
          <w:szCs w:val="24"/>
        </w:rPr>
        <w:t>nforma los lotes que son de propiedad del consorcio ALECYT Alta Gracia</w:t>
      </w:r>
      <w:r>
        <w:rPr>
          <w:rFonts w:ascii="Courier New" w:hAnsi="Courier New"/>
          <w:b w:val="0"/>
          <w:bCs w:val="0"/>
          <w:sz w:val="24"/>
          <w:szCs w:val="24"/>
        </w:rPr>
        <w:t>;</w:t>
      </w:r>
    </w:p>
    <w:p>
      <w:pPr>
        <w:pStyle w:val="P13"/>
        <w:ind w:left="709"/>
        <w:jc w:val="both"/>
        <w:rPr>
          <w:rFonts w:ascii="Courier New" w:hAnsi="Courier New"/>
          <w:b w:val="1"/>
          <w:bCs w:val="1"/>
          <w:sz w:val="24"/>
          <w:szCs w:val="24"/>
        </w:rPr>
      </w:pPr>
    </w:p>
    <w:p>
      <w:pPr>
        <w:pStyle w:val="P13"/>
        <w:ind w:left="709"/>
        <w:jc w:val="both"/>
        <w:rPr>
          <w:rFonts w:ascii="Courier New" w:hAnsi="Courier New"/>
          <w:b w:val="1"/>
          <w:bCs w:val="1"/>
          <w:sz w:val="24"/>
          <w:szCs w:val="24"/>
        </w:rPr>
      </w:pPr>
      <w:r>
        <w:rPr>
          <w:rFonts w:ascii="Courier New" w:hAnsi="Courier New"/>
          <w:b w:val="0"/>
          <w:bCs w:val="0"/>
          <w:sz w:val="24"/>
          <w:szCs w:val="24"/>
        </w:rPr>
        <w:t>Que</w:t>
      </w:r>
      <w:r>
        <w:rPr>
          <w:rFonts w:ascii="Courier New" w:hAnsi="Courier New"/>
          <w:b w:val="0"/>
          <w:bCs w:val="0"/>
          <w:sz w:val="24"/>
          <w:szCs w:val="24"/>
        </w:rPr>
        <w:t xml:space="preserve"> </w:t>
      </w:r>
      <w:r>
        <w:rPr>
          <w:rFonts w:ascii="Courier New" w:hAnsi="Courier New"/>
          <w:b w:val="0"/>
          <w:bCs w:val="0"/>
          <w:sz w:val="24"/>
          <w:szCs w:val="24"/>
        </w:rPr>
        <w:t xml:space="preserve">a fs. </w:t>
      </w:r>
      <w:r>
        <w:rPr>
          <w:rFonts w:ascii="Courier New" w:hAnsi="Courier New"/>
          <w:b w:val="0"/>
          <w:bCs w:val="0"/>
          <w:sz w:val="24"/>
          <w:szCs w:val="24"/>
        </w:rPr>
        <w:t>13 vta.</w:t>
      </w:r>
      <w:r>
        <w:rPr>
          <w:rFonts w:ascii="Courier New" w:hAnsi="Courier New"/>
          <w:b w:val="0"/>
          <w:bCs w:val="0"/>
          <w:sz w:val="24"/>
          <w:szCs w:val="24"/>
        </w:rPr>
        <w:t xml:space="preserve"> Secretar</w:t>
      </w:r>
      <w:r>
        <w:rPr>
          <w:rFonts w:ascii="Courier New" w:hAnsi="Courier New"/>
          <w:b w:val="0"/>
          <w:bCs w:val="0"/>
          <w:sz w:val="24"/>
          <w:szCs w:val="24"/>
        </w:rPr>
        <w:t>ía de Obras y Servicios P</w:t>
      </w:r>
      <w:r>
        <w:rPr>
          <w:rFonts w:ascii="Courier New" w:hAnsi="Courier New"/>
          <w:b w:val="0"/>
          <w:bCs w:val="0"/>
          <w:sz w:val="24"/>
          <w:szCs w:val="24"/>
        </w:rPr>
        <w:t xml:space="preserve">úblicos informa </w:t>
      </w:r>
      <w:r>
        <w:rPr>
          <w:rFonts w:ascii="Courier New" w:hAnsi="Courier New"/>
          <w:b w:val="0"/>
          <w:bCs w:val="0"/>
          <w:sz w:val="24"/>
          <w:szCs w:val="24"/>
        </w:rPr>
        <w:t>el 20 de abril de 2006 que en sesenta (60) d</w:t>
      </w:r>
      <w:r>
        <w:rPr>
          <w:rFonts w:ascii="Courier New" w:hAnsi="Courier New"/>
          <w:b w:val="0"/>
          <w:bCs w:val="0"/>
          <w:sz w:val="24"/>
          <w:szCs w:val="24"/>
        </w:rPr>
        <w:t>ías quedar</w:t>
      </w:r>
      <w:r>
        <w:rPr>
          <w:rFonts w:ascii="Courier New" w:hAnsi="Courier New"/>
          <w:b w:val="0"/>
          <w:bCs w:val="0"/>
          <w:sz w:val="24"/>
          <w:szCs w:val="24"/>
        </w:rPr>
        <w:t xml:space="preserve">ían terminadas las </w:t>
      </w:r>
      <w:r>
        <w:rPr>
          <w:rFonts w:ascii="Courier New" w:hAnsi="Courier New"/>
          <w:b w:val="0"/>
          <w:bCs w:val="0"/>
          <w:sz w:val="24"/>
          <w:szCs w:val="24"/>
        </w:rPr>
        <w:t>tareas de reparaci</w:t>
      </w:r>
      <w:r>
        <w:rPr>
          <w:rFonts w:ascii="Courier New" w:hAnsi="Courier New"/>
          <w:b w:val="0"/>
          <w:bCs w:val="0"/>
          <w:sz w:val="24"/>
          <w:szCs w:val="24"/>
        </w:rPr>
        <w:t xml:space="preserve">ón y </w:t>
      </w:r>
      <w:r>
        <w:rPr>
          <w:rFonts w:ascii="Courier New" w:hAnsi="Courier New"/>
          <w:b w:val="0"/>
          <w:bCs w:val="0"/>
          <w:sz w:val="24"/>
          <w:szCs w:val="24"/>
        </w:rPr>
        <w:t>construc</w:t>
      </w:r>
      <w:r>
        <w:rPr>
          <w:rFonts w:ascii="Courier New" w:hAnsi="Courier New"/>
          <w:b w:val="0"/>
          <w:bCs w:val="0"/>
          <w:sz w:val="24"/>
          <w:szCs w:val="24"/>
        </w:rPr>
        <w:t>ci</w:t>
      </w:r>
      <w:r>
        <w:rPr>
          <w:rFonts w:ascii="Courier New" w:hAnsi="Courier New"/>
          <w:b w:val="0"/>
          <w:bCs w:val="0"/>
          <w:sz w:val="24"/>
          <w:szCs w:val="24"/>
        </w:rPr>
        <w:t xml:space="preserve">ón del canal </w:t>
      </w:r>
      <w:r>
        <w:rPr>
          <w:rFonts w:ascii="Courier New" w:hAnsi="Courier New"/>
          <w:b w:val="0"/>
          <w:bCs w:val="0"/>
          <w:sz w:val="24"/>
          <w:szCs w:val="24"/>
        </w:rPr>
        <w:t xml:space="preserve">de piedra </w:t>
      </w:r>
      <w:r>
        <w:rPr>
          <w:rFonts w:ascii="Courier New" w:hAnsi="Courier New"/>
          <w:b w:val="0"/>
          <w:bCs w:val="0"/>
          <w:sz w:val="24"/>
          <w:szCs w:val="24"/>
        </w:rPr>
        <w:t>que impedir</w:t>
      </w:r>
      <w:r>
        <w:rPr>
          <w:rFonts w:ascii="Courier New" w:hAnsi="Courier New"/>
          <w:b w:val="0"/>
          <w:bCs w:val="0"/>
          <w:sz w:val="24"/>
          <w:szCs w:val="24"/>
        </w:rPr>
        <w:t>á el paso del agua a los terrenos mencionados</w:t>
      </w:r>
      <w:r>
        <w:rPr>
          <w:rFonts w:ascii="Courier New" w:hAnsi="Courier New"/>
          <w:b w:val="0"/>
          <w:bCs w:val="0"/>
          <w:sz w:val="24"/>
          <w:szCs w:val="24"/>
        </w:rPr>
        <w:t>;</w:t>
      </w:r>
    </w:p>
    <w:p>
      <w:pPr>
        <w:pStyle w:val="P13"/>
        <w:ind w:left="709"/>
        <w:jc w:val="both"/>
        <w:rPr>
          <w:rFonts w:ascii="Courier New" w:hAnsi="Courier New"/>
          <w:b w:val="1"/>
          <w:bCs w:val="1"/>
          <w:sz w:val="24"/>
          <w:szCs w:val="24"/>
        </w:rPr>
      </w:pPr>
    </w:p>
    <w:p>
      <w:pPr>
        <w:pStyle w:val="P13"/>
        <w:ind w:left="709"/>
        <w:jc w:val="both"/>
        <w:rPr>
          <w:rFonts w:ascii="Courier New" w:hAnsi="Courier New"/>
          <w:b w:val="1"/>
          <w:bCs w:val="1"/>
          <w:sz w:val="24"/>
          <w:szCs w:val="24"/>
        </w:rPr>
      </w:pPr>
      <w:r>
        <w:rPr>
          <w:rFonts w:ascii="Courier New" w:hAnsi="Courier New"/>
          <w:b w:val="0"/>
          <w:bCs w:val="0"/>
          <w:sz w:val="24"/>
          <w:szCs w:val="24"/>
        </w:rPr>
        <w:t>Que</w:t>
      </w:r>
      <w:r>
        <w:rPr>
          <w:rFonts w:ascii="Courier New" w:hAnsi="Courier New"/>
          <w:b w:val="0"/>
          <w:bCs w:val="0"/>
          <w:sz w:val="24"/>
          <w:szCs w:val="24"/>
        </w:rPr>
        <w:t xml:space="preserve"> </w:t>
      </w:r>
      <w:r>
        <w:rPr>
          <w:rFonts w:ascii="Courier New" w:hAnsi="Courier New"/>
          <w:b w:val="0"/>
          <w:bCs w:val="0"/>
          <w:sz w:val="24"/>
          <w:szCs w:val="24"/>
        </w:rPr>
        <w:t>a fs. 12 y 15 Secci</w:t>
      </w:r>
      <w:r>
        <w:rPr>
          <w:rFonts w:ascii="Courier New" w:hAnsi="Courier New"/>
          <w:b w:val="0"/>
          <w:bCs w:val="0"/>
          <w:sz w:val="24"/>
          <w:szCs w:val="24"/>
        </w:rPr>
        <w:t>ón Catastro ratifica lo informado oportunamente a fs. 5</w:t>
      </w:r>
      <w:r>
        <w:rPr>
          <w:rFonts w:ascii="Courier New" w:hAnsi="Courier New"/>
          <w:b w:val="0"/>
          <w:bCs w:val="0"/>
          <w:sz w:val="24"/>
          <w:szCs w:val="24"/>
        </w:rPr>
        <w:t xml:space="preserve">; </w:t>
      </w:r>
    </w:p>
    <w:p>
      <w:pPr>
        <w:pStyle w:val="P13"/>
        <w:ind w:left="709"/>
        <w:jc w:val="both"/>
        <w:rPr>
          <w:rFonts w:ascii="Courier New" w:hAnsi="Courier New"/>
          <w:b w:val="1"/>
          <w:bCs w:val="1"/>
          <w:sz w:val="24"/>
          <w:szCs w:val="24"/>
        </w:rPr>
      </w:pPr>
    </w:p>
    <w:p>
      <w:pPr>
        <w:pStyle w:val="P13"/>
        <w:ind w:left="709"/>
        <w:jc w:val="both"/>
        <w:rPr>
          <w:rFonts w:ascii="Courier New" w:hAnsi="Courier New"/>
          <w:b w:val="1"/>
          <w:bCs w:val="1"/>
          <w:sz w:val="24"/>
          <w:szCs w:val="24"/>
        </w:rPr>
      </w:pPr>
      <w:r>
        <w:rPr>
          <w:rFonts w:ascii="Courier New" w:hAnsi="Courier New"/>
          <w:b w:val="0"/>
          <w:bCs w:val="0"/>
          <w:sz w:val="24"/>
          <w:szCs w:val="24"/>
        </w:rPr>
        <w:t xml:space="preserve">Que evaluado el contenido del Expediente por </w:t>
      </w:r>
      <w:r>
        <w:rPr>
          <w:rFonts w:ascii="Courier New" w:hAnsi="Courier New"/>
          <w:b w:val="0"/>
          <w:bCs w:val="0"/>
          <w:sz w:val="24"/>
          <w:szCs w:val="24"/>
        </w:rPr>
        <w:t xml:space="preserve">el </w:t>
      </w:r>
      <w:r>
        <w:rPr>
          <w:rFonts w:ascii="Courier New" w:hAnsi="Courier New"/>
          <w:b w:val="0"/>
          <w:bCs w:val="0"/>
          <w:sz w:val="24"/>
          <w:szCs w:val="24"/>
        </w:rPr>
        <w:t>C</w:t>
      </w:r>
      <w:r>
        <w:rPr>
          <w:rFonts w:ascii="Courier New" w:hAnsi="Courier New"/>
          <w:b w:val="0"/>
          <w:bCs w:val="0"/>
          <w:sz w:val="24"/>
          <w:szCs w:val="24"/>
        </w:rPr>
        <w:t>oncejo en Comisi</w:t>
      </w:r>
      <w:r>
        <w:rPr>
          <w:rFonts w:ascii="Courier New" w:hAnsi="Courier New"/>
          <w:b w:val="0"/>
          <w:bCs w:val="0"/>
          <w:sz w:val="24"/>
          <w:szCs w:val="24"/>
        </w:rPr>
        <w:t>ón</w:t>
      </w:r>
      <w:r>
        <w:rPr>
          <w:rFonts w:ascii="Courier New" w:hAnsi="Courier New"/>
          <w:b w:val="0"/>
          <w:bCs w:val="0"/>
          <w:sz w:val="24"/>
          <w:szCs w:val="24"/>
        </w:rPr>
        <w:t>, la misma emite despacho accediendo a lo solicitado en el marco de las Ordenanzas vigentes, despacho aprobado por unanimidad en Sesión Ordinaria de fecha 16 de marzo de 2006.</w:t>
      </w:r>
    </w:p>
    <w:p>
      <w:pPr>
        <w:pStyle w:val="P13"/>
        <w:ind w:left="113"/>
        <w:jc w:val="both"/>
        <w:rPr>
          <w:rFonts w:ascii="Courier New" w:hAnsi="Courier New"/>
          <w:b w:val="1"/>
          <w:bCs w:val="1"/>
          <w:sz w:val="24"/>
          <w:szCs w:val="24"/>
        </w:rPr>
      </w:pPr>
      <w:r>
        <w:rPr>
          <w:rFonts w:ascii="Courier New" w:hAnsi="Courier New"/>
          <w:b w:val="0"/>
          <w:bCs w:val="0"/>
          <w:sz w:val="24"/>
          <w:szCs w:val="24"/>
        </w:rPr>
        <w:t xml:space="preserve"> </w:t>
      </w:r>
    </w:p>
    <w:p>
      <w:pPr>
        <w:pStyle w:val="P21"/>
        <w:ind w:firstLine="708" w:left="708"/>
        <w:rPr>
          <w:b w:val="1"/>
          <w:bCs w:val="1"/>
          <w:sz w:val="24"/>
          <w:szCs w:val="24"/>
        </w:rPr>
      </w:pPr>
    </w:p>
    <w:p>
      <w:pPr>
        <w:pStyle w:val="P21"/>
        <w:ind w:firstLine="708" w:left="708"/>
        <w:rPr>
          <w:b w:val="1"/>
          <w:bCs w:val="1"/>
          <w:sz w:val="24"/>
          <w:szCs w:val="24"/>
        </w:rPr>
      </w:pPr>
    </w:p>
    <w:p>
      <w:pPr>
        <w:pStyle w:val="P21"/>
        <w:ind w:firstLine="708" w:left="708"/>
        <w:rPr>
          <w:b w:val="1"/>
          <w:bCs w:val="1"/>
          <w:sz w:val="24"/>
          <w:szCs w:val="24"/>
        </w:rPr>
      </w:pPr>
    </w:p>
    <w:p>
      <w:pPr>
        <w:pStyle w:val="P21"/>
        <w:ind w:firstLine="708" w:left="708"/>
        <w:rPr>
          <w:b w:val="1"/>
          <w:bCs w:val="1"/>
          <w:sz w:val="24"/>
          <w:szCs w:val="24"/>
        </w:rPr>
      </w:pPr>
      <w:r>
        <w:rPr>
          <w:b w:val="1"/>
          <w:bCs w:val="1"/>
          <w:sz w:val="24"/>
          <w:szCs w:val="24"/>
        </w:rPr>
        <w:t>EL HONORABLE CONCEJO DELIBERANTE DE LA CIUDAD DE</w:t>
      </w:r>
    </w:p>
    <w:p>
      <w:pPr>
        <w:pStyle w:val="P21"/>
        <w:ind w:left="709"/>
        <w:jc w:val="center"/>
        <w:rPr>
          <w:b w:val="1"/>
          <w:bCs w:val="1"/>
          <w:sz w:val="24"/>
          <w:szCs w:val="24"/>
        </w:rPr>
      </w:pPr>
    </w:p>
    <w:p>
      <w:pPr>
        <w:pStyle w:val="P21"/>
        <w:ind w:left="709"/>
        <w:jc w:val="center"/>
        <w:rPr>
          <w:b w:val="1"/>
          <w:bCs w:val="1"/>
          <w:sz w:val="24"/>
          <w:szCs w:val="24"/>
        </w:rPr>
      </w:pPr>
    </w:p>
    <w:p>
      <w:pPr>
        <w:pStyle w:val="P21"/>
        <w:ind w:left="709"/>
        <w:jc w:val="center"/>
        <w:rPr>
          <w:b w:val="1"/>
          <w:bCs w:val="1"/>
          <w:sz w:val="24"/>
          <w:szCs w:val="24"/>
        </w:rPr>
      </w:pPr>
    </w:p>
    <w:p>
      <w:pPr>
        <w:pStyle w:val="P21"/>
        <w:ind w:left="709"/>
        <w:jc w:val="center"/>
        <w:rPr>
          <w:b w:val="1"/>
          <w:bCs w:val="1"/>
          <w:sz w:val="24"/>
          <w:szCs w:val="24"/>
        </w:rPr>
      </w:pPr>
    </w:p>
    <w:p>
      <w:pPr>
        <w:pStyle w:val="P21"/>
        <w:ind w:left="1416"/>
        <w:rPr>
          <w:b w:val="1"/>
          <w:bCs w:val="1"/>
          <w:sz w:val="24"/>
          <w:szCs w:val="24"/>
        </w:rPr>
      </w:pPr>
      <w:r>
        <w:rPr>
          <w:b w:val="1"/>
          <w:bCs w:val="1"/>
          <w:sz w:val="24"/>
          <w:szCs w:val="24"/>
        </w:rPr>
        <w:t xml:space="preserve"> ALTA GRACIA SANCIONA CON FUERZA DE ORDENANZA</w:t>
      </w:r>
    </w:p>
    <w:p>
      <w:pPr>
        <w:pStyle w:val="P13"/>
        <w:ind w:left="113"/>
        <w:jc w:val="right"/>
        <w:rPr>
          <w:rFonts w:ascii="Courier New" w:hAnsi="Courier New"/>
          <w:b w:val="1"/>
          <w:bCs w:val="1"/>
          <w:sz w:val="24"/>
          <w:szCs w:val="24"/>
        </w:rPr>
      </w:pPr>
    </w:p>
    <w:p>
      <w:pPr>
        <w:pStyle w:val="P13"/>
        <w:ind w:left="113"/>
        <w:jc w:val="right"/>
        <w:rPr>
          <w:rFonts w:ascii="Courier New" w:hAnsi="Courier New"/>
          <w:b w:val="1"/>
          <w:bCs w:val="1"/>
          <w:sz w:val="24"/>
          <w:szCs w:val="24"/>
        </w:rPr>
      </w:pPr>
    </w:p>
    <w:p>
      <w:pPr>
        <w:pStyle w:val="P13"/>
        <w:ind w:left="113"/>
        <w:jc w:val="right"/>
        <w:rPr>
          <w:rFonts w:ascii="Courier New" w:hAnsi="Courier New"/>
          <w:b w:val="1"/>
          <w:bCs w:val="1"/>
          <w:sz w:val="24"/>
          <w:szCs w:val="24"/>
        </w:rPr>
      </w:pPr>
      <w:r>
        <w:rPr>
          <w:rFonts w:ascii="Courier New" w:hAnsi="Courier New"/>
          <w:b w:val="0"/>
          <w:bCs w:val="0"/>
          <w:sz w:val="24"/>
          <w:szCs w:val="24"/>
        </w:rPr>
        <w:t>...///</w:t>
      </w:r>
    </w:p>
    <w:p>
      <w:pPr>
        <w:pStyle w:val="P13"/>
        <w:ind w:left="113"/>
        <w:jc w:val="center"/>
        <w:rPr>
          <w:rFonts w:ascii="Courier New" w:hAnsi="Courier New"/>
          <w:sz w:val="24"/>
          <w:szCs w:val="24"/>
        </w:rPr>
      </w:pPr>
    </w:p>
    <w:p>
      <w:pPr>
        <w:pStyle w:val="P13"/>
        <w:ind w:left="113"/>
        <w:jc w:val="center"/>
        <w:rPr>
          <w:rFonts w:ascii="Courier New" w:hAnsi="Courier New"/>
          <w:sz w:val="24"/>
          <w:szCs w:val="24"/>
        </w:rPr>
      </w:pPr>
    </w:p>
    <w:p>
      <w:pPr>
        <w:pStyle w:val="P13"/>
        <w:ind w:left="113"/>
        <w:jc w:val="center"/>
        <w:rPr>
          <w:rFonts w:ascii="Courier New" w:hAnsi="Courier New"/>
          <w:sz w:val="24"/>
          <w:szCs w:val="24"/>
        </w:rPr>
      </w:pPr>
    </w:p>
    <w:p>
      <w:pPr>
        <w:pStyle w:val="P13"/>
        <w:ind w:left="113"/>
        <w:jc w:val="center"/>
        <w:rPr>
          <w:rFonts w:ascii="Courier New" w:hAnsi="Courier New"/>
          <w:sz w:val="24"/>
          <w:szCs w:val="24"/>
        </w:rPr>
      </w:pPr>
    </w:p>
    <w:p>
      <w:pPr>
        <w:pStyle w:val="P13"/>
        <w:ind w:left="113"/>
        <w:jc w:val="center"/>
        <w:rPr>
          <w:rFonts w:ascii="Courier New" w:hAnsi="Courier New"/>
          <w:sz w:val="24"/>
          <w:szCs w:val="24"/>
        </w:rPr>
      </w:pPr>
    </w:p>
    <w:p>
      <w:pPr>
        <w:pStyle w:val="P13"/>
        <w:ind w:left="113"/>
        <w:jc w:val="center"/>
        <w:rPr>
          <w:rFonts w:ascii="Courier New" w:hAnsi="Courier New"/>
          <w:sz w:val="24"/>
          <w:szCs w:val="24"/>
        </w:rPr>
      </w:pPr>
    </w:p>
    <w:p>
      <w:pPr>
        <w:pStyle w:val="P13"/>
        <w:jc w:val="both"/>
        <w:rPr>
          <w:rFonts w:ascii="Courier New" w:hAnsi="Courier New"/>
          <w:b w:val="1"/>
          <w:bCs w:val="1"/>
          <w:sz w:val="24"/>
          <w:szCs w:val="24"/>
        </w:rPr>
      </w:pPr>
    </w:p>
    <w:p>
      <w:pPr>
        <w:pStyle w:val="P13"/>
        <w:jc w:val="both"/>
        <w:rPr>
          <w:rFonts w:ascii="Courier New" w:hAnsi="Courier New"/>
          <w:b w:val="1"/>
          <w:bCs w:val="1"/>
          <w:sz w:val="24"/>
          <w:szCs w:val="24"/>
        </w:rPr>
      </w:pPr>
    </w:p>
    <w:p>
      <w:pPr>
        <w:pStyle w:val="P13"/>
        <w:ind w:left="113"/>
        <w:jc w:val="both"/>
        <w:rPr>
          <w:rFonts w:ascii="Courier New" w:hAnsi="Courier New"/>
          <w:b w:val="1"/>
          <w:bCs w:val="1"/>
          <w:sz w:val="24"/>
          <w:szCs w:val="24"/>
        </w:rPr>
      </w:pPr>
      <w:r>
        <w:rPr>
          <w:rFonts w:ascii="Courier New" w:hAnsi="Courier New"/>
          <w:b w:val="0"/>
          <w:bCs w:val="0"/>
          <w:sz w:val="24"/>
          <w:szCs w:val="24"/>
        </w:rPr>
        <w:t>...///2.-</w:t>
      </w:r>
    </w:p>
    <w:p>
      <w:pPr>
        <w:pStyle w:val="P13"/>
        <w:ind w:left="113"/>
        <w:jc w:val="both"/>
        <w:rPr>
          <w:rFonts w:ascii="Courier New" w:hAnsi="Courier New"/>
          <w:sz w:val="24"/>
          <w:szCs w:val="24"/>
        </w:rPr>
      </w:pPr>
    </w:p>
    <w:p>
      <w:pPr>
        <w:pStyle w:val="P13"/>
        <w:ind w:hanging="709" w:left="709"/>
        <w:jc w:val="both"/>
        <w:rPr>
          <w:rFonts w:ascii="Courier New" w:hAnsi="Courier New"/>
          <w:b w:val="1"/>
          <w:bCs w:val="1"/>
          <w:sz w:val="24"/>
          <w:szCs w:val="24"/>
        </w:rPr>
      </w:pPr>
      <w:r>
        <w:rPr>
          <w:rFonts w:ascii="Courier New" w:hAnsi="Courier New"/>
          <w:sz w:val="24"/>
          <w:szCs w:val="24"/>
          <w:u w:val="single"/>
        </w:rPr>
        <w:t>Art.1</w:t>
      </w:r>
      <w:r>
        <w:rPr>
          <w:rFonts w:ascii="Courier New" w:hAnsi="Courier New"/>
          <w:sz w:val="24"/>
          <w:szCs w:val="24"/>
        </w:rPr>
        <w:t>: EXÍMASE</w:t>
      </w:r>
      <w:r>
        <w:rPr>
          <w:rFonts w:ascii="Courier New" w:hAnsi="Courier New"/>
          <w:b w:val="0"/>
          <w:bCs w:val="0"/>
          <w:sz w:val="24"/>
          <w:szCs w:val="24"/>
        </w:rPr>
        <w:t xml:space="preserve"> </w:t>
      </w:r>
      <w:r>
        <w:rPr>
          <w:rFonts w:ascii="Courier New" w:hAnsi="Courier New"/>
          <w:b w:val="0"/>
          <w:bCs w:val="0"/>
          <w:sz w:val="24"/>
          <w:szCs w:val="24"/>
        </w:rPr>
        <w:t xml:space="preserve">en un cien por ciento (100%) </w:t>
      </w:r>
      <w:r>
        <w:rPr>
          <w:rFonts w:ascii="Courier New" w:hAnsi="Courier New"/>
          <w:b w:val="0"/>
          <w:bCs w:val="0"/>
          <w:sz w:val="24"/>
          <w:szCs w:val="24"/>
        </w:rPr>
        <w:t xml:space="preserve">al Consorcio </w:t>
      </w:r>
      <w:r>
        <w:rPr>
          <w:rFonts w:ascii="Courier New" w:hAnsi="Courier New"/>
          <w:b w:val="0"/>
          <w:bCs w:val="0"/>
          <w:sz w:val="24"/>
          <w:szCs w:val="24"/>
        </w:rPr>
        <w:t>ALECYT</w:t>
      </w:r>
      <w:r>
        <w:rPr>
          <w:rFonts w:ascii="Courier New" w:hAnsi="Courier New"/>
          <w:b w:val="0"/>
          <w:bCs w:val="0"/>
          <w:sz w:val="24"/>
          <w:szCs w:val="24"/>
        </w:rPr>
        <w:t xml:space="preserve"> (Asociaci</w:t>
      </w:r>
      <w:r>
        <w:rPr>
          <w:rFonts w:ascii="Courier New" w:hAnsi="Courier New"/>
          <w:b w:val="0"/>
          <w:bCs w:val="0"/>
          <w:sz w:val="24"/>
          <w:szCs w:val="24"/>
        </w:rPr>
        <w:t>ón Libre de Empleados de Correo y Telecomunicaciones)</w:t>
      </w:r>
      <w:r>
        <w:rPr>
          <w:rFonts w:ascii="Courier New" w:hAnsi="Courier New"/>
          <w:b w:val="0"/>
          <w:bCs w:val="0"/>
          <w:sz w:val="24"/>
          <w:szCs w:val="24"/>
        </w:rPr>
        <w:t xml:space="preserve"> </w:t>
      </w:r>
      <w:r>
        <w:rPr>
          <w:rFonts w:ascii="Courier New" w:hAnsi="Courier New"/>
          <w:b w:val="0"/>
          <w:bCs w:val="0"/>
          <w:sz w:val="24"/>
          <w:szCs w:val="24"/>
        </w:rPr>
        <w:t>de la deuda</w:t>
      </w:r>
      <w:r>
        <w:rPr>
          <w:rFonts w:ascii="Courier New" w:hAnsi="Courier New"/>
          <w:b w:val="0"/>
          <w:bCs w:val="0"/>
          <w:sz w:val="24"/>
          <w:szCs w:val="24"/>
        </w:rPr>
        <w:t xml:space="preserve"> que por</w:t>
      </w:r>
      <w:r>
        <w:rPr>
          <w:rFonts w:ascii="Courier New" w:hAnsi="Courier New"/>
          <w:b w:val="0"/>
          <w:bCs w:val="0"/>
          <w:sz w:val="24"/>
          <w:szCs w:val="24"/>
        </w:rPr>
        <w:t xml:space="preserve"> Tasa por Servicios a la P</w:t>
      </w:r>
      <w:r>
        <w:rPr>
          <w:rFonts w:ascii="Courier New" w:hAnsi="Courier New"/>
          <w:b w:val="0"/>
          <w:bCs w:val="0"/>
          <w:sz w:val="24"/>
          <w:szCs w:val="24"/>
        </w:rPr>
        <w:t xml:space="preserve">ropiedad </w:t>
      </w:r>
      <w:r>
        <w:rPr>
          <w:rFonts w:ascii="Courier New" w:hAnsi="Courier New"/>
          <w:b w:val="0"/>
          <w:bCs w:val="0"/>
          <w:sz w:val="24"/>
          <w:szCs w:val="24"/>
        </w:rPr>
        <w:t>mantiene con la M</w:t>
      </w:r>
      <w:r>
        <w:rPr>
          <w:rFonts w:ascii="Courier New" w:hAnsi="Courier New"/>
          <w:b w:val="0"/>
          <w:bCs w:val="0"/>
          <w:sz w:val="24"/>
          <w:szCs w:val="24"/>
        </w:rPr>
        <w:t>u</w:t>
      </w:r>
      <w:r>
        <w:rPr>
          <w:rFonts w:ascii="Courier New" w:hAnsi="Courier New"/>
          <w:b w:val="0"/>
          <w:bCs w:val="0"/>
          <w:sz w:val="24"/>
          <w:szCs w:val="24"/>
        </w:rPr>
        <w:t xml:space="preserve">nicipalidad </w:t>
      </w:r>
      <w:r>
        <w:rPr>
          <w:rFonts w:ascii="Courier New" w:hAnsi="Courier New"/>
          <w:b w:val="0"/>
          <w:bCs w:val="0"/>
          <w:sz w:val="24"/>
          <w:szCs w:val="24"/>
        </w:rPr>
        <w:t xml:space="preserve">de Alta Gracia </w:t>
      </w:r>
      <w:r>
        <w:rPr>
          <w:rFonts w:ascii="Courier New" w:hAnsi="Courier New"/>
          <w:b w:val="0"/>
          <w:bCs w:val="0"/>
          <w:sz w:val="24"/>
          <w:szCs w:val="24"/>
        </w:rPr>
        <w:t>hasta la entrada en vigencia de la presente</w:t>
      </w:r>
      <w:r>
        <w:rPr>
          <w:rFonts w:ascii="Courier New" w:hAnsi="Courier New"/>
          <w:b w:val="0"/>
          <w:bCs w:val="0"/>
          <w:sz w:val="24"/>
          <w:szCs w:val="24"/>
        </w:rPr>
        <w:t>,</w:t>
      </w:r>
      <w:r>
        <w:rPr>
          <w:rFonts w:ascii="Courier New" w:hAnsi="Courier New"/>
          <w:b w:val="0"/>
          <w:bCs w:val="0"/>
          <w:sz w:val="24"/>
          <w:szCs w:val="24"/>
        </w:rPr>
        <w:t xml:space="preserve"> </w:t>
      </w:r>
      <w:r>
        <w:rPr>
          <w:rFonts w:ascii="Courier New" w:hAnsi="Courier New"/>
          <w:b w:val="0"/>
          <w:bCs w:val="0"/>
          <w:sz w:val="24"/>
          <w:szCs w:val="24"/>
        </w:rPr>
        <w:t>de las designaciones catastrales que se detallan a continuaci</w:t>
      </w:r>
      <w:r>
        <w:rPr>
          <w:rFonts w:ascii="Courier New" w:hAnsi="Courier New"/>
          <w:b w:val="0"/>
          <w:bCs w:val="0"/>
          <w:sz w:val="24"/>
          <w:szCs w:val="24"/>
        </w:rPr>
        <w:t xml:space="preserve">ón: </w:t>
      </w:r>
    </w:p>
    <w:p>
      <w:pPr>
        <w:pStyle w:val="P13"/>
        <w:ind w:left="709"/>
        <w:jc w:val="both"/>
        <w:rPr>
          <w:rFonts w:ascii="Courier New" w:hAnsi="Courier New"/>
          <w:b w:val="1"/>
          <w:bCs w:val="1"/>
          <w:sz w:val="24"/>
          <w:szCs w:val="24"/>
        </w:rPr>
      </w:pPr>
      <w:r>
        <w:rPr>
          <w:rFonts w:ascii="Courier New" w:hAnsi="Courier New"/>
          <w:b w:val="0"/>
          <w:bCs w:val="0"/>
          <w:sz w:val="24"/>
          <w:szCs w:val="24"/>
        </w:rPr>
        <w:t xml:space="preserve">Mz. 24 </w:t>
      </w:r>
      <w:r>
        <w:rPr>
          <w:rFonts w:ascii="Courier New" w:hAnsi="Courier New"/>
          <w:b w:val="0"/>
          <w:bCs w:val="0"/>
          <w:sz w:val="24"/>
          <w:szCs w:val="24"/>
        </w:rPr>
        <w:t>–</w:t>
      </w:r>
      <w:r>
        <w:rPr>
          <w:rFonts w:ascii="Courier New" w:hAnsi="Courier New"/>
          <w:b w:val="0"/>
          <w:bCs w:val="0"/>
          <w:sz w:val="24"/>
          <w:szCs w:val="24"/>
        </w:rPr>
        <w:t xml:space="preserve"> L</w:t>
      </w:r>
      <w:r>
        <w:rPr>
          <w:rFonts w:ascii="Courier New" w:hAnsi="Courier New"/>
          <w:b w:val="0"/>
          <w:bCs w:val="0"/>
          <w:sz w:val="24"/>
          <w:szCs w:val="24"/>
        </w:rPr>
        <w:t>otes:</w:t>
      </w:r>
      <w:r>
        <w:rPr>
          <w:rFonts w:ascii="Courier New" w:hAnsi="Courier New"/>
          <w:b w:val="0"/>
          <w:bCs w:val="0"/>
          <w:sz w:val="24"/>
          <w:szCs w:val="24"/>
        </w:rPr>
        <w:t xml:space="preserve"> t, u, v, a, b, c, d, e, f, g, h, i, j, n, ñ, o, p, q y s </w:t>
      </w:r>
      <w:r>
        <w:rPr>
          <w:rFonts w:ascii="Courier New" w:hAnsi="Courier New"/>
          <w:b w:val="0"/>
          <w:bCs w:val="0"/>
          <w:sz w:val="24"/>
          <w:szCs w:val="24"/>
        </w:rPr>
        <w:t>–</w:t>
      </w:r>
      <w:r>
        <w:rPr>
          <w:rFonts w:ascii="Courier New" w:hAnsi="Courier New"/>
          <w:b w:val="0"/>
          <w:bCs w:val="0"/>
          <w:sz w:val="24"/>
          <w:szCs w:val="24"/>
        </w:rPr>
        <w:t xml:space="preserve"> C3</w:t>
      </w:r>
      <w:r>
        <w:rPr>
          <w:rFonts w:ascii="Courier New" w:hAnsi="Courier New"/>
          <w:b w:val="0"/>
          <w:bCs w:val="0"/>
          <w:sz w:val="24"/>
          <w:szCs w:val="24"/>
        </w:rPr>
        <w:t>-S1-Mz.368-P1, 2, 4, 5, 6, 7, 8, 9, 10, 11, 12, 13, 14, 18, 19</w:t>
      </w:r>
      <w:r>
        <w:rPr>
          <w:rFonts w:ascii="Courier New" w:hAnsi="Courier New"/>
          <w:b w:val="0"/>
          <w:bCs w:val="0"/>
          <w:sz w:val="24"/>
          <w:szCs w:val="24"/>
        </w:rPr>
        <w:t>, 20, 21, 22 y</w:t>
      </w:r>
      <w:r>
        <w:rPr>
          <w:rFonts w:ascii="Courier New" w:hAnsi="Courier New"/>
          <w:b w:val="0"/>
          <w:bCs w:val="0"/>
          <w:sz w:val="24"/>
          <w:szCs w:val="24"/>
        </w:rPr>
        <w:t xml:space="preserve"> 24. </w:t>
      </w:r>
    </w:p>
    <w:p>
      <w:pPr>
        <w:pStyle w:val="P13"/>
        <w:ind w:left="709"/>
        <w:jc w:val="both"/>
        <w:rPr>
          <w:rFonts w:ascii="Courier New" w:hAnsi="Courier New"/>
          <w:b w:val="1"/>
          <w:bCs w:val="1"/>
          <w:sz w:val="24"/>
          <w:szCs w:val="24"/>
        </w:rPr>
      </w:pPr>
      <w:r>
        <w:rPr>
          <w:rFonts w:ascii="Courier New" w:hAnsi="Courier New"/>
          <w:b w:val="0"/>
          <w:bCs w:val="0"/>
          <w:sz w:val="24"/>
          <w:szCs w:val="24"/>
        </w:rPr>
        <w:t xml:space="preserve">Mz. 25 </w:t>
      </w:r>
      <w:r>
        <w:rPr>
          <w:rFonts w:ascii="Courier New" w:hAnsi="Courier New"/>
          <w:b w:val="0"/>
          <w:bCs w:val="0"/>
          <w:sz w:val="24"/>
          <w:szCs w:val="24"/>
        </w:rPr>
        <w:t>–</w:t>
      </w:r>
      <w:r>
        <w:rPr>
          <w:rFonts w:ascii="Courier New" w:hAnsi="Courier New"/>
          <w:b w:val="0"/>
          <w:bCs w:val="0"/>
          <w:sz w:val="24"/>
          <w:szCs w:val="24"/>
        </w:rPr>
        <w:t xml:space="preserve"> Lotes: </w:t>
      </w:r>
      <w:r>
        <w:rPr>
          <w:rFonts w:ascii="Courier New" w:hAnsi="Courier New"/>
          <w:b w:val="0"/>
          <w:bCs w:val="0"/>
          <w:sz w:val="24"/>
          <w:szCs w:val="24"/>
        </w:rPr>
        <w:t xml:space="preserve">3, 4, 5, 6, 7, 8 y 9 </w:t>
      </w:r>
      <w:r>
        <w:rPr>
          <w:rFonts w:ascii="Courier New" w:hAnsi="Courier New"/>
          <w:b w:val="0"/>
          <w:bCs w:val="0"/>
          <w:sz w:val="24"/>
          <w:szCs w:val="24"/>
        </w:rPr>
        <w:t>–</w:t>
      </w:r>
      <w:r>
        <w:rPr>
          <w:rFonts w:ascii="Courier New" w:hAnsi="Courier New"/>
          <w:b w:val="0"/>
          <w:bCs w:val="0"/>
          <w:sz w:val="24"/>
          <w:szCs w:val="24"/>
        </w:rPr>
        <w:t xml:space="preserve"> C3</w:t>
      </w:r>
      <w:r>
        <w:rPr>
          <w:rFonts w:ascii="Courier New" w:hAnsi="Courier New"/>
          <w:b w:val="0"/>
          <w:bCs w:val="0"/>
          <w:sz w:val="24"/>
          <w:szCs w:val="24"/>
        </w:rPr>
        <w:t>-S1-Mz356-P3, 4, 5, 6, 7, 8 y 9 respectivame</w:t>
      </w:r>
      <w:r>
        <w:rPr>
          <w:rFonts w:ascii="Courier New" w:hAnsi="Courier New"/>
          <w:b w:val="0"/>
          <w:bCs w:val="0"/>
          <w:sz w:val="24"/>
          <w:szCs w:val="24"/>
        </w:rPr>
        <w:t xml:space="preserve">nte. </w:t>
      </w:r>
    </w:p>
    <w:p>
      <w:pPr>
        <w:pStyle w:val="P13"/>
        <w:ind w:left="709"/>
        <w:jc w:val="both"/>
        <w:rPr>
          <w:rFonts w:ascii="Courier New" w:hAnsi="Courier New"/>
          <w:b w:val="1"/>
          <w:bCs w:val="1"/>
          <w:sz w:val="24"/>
          <w:szCs w:val="24"/>
        </w:rPr>
      </w:pPr>
      <w:r>
        <w:rPr>
          <w:rFonts w:ascii="Courier New" w:hAnsi="Courier New"/>
          <w:b w:val="0"/>
          <w:bCs w:val="0"/>
          <w:sz w:val="24"/>
          <w:szCs w:val="24"/>
        </w:rPr>
        <w:t xml:space="preserve">Mz. 28 </w:t>
      </w:r>
      <w:r>
        <w:rPr>
          <w:rFonts w:ascii="Courier New" w:hAnsi="Courier New"/>
          <w:b w:val="0"/>
          <w:bCs w:val="0"/>
          <w:sz w:val="24"/>
          <w:szCs w:val="24"/>
        </w:rPr>
        <w:t>–</w:t>
      </w:r>
      <w:r>
        <w:rPr>
          <w:rFonts w:ascii="Courier New" w:hAnsi="Courier New"/>
          <w:b w:val="0"/>
          <w:bCs w:val="0"/>
          <w:sz w:val="24"/>
          <w:szCs w:val="24"/>
        </w:rPr>
        <w:t xml:space="preserve"> </w:t>
      </w:r>
      <w:r>
        <w:rPr>
          <w:rFonts w:ascii="Courier New" w:hAnsi="Courier New"/>
          <w:b w:val="0"/>
          <w:bCs w:val="0"/>
          <w:sz w:val="24"/>
          <w:szCs w:val="24"/>
        </w:rPr>
        <w:t>Lotes:</w:t>
      </w:r>
      <w:r>
        <w:rPr>
          <w:rFonts w:ascii="Courier New" w:hAnsi="Courier New"/>
          <w:b w:val="0"/>
          <w:bCs w:val="0"/>
          <w:sz w:val="24"/>
          <w:szCs w:val="24"/>
        </w:rPr>
        <w:t xml:space="preserve"> 3, 4, 5 y 2 </w:t>
      </w:r>
      <w:r>
        <w:rPr>
          <w:rFonts w:ascii="Courier New" w:hAnsi="Courier New"/>
          <w:b w:val="0"/>
          <w:bCs w:val="0"/>
          <w:sz w:val="24"/>
          <w:szCs w:val="24"/>
        </w:rPr>
        <w:t>–</w:t>
      </w:r>
      <w:r>
        <w:rPr>
          <w:rFonts w:ascii="Courier New" w:hAnsi="Courier New"/>
          <w:b w:val="0"/>
          <w:bCs w:val="0"/>
          <w:sz w:val="24"/>
          <w:szCs w:val="24"/>
        </w:rPr>
        <w:t xml:space="preserve"> C3</w:t>
      </w:r>
      <w:r>
        <w:rPr>
          <w:rFonts w:ascii="Courier New" w:hAnsi="Courier New"/>
          <w:b w:val="0"/>
          <w:bCs w:val="0"/>
          <w:sz w:val="24"/>
          <w:szCs w:val="24"/>
        </w:rPr>
        <w:t>-S1-Mz341-P1, 2, 3 y</w:t>
      </w:r>
      <w:r>
        <w:rPr>
          <w:rFonts w:ascii="Courier New" w:hAnsi="Courier New"/>
          <w:b w:val="0"/>
          <w:bCs w:val="0"/>
          <w:sz w:val="24"/>
          <w:szCs w:val="24"/>
        </w:rPr>
        <w:t xml:space="preserve"> 5 respectivamente.</w:t>
      </w:r>
    </w:p>
    <w:p>
      <w:pPr>
        <w:pStyle w:val="P13"/>
        <w:ind w:left="709"/>
        <w:jc w:val="both"/>
        <w:rPr>
          <w:rFonts w:ascii="Courier New" w:hAnsi="Courier New"/>
          <w:b w:val="1"/>
          <w:bCs w:val="1"/>
          <w:sz w:val="24"/>
          <w:szCs w:val="24"/>
        </w:rPr>
      </w:pPr>
      <w:r>
        <w:rPr>
          <w:rFonts w:ascii="Courier New" w:hAnsi="Courier New"/>
          <w:b w:val="0"/>
          <w:bCs w:val="0"/>
          <w:sz w:val="24"/>
          <w:szCs w:val="24"/>
        </w:rPr>
        <w:t xml:space="preserve">Mz. 33 </w:t>
      </w:r>
      <w:r>
        <w:rPr>
          <w:rFonts w:ascii="Courier New" w:hAnsi="Courier New"/>
          <w:b w:val="0"/>
          <w:bCs w:val="0"/>
          <w:sz w:val="24"/>
          <w:szCs w:val="24"/>
        </w:rPr>
        <w:t>–</w:t>
      </w:r>
      <w:r>
        <w:rPr>
          <w:rFonts w:ascii="Courier New" w:hAnsi="Courier New"/>
          <w:b w:val="0"/>
          <w:bCs w:val="0"/>
          <w:sz w:val="24"/>
          <w:szCs w:val="24"/>
        </w:rPr>
        <w:t xml:space="preserve"> Lotes:</w:t>
      </w:r>
      <w:r>
        <w:rPr>
          <w:rFonts w:ascii="Courier New" w:hAnsi="Courier New"/>
          <w:b w:val="0"/>
          <w:bCs w:val="0"/>
          <w:sz w:val="24"/>
          <w:szCs w:val="24"/>
        </w:rPr>
        <w:t xml:space="preserve"> 1, 2, 3, 4, 5, 6, 7, 8, 9 y 10 </w:t>
      </w:r>
      <w:r>
        <w:rPr>
          <w:rFonts w:ascii="Courier New" w:hAnsi="Courier New"/>
          <w:b w:val="0"/>
          <w:bCs w:val="0"/>
          <w:sz w:val="24"/>
          <w:szCs w:val="24"/>
        </w:rPr>
        <w:t>–</w:t>
      </w:r>
      <w:r>
        <w:rPr>
          <w:rFonts w:ascii="Courier New" w:hAnsi="Courier New"/>
          <w:b w:val="0"/>
          <w:bCs w:val="0"/>
          <w:sz w:val="24"/>
          <w:szCs w:val="24"/>
        </w:rPr>
        <w:t xml:space="preserve"> C3</w:t>
      </w:r>
      <w:r>
        <w:rPr>
          <w:rFonts w:ascii="Courier New" w:hAnsi="Courier New"/>
          <w:b w:val="0"/>
          <w:bCs w:val="0"/>
          <w:sz w:val="24"/>
          <w:szCs w:val="24"/>
        </w:rPr>
        <w:t>-S1-Mz355-P1, 2, 3, 4,</w:t>
      </w:r>
      <w:r>
        <w:rPr>
          <w:rFonts w:ascii="Courier New" w:hAnsi="Courier New"/>
          <w:b w:val="0"/>
          <w:bCs w:val="0"/>
          <w:sz w:val="24"/>
          <w:szCs w:val="24"/>
        </w:rPr>
        <w:t xml:space="preserve"> 5, 6, 7, 8, 9 y</w:t>
      </w:r>
      <w:r>
        <w:rPr>
          <w:rFonts w:ascii="Courier New" w:hAnsi="Courier New"/>
          <w:b w:val="0"/>
          <w:bCs w:val="0"/>
          <w:sz w:val="24"/>
          <w:szCs w:val="24"/>
        </w:rPr>
        <w:t xml:space="preserve"> 10 respectivamente.</w:t>
      </w:r>
    </w:p>
    <w:p>
      <w:pPr>
        <w:pStyle w:val="P13"/>
        <w:ind w:left="709"/>
        <w:jc w:val="both"/>
        <w:rPr>
          <w:rFonts w:ascii="Courier New" w:hAnsi="Courier New"/>
          <w:b w:val="1"/>
          <w:bCs w:val="1"/>
          <w:sz w:val="24"/>
          <w:szCs w:val="24"/>
        </w:rPr>
      </w:pPr>
      <w:r>
        <w:rPr>
          <w:rFonts w:ascii="Courier New" w:hAnsi="Courier New"/>
          <w:b w:val="0"/>
          <w:bCs w:val="0"/>
          <w:sz w:val="24"/>
          <w:szCs w:val="24"/>
        </w:rPr>
        <w:t xml:space="preserve">Mz. 34 </w:t>
      </w:r>
      <w:r>
        <w:rPr>
          <w:rFonts w:ascii="Courier New" w:hAnsi="Courier New"/>
          <w:b w:val="0"/>
          <w:bCs w:val="0"/>
          <w:sz w:val="24"/>
          <w:szCs w:val="24"/>
        </w:rPr>
        <w:t>–</w:t>
      </w:r>
      <w:r>
        <w:rPr>
          <w:rFonts w:ascii="Courier New" w:hAnsi="Courier New"/>
          <w:b w:val="0"/>
          <w:bCs w:val="0"/>
          <w:sz w:val="24"/>
          <w:szCs w:val="24"/>
        </w:rPr>
        <w:t xml:space="preserve"> Lotes:</w:t>
      </w:r>
      <w:r>
        <w:rPr>
          <w:rFonts w:ascii="Courier New" w:hAnsi="Courier New"/>
          <w:b w:val="0"/>
          <w:bCs w:val="0"/>
          <w:sz w:val="24"/>
          <w:szCs w:val="24"/>
        </w:rPr>
        <w:t xml:space="preserve"> 1, 2, 3, 4, 5, 6, 7, 8, 9 y 10 </w:t>
      </w:r>
      <w:r>
        <w:rPr>
          <w:rFonts w:ascii="Courier New" w:hAnsi="Courier New"/>
          <w:b w:val="0"/>
          <w:bCs w:val="0"/>
          <w:sz w:val="24"/>
          <w:szCs w:val="24"/>
        </w:rPr>
        <w:t>–</w:t>
      </w:r>
      <w:r>
        <w:rPr>
          <w:rFonts w:ascii="Courier New" w:hAnsi="Courier New"/>
          <w:b w:val="0"/>
          <w:bCs w:val="0"/>
          <w:sz w:val="24"/>
          <w:szCs w:val="24"/>
        </w:rPr>
        <w:t xml:space="preserve"> C3</w:t>
      </w:r>
      <w:r>
        <w:rPr>
          <w:rFonts w:ascii="Courier New" w:hAnsi="Courier New"/>
          <w:b w:val="0"/>
          <w:bCs w:val="0"/>
          <w:sz w:val="24"/>
          <w:szCs w:val="24"/>
        </w:rPr>
        <w:t>-S1-Mz340-P10, 1, 2, 3, 4, 5, 6, 7, 8 y 9 respectivamente.</w:t>
      </w:r>
    </w:p>
    <w:p>
      <w:pPr>
        <w:pStyle w:val="P13"/>
        <w:ind w:hanging="709" w:left="709"/>
        <w:jc w:val="both"/>
        <w:rPr>
          <w:rFonts w:ascii="Courier New" w:hAnsi="Courier New"/>
          <w:sz w:val="24"/>
          <w:szCs w:val="24"/>
        </w:rPr>
      </w:pPr>
      <w:r>
        <w:rPr>
          <w:rFonts w:ascii="Courier New" w:hAnsi="Courier New"/>
          <w:b w:val="0"/>
          <w:bCs w:val="0"/>
          <w:sz w:val="24"/>
          <w:szCs w:val="24"/>
        </w:rPr>
        <w:t xml:space="preserve">Mz. 32 </w:t>
      </w:r>
      <w:r>
        <w:rPr>
          <w:rFonts w:ascii="Courier New" w:hAnsi="Courier New"/>
          <w:b w:val="0"/>
          <w:bCs w:val="0"/>
          <w:sz w:val="24"/>
          <w:szCs w:val="24"/>
        </w:rPr>
        <w:t>–</w:t>
      </w:r>
      <w:r>
        <w:rPr>
          <w:rFonts w:ascii="Courier New" w:hAnsi="Courier New"/>
          <w:b w:val="0"/>
          <w:bCs w:val="0"/>
          <w:sz w:val="24"/>
          <w:szCs w:val="24"/>
        </w:rPr>
        <w:t xml:space="preserve"> Lotes:</w:t>
      </w:r>
      <w:r>
        <w:rPr>
          <w:rFonts w:ascii="Courier New" w:hAnsi="Courier New"/>
          <w:b w:val="0"/>
          <w:bCs w:val="0"/>
          <w:sz w:val="24"/>
          <w:szCs w:val="24"/>
        </w:rPr>
        <w:t xml:space="preserve"> v, w, x, y, a, b, c, d, e, f, g, h, i, j, k, l, m, n, ñ, o, p, q, r, s, t y u </w:t>
      </w:r>
      <w:r>
        <w:rPr>
          <w:rFonts w:ascii="Courier New" w:hAnsi="Courier New"/>
          <w:b w:val="0"/>
          <w:bCs w:val="0"/>
          <w:sz w:val="24"/>
          <w:szCs w:val="24"/>
        </w:rPr>
        <w:t>–</w:t>
      </w:r>
      <w:r>
        <w:rPr>
          <w:rFonts w:ascii="Courier New" w:hAnsi="Courier New"/>
          <w:b w:val="0"/>
          <w:bCs w:val="0"/>
          <w:sz w:val="24"/>
          <w:szCs w:val="24"/>
        </w:rPr>
        <w:t xml:space="preserve"> C3</w:t>
      </w:r>
      <w:r>
        <w:rPr>
          <w:rFonts w:ascii="Courier New" w:hAnsi="Courier New"/>
          <w:b w:val="0"/>
          <w:bCs w:val="0"/>
          <w:sz w:val="24"/>
          <w:szCs w:val="24"/>
        </w:rPr>
        <w:t>-S1-Mz369-P1, 2, 3, 4, 5, 6, 7, 8, 9, 10, 11, 12, 13, 14, 15, 16, 17, 18, 19, 20, 21, 22, 23, 24, 25 y 26.</w:t>
      </w:r>
    </w:p>
    <w:p>
      <w:pPr>
        <w:pStyle w:val="P21"/>
        <w:jc w:val="both"/>
        <w:rPr>
          <w:b w:val="1"/>
          <w:bCs w:val="1"/>
          <w:sz w:val="24"/>
          <w:szCs w:val="24"/>
          <w:u w:val="single"/>
        </w:rPr>
      </w:pPr>
    </w:p>
    <w:p>
      <w:pPr>
        <w:ind w:hanging="709" w:left="709"/>
        <w:jc w:val="both"/>
        <w:rPr>
          <w:rFonts w:ascii="Courier New" w:hAnsi="Courier New"/>
          <w:sz w:val="24"/>
          <w:szCs w:val="24"/>
        </w:rPr>
      </w:pPr>
      <w:r>
        <w:rPr>
          <w:rFonts w:ascii="Courier New" w:hAnsi="Courier New"/>
          <w:b w:val="1"/>
          <w:bCs w:val="1"/>
          <w:sz w:val="24"/>
          <w:szCs w:val="24"/>
          <w:u w:val="single"/>
        </w:rPr>
        <w:t>Art.2</w:t>
      </w:r>
      <w:r>
        <w:rPr>
          <w:rFonts w:ascii="Courier New" w:hAnsi="Courier New"/>
          <w:b w:val="1"/>
          <w:bCs w:val="1"/>
          <w:sz w:val="24"/>
          <w:szCs w:val="24"/>
        </w:rPr>
        <w:t>:</w:t>
      </w:r>
      <w:r>
        <w:rPr>
          <w:rFonts w:ascii="Courier New" w:hAnsi="Courier New"/>
          <w:b w:val="1"/>
          <w:bCs w:val="1"/>
          <w:sz w:val="24"/>
          <w:szCs w:val="24"/>
        </w:rPr>
        <w:t xml:space="preserve"> EL </w:t>
      </w:r>
      <w:r>
        <w:rPr>
          <w:rFonts w:ascii="Courier New" w:hAnsi="Courier New"/>
          <w:sz w:val="24"/>
          <w:szCs w:val="24"/>
        </w:rPr>
        <w:t>beneficio otorgado en el Artículo 1º de la presente queda sujeto a que el Consorcio ALECYT (Asociación Libre de Empleados de Correo y Telecomunicaciones)</w:t>
      </w:r>
      <w:r>
        <w:rPr>
          <w:sz w:val="24"/>
          <w:szCs w:val="24"/>
        </w:rPr>
        <w:t xml:space="preserve"> </w:t>
      </w:r>
      <w:r>
        <w:rPr>
          <w:rFonts w:ascii="Courier New" w:hAnsi="Courier New"/>
          <w:sz w:val="24"/>
          <w:szCs w:val="24"/>
        </w:rPr>
        <w:t>desista de las acciones legales iniciadas y de la iniciación de futuras acciones judiciales.</w:t>
      </w:r>
    </w:p>
    <w:p>
      <w:pPr>
        <w:pStyle w:val="P21"/>
        <w:ind w:hanging="709" w:left="709"/>
        <w:jc w:val="both"/>
        <w:rPr>
          <w:sz w:val="24"/>
          <w:szCs w:val="24"/>
        </w:rPr>
      </w:pPr>
    </w:p>
    <w:p>
      <w:pPr>
        <w:pStyle w:val="P21"/>
        <w:ind w:hanging="709" w:left="709"/>
        <w:jc w:val="both"/>
        <w:rPr>
          <w:sz w:val="24"/>
          <w:szCs w:val="24"/>
        </w:rPr>
      </w:pPr>
      <w:r>
        <w:rPr>
          <w:b w:val="1"/>
          <w:bCs w:val="1"/>
          <w:sz w:val="24"/>
          <w:szCs w:val="24"/>
          <w:u w:val="single"/>
        </w:rPr>
        <w:t>Art.3</w:t>
      </w:r>
      <w:r>
        <w:rPr>
          <w:b w:val="1"/>
          <w:bCs w:val="1"/>
          <w:sz w:val="24"/>
          <w:szCs w:val="24"/>
        </w:rPr>
        <w:t xml:space="preserve">: </w:t>
      </w:r>
      <w:r>
        <w:rPr>
          <w:b w:val="1"/>
          <w:bCs w:val="1"/>
          <w:sz w:val="24"/>
          <w:szCs w:val="24"/>
        </w:rPr>
        <w:t>CAD</w:t>
      </w:r>
      <w:r>
        <w:rPr>
          <w:b w:val="1"/>
          <w:bCs w:val="1"/>
          <w:sz w:val="24"/>
          <w:szCs w:val="24"/>
        </w:rPr>
        <w:t>ÚQUESE</w:t>
      </w:r>
      <w:r>
        <w:rPr>
          <w:sz w:val="24"/>
          <w:szCs w:val="24"/>
        </w:rPr>
        <w:t xml:space="preserve"> el beneficio otorgado en el Artículo 1º de la presente en el caso que las designaciones catastrales mencionadas en el Artículo 1º no sean destinados exclusivamente para la construcción de viviendas de acuerdo al fin indicado en el Expediente Nº 1417/02.</w:t>
      </w:r>
    </w:p>
    <w:p>
      <w:pPr>
        <w:pStyle w:val="P21"/>
        <w:ind w:hanging="709" w:left="709"/>
        <w:jc w:val="both"/>
        <w:rPr>
          <w:b w:val="1"/>
          <w:bCs w:val="1"/>
          <w:sz w:val="24"/>
          <w:szCs w:val="24"/>
          <w:u w:val="single"/>
        </w:rPr>
      </w:pPr>
    </w:p>
    <w:p>
      <w:pPr>
        <w:pStyle w:val="P21"/>
        <w:ind w:hanging="709" w:left="709"/>
        <w:jc w:val="both"/>
        <w:rPr>
          <w:b w:val="1"/>
          <w:bCs w:val="1"/>
          <w:sz w:val="24"/>
          <w:szCs w:val="24"/>
          <w:u w:val="single"/>
        </w:rPr>
      </w:pPr>
    </w:p>
    <w:p>
      <w:pPr>
        <w:pStyle w:val="P21"/>
        <w:ind w:hanging="709" w:left="709"/>
        <w:jc w:val="both"/>
        <w:rPr>
          <w:b w:val="1"/>
          <w:bCs w:val="1"/>
          <w:sz w:val="24"/>
          <w:szCs w:val="24"/>
          <w:u w:val="single"/>
        </w:rPr>
      </w:pPr>
    </w:p>
    <w:p>
      <w:pPr>
        <w:pStyle w:val="P21"/>
        <w:ind w:hanging="709" w:left="709"/>
        <w:jc w:val="right"/>
        <w:rPr>
          <w:sz w:val="24"/>
          <w:szCs w:val="24"/>
        </w:rPr>
      </w:pPr>
      <w:r>
        <w:rPr>
          <w:sz w:val="24"/>
          <w:szCs w:val="24"/>
        </w:rPr>
        <w:t>...///</w:t>
      </w:r>
    </w:p>
    <w:p>
      <w:pPr>
        <w:pStyle w:val="P21"/>
        <w:ind w:hanging="709" w:left="709"/>
        <w:jc w:val="both"/>
        <w:rPr>
          <w:b w:val="1"/>
          <w:bCs w:val="1"/>
          <w:sz w:val="24"/>
          <w:szCs w:val="24"/>
        </w:rPr>
      </w:pPr>
    </w:p>
    <w:p>
      <w:pPr>
        <w:pStyle w:val="P21"/>
        <w:ind w:hanging="709" w:left="709"/>
        <w:jc w:val="both"/>
        <w:rPr>
          <w:b w:val="1"/>
          <w:bCs w:val="1"/>
          <w:sz w:val="24"/>
          <w:szCs w:val="24"/>
        </w:rPr>
      </w:pPr>
    </w:p>
    <w:p>
      <w:pPr>
        <w:pStyle w:val="P21"/>
        <w:ind w:hanging="709" w:left="709"/>
        <w:jc w:val="both"/>
        <w:rPr>
          <w:b w:val="1"/>
          <w:bCs w:val="1"/>
          <w:sz w:val="24"/>
          <w:szCs w:val="24"/>
        </w:rPr>
      </w:pPr>
    </w:p>
    <w:p>
      <w:pPr>
        <w:pStyle w:val="P21"/>
        <w:ind w:hanging="709" w:left="709"/>
        <w:jc w:val="both"/>
        <w:rPr>
          <w:b w:val="1"/>
          <w:bCs w:val="1"/>
          <w:sz w:val="24"/>
          <w:szCs w:val="24"/>
        </w:rPr>
      </w:pPr>
    </w:p>
    <w:p>
      <w:pPr>
        <w:pStyle w:val="P21"/>
        <w:ind w:hanging="709" w:left="709"/>
        <w:jc w:val="both"/>
        <w:rPr>
          <w:sz w:val="24"/>
          <w:szCs w:val="24"/>
        </w:rPr>
      </w:pPr>
    </w:p>
    <w:p>
      <w:pPr>
        <w:pStyle w:val="P21"/>
        <w:ind w:hanging="709" w:left="709"/>
        <w:jc w:val="both"/>
        <w:rPr>
          <w:sz w:val="24"/>
          <w:szCs w:val="24"/>
        </w:rPr>
      </w:pPr>
    </w:p>
    <w:p>
      <w:pPr>
        <w:pStyle w:val="P21"/>
        <w:ind w:hanging="709" w:left="709"/>
        <w:jc w:val="both"/>
        <w:rPr>
          <w:sz w:val="24"/>
          <w:szCs w:val="24"/>
        </w:rPr>
      </w:pPr>
    </w:p>
    <w:p>
      <w:pPr>
        <w:pStyle w:val="P21"/>
        <w:ind w:hanging="709" w:left="709"/>
        <w:jc w:val="both"/>
        <w:rPr>
          <w:sz w:val="24"/>
          <w:szCs w:val="24"/>
        </w:rPr>
      </w:pPr>
      <w:r>
        <w:rPr>
          <w:sz w:val="24"/>
          <w:szCs w:val="24"/>
        </w:rPr>
        <w:t>...///3.-</w:t>
      </w:r>
    </w:p>
    <w:p>
      <w:pPr>
        <w:pStyle w:val="P21"/>
        <w:ind w:hanging="709" w:left="709"/>
        <w:jc w:val="both"/>
        <w:rPr>
          <w:b w:val="1"/>
          <w:bCs w:val="1"/>
          <w:sz w:val="24"/>
          <w:szCs w:val="24"/>
          <w:u w:val="single"/>
        </w:rPr>
      </w:pPr>
    </w:p>
    <w:p>
      <w:pPr>
        <w:pStyle w:val="P21"/>
        <w:ind w:hanging="709" w:left="709"/>
        <w:jc w:val="both"/>
        <w:rPr>
          <w:sz w:val="24"/>
          <w:szCs w:val="24"/>
        </w:rPr>
      </w:pPr>
      <w:r>
        <w:rPr>
          <w:b w:val="1"/>
          <w:bCs w:val="1"/>
          <w:sz w:val="24"/>
          <w:szCs w:val="24"/>
          <w:u w:val="single"/>
        </w:rPr>
        <w:t>A</w:t>
      </w:r>
      <w:r>
        <w:rPr>
          <w:b w:val="1"/>
          <w:bCs w:val="1"/>
          <w:sz w:val="24"/>
          <w:szCs w:val="24"/>
          <w:u w:val="single"/>
        </w:rPr>
        <w:t>rt.</w:t>
      </w:r>
      <w:r>
        <w:rPr>
          <w:b w:val="1"/>
          <w:bCs w:val="1"/>
          <w:sz w:val="24"/>
          <w:szCs w:val="24"/>
          <w:u w:val="single"/>
        </w:rPr>
        <w:t>4</w:t>
      </w:r>
      <w:r>
        <w:rPr>
          <w:b w:val="1"/>
          <w:bCs w:val="1"/>
          <w:sz w:val="24"/>
          <w:szCs w:val="24"/>
        </w:rPr>
        <w:t xml:space="preserve">: </w:t>
      </w:r>
      <w:r>
        <w:rPr>
          <w:b w:val="1"/>
          <w:bCs w:val="1"/>
          <w:sz w:val="24"/>
          <w:szCs w:val="24"/>
        </w:rPr>
        <w:t>SOLICÍTASE</w:t>
      </w:r>
      <w:r>
        <w:rPr>
          <w:sz w:val="24"/>
          <w:szCs w:val="24"/>
        </w:rPr>
        <w:t xml:space="preserve"> al Sr. Intendente que interceda ante el procurador actuante para que deje sin efecto el juicio iniciado por la deuda y honorarios ocasionados por las designaciones catastrales mencionadas en el Artículo 1º de la presente.</w:t>
      </w:r>
    </w:p>
    <w:p>
      <w:pPr>
        <w:pStyle w:val="P21"/>
        <w:ind w:hanging="709" w:left="709"/>
        <w:jc w:val="both"/>
        <w:rPr>
          <w:b w:val="1"/>
          <w:bCs w:val="1"/>
          <w:sz w:val="24"/>
          <w:szCs w:val="24"/>
        </w:rPr>
      </w:pPr>
    </w:p>
    <w:p>
      <w:pPr>
        <w:pStyle w:val="P21"/>
        <w:ind w:hanging="709" w:left="709"/>
        <w:jc w:val="both"/>
        <w:rPr>
          <w:sz w:val="24"/>
          <w:szCs w:val="24"/>
        </w:rPr>
      </w:pPr>
      <w:r>
        <w:rPr>
          <w:b w:val="1"/>
          <w:bCs w:val="1"/>
          <w:sz w:val="24"/>
          <w:szCs w:val="24"/>
          <w:u w:val="single"/>
        </w:rPr>
        <w:t>Art.5</w:t>
      </w:r>
      <w:r>
        <w:rPr>
          <w:b w:val="1"/>
          <w:bCs w:val="1"/>
          <w:sz w:val="24"/>
          <w:szCs w:val="24"/>
        </w:rPr>
        <w:t xml:space="preserve">: </w:t>
      </w:r>
      <w:r>
        <w:rPr>
          <w:b w:val="1"/>
          <w:bCs w:val="1"/>
          <w:sz w:val="24"/>
          <w:szCs w:val="24"/>
        </w:rPr>
        <w:t>PROTOCOLÍCESE</w:t>
      </w:r>
      <w:r>
        <w:rPr>
          <w:sz w:val="24"/>
          <w:szCs w:val="24"/>
        </w:rPr>
        <w:t>, comuníquese, publíquese en el Boletín Oficial de la Ciudad de Alta Gracia, transcríbase al Libro de Ordenanzas y archívese.</w:t>
      </w:r>
    </w:p>
    <w:p>
      <w:pPr>
        <w:pStyle w:val="P21"/>
        <w:jc w:val="both"/>
        <w:rPr>
          <w:sz w:val="24"/>
          <w:szCs w:val="24"/>
        </w:rPr>
      </w:pPr>
    </w:p>
    <w:p>
      <w:pPr>
        <w:pStyle w:val="P21"/>
        <w:jc w:val="both"/>
        <w:rPr>
          <w:sz w:val="24"/>
          <w:szCs w:val="24"/>
        </w:rPr>
      </w:pPr>
    </w:p>
    <w:p>
      <w:pPr>
        <w:pStyle w:val="P21"/>
        <w:jc w:val="both"/>
        <w:rPr>
          <w:b w:val="1"/>
          <w:bCs w:val="1"/>
          <w:sz w:val="24"/>
          <w:szCs w:val="24"/>
        </w:rPr>
      </w:pPr>
    </w:p>
    <w:p>
      <w:pPr>
        <w:pStyle w:val="P21"/>
        <w:jc w:val="both"/>
        <w:rPr>
          <w:b w:val="1"/>
          <w:bCs w:val="1"/>
          <w:sz w:val="24"/>
          <w:szCs w:val="24"/>
        </w:rPr>
      </w:pPr>
    </w:p>
    <w:p>
      <w:pPr>
        <w:jc w:val="both"/>
        <w:rPr>
          <w:rFonts w:ascii="Courier New" w:hAnsi="Courier New"/>
          <w:b w:val="1"/>
          <w:bCs w:val="1"/>
          <w:sz w:val="24"/>
          <w:szCs w:val="24"/>
        </w:rPr>
      </w:pPr>
      <w:r>
        <w:rPr>
          <w:rFonts w:ascii="Courier New" w:hAnsi="Courier New"/>
          <w:b w:val="1"/>
          <w:bCs w:val="1"/>
          <w:sz w:val="24"/>
          <w:szCs w:val="24"/>
        </w:rPr>
        <w:t>DADA EN LA SALA DE SESIONES DEL HONORABLE CONCEJO DELIBERANTE A LOS DIECISEIS DÍAS DEL MES DE MARZO DEL AÑO DOS MIL SEIS.</w:t>
      </w:r>
    </w:p>
    <w:sectPr>
      <w:headerReference w:type="default" r:id="RelHdr1"/>
      <w:type w:val="nextPage"/>
      <w:pgSz w:w="11907" w:h="16840" w:code="0"/>
      <w:pgMar w:left="1701" w:right="1701" w:top="1418" w:bottom="1418" w:header="720" w:footer="720" w:gutter="0"/>
    </w:sectPr>
  </w:body>
</w:document>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7"/>
    </w:pPr>
  </w:p>
  <w:p>
    <w:pPr>
      <w:pStyle w:val="P17"/>
    </w:pPr>
  </w:p>
  <w:p>
    <w:pPr>
      <w:pStyle w:val="P17"/>
    </w:pPr>
    <w:r>
      <w:rPr>
        <w:rFonts w:ascii="Garamond" w:hAnsi="Garamond"/>
        <w:b w:val="1"/>
        <w:bCs w:val="1"/>
        <w:sz w:val="28"/>
        <w:szCs w:val="28"/>
      </w:rPr>
      <w:t xml:space="preserve"> </w:t>
    </w:r>
  </w:p>
</w:hdr>
</file>

<file path=word/numbering.xml><?xml version="1.0" encoding="utf-8"?>
<w:numbering xmlns:w="http://schemas.openxmlformats.org/wordprocessingml/2006/main">
  <w:abstractNum w:abstractNumId="0">
    <w:nsid w:val="04B137E1"/>
    <w:multiLevelType w:val="hybridMultilevel"/>
    <w:lvl w:ilvl="0" w:tplc="0F843AA3">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6EB0778"/>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
    <w:nsid w:val="0767187C"/>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07EC28E4"/>
    <w:multiLevelType w:val="hybridMultilevel"/>
    <w:lvl w:ilvl="0" w:tplc="1EA98837">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93B5235"/>
    <w:multiLevelType w:val="multilevel"/>
    <w:lvl w:ilvl="0">
      <w:start w:val="1"/>
      <w:numFmt w:val="decimal"/>
      <w:suff w:val="tab"/>
      <w:lvlText w:val="%1-"/>
      <w:lvlJc w:val="left"/>
      <w:pPr>
        <w:ind w:hanging="990" w:left="1699"/>
        <w:tabs>
          <w:tab w:val="num" w:pos="169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abstractNum w:abstractNumId="5">
    <w:nsid w:val="0A39537E"/>
    <w:multiLevelType w:val="hybridMultilevel"/>
    <w:lvl w:ilvl="0" w:tplc="49FFE3FA">
      <w:start w:val="1"/>
      <w:numFmt w:val="bullet"/>
      <w:suff w:val="tab"/>
      <w:lvlText w:val=""/>
      <w:lvlJc w:val="left"/>
      <w:pPr>
        <w:ind w:hanging="360" w:left="360"/>
        <w:tabs>
          <w:tab w:val="num"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CED1926"/>
    <w:multiLevelType w:val="hybridMultilevel"/>
    <w:lvl w:ilvl="0" w:tplc="30CD9D64">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DF658D6"/>
    <w:multiLevelType w:val="multilevel"/>
    <w:lvl w:ilvl="0">
      <w:start w:val="1"/>
      <w:numFmt w:val="lowerLetter"/>
      <w:suff w:val="tab"/>
      <w:lvlText w:val="%1)"/>
      <w:lvlJc w:val="left"/>
      <w:pPr>
        <w:ind w:hanging="375" w:left="735"/>
        <w:tabs>
          <w:tab w:val="num" w:pos="73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8">
    <w:nsid w:val="10E12A7E"/>
    <w:multiLevelType w:val="hybridMultilevel"/>
    <w:lvl w:ilvl="0" w:tplc="386E1EBF">
      <w:start w:val="1"/>
      <w:numFmt w:val="bullet"/>
      <w:suff w:val="tab"/>
      <w:lvlText w:val=""/>
      <w:lvlJc w:val="left"/>
      <w:pPr>
        <w:ind w:hanging="360" w:left="360"/>
        <w:tabs>
          <w:tab w:val="num"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121539D"/>
    <w:multiLevelType w:val="hybridMultilevel"/>
    <w:lvl w:ilvl="0" w:tplc="28D6C5B2">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3D5756D"/>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1">
    <w:nsid w:val="15673AB1"/>
    <w:multiLevelType w:val="hybridMultilevel"/>
    <w:lvl w:ilvl="0" w:tplc="1CB9C3DA">
      <w:start w:val="0"/>
      <w:numFmt w:val="bullet"/>
      <w:suff w:val="tab"/>
      <w:lvlText w:val=""/>
      <w:lvlJc w:val="left"/>
      <w:pPr>
        <w:ind w:hanging="360" w:left="4329"/>
        <w:tabs>
          <w:tab w:val="num" w:pos="4329"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15D25E8E"/>
    <w:multiLevelType w:val="hybridMultilevel"/>
    <w:lvl w:ilvl="0" w:tplc="2ACD76DB">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18D30214"/>
    <w:multiLevelType w:val="hybridMultilevel"/>
    <w:lvl w:ilvl="0" w:tplc="1EC2A09C">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1AFC7156"/>
    <w:multiLevelType w:val="hybridMultilevel"/>
    <w:lvl w:ilvl="0" w:tplc="7F4AF63F">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1BA13895"/>
    <w:multiLevelType w:val="hybridMultilevel"/>
    <w:lvl w:ilvl="0" w:tplc="7AF4C1B4">
      <w:start w:val="0"/>
      <w:numFmt w:val="bullet"/>
      <w:suff w:val="tab"/>
      <w:lvlText w:val="-"/>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1E1C5A1F"/>
    <w:multiLevelType w:val="hybridMultilevel"/>
    <w:lvl w:ilvl="0" w:tplc="37BE61BB">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200877F5"/>
    <w:multiLevelType w:val="hybridMultilevel"/>
    <w:lvl w:ilvl="0" w:tplc="0D572367">
      <w:start w:val="0"/>
      <w:numFmt w:val="bullet"/>
      <w:suff w:val="tab"/>
      <w:lvlText w:val=""/>
      <w:lvlJc w:val="left"/>
      <w:pPr>
        <w:ind w:hanging="360" w:left="720"/>
        <w:tabs>
          <w:tab w:val="num" w:pos="720" w:leader="none"/>
        </w:tabs>
      </w:pPr>
      <w:rPr>
        <w:rFonts w:ascii="Symbol" w:hAnsi="Symbol" w:cs="Times New Roman" w:eastAsia="Times New Roman"/>
      </w:rPr>
    </w:lvl>
    <w:lvl w:ilvl="1" w:tplc="60AD5C0C">
      <w:start w:val="1"/>
      <w:numFmt w:val="bullet"/>
      <w:suff w:val="tab"/>
      <w:lvlText w:val="o"/>
      <w:lvlJc w:val="left"/>
      <w:pPr>
        <w:ind w:hanging="360" w:left="1440"/>
        <w:tabs>
          <w:tab w:val="num" w:pos="1440" w:leader="none"/>
        </w:tabs>
      </w:pPr>
      <w:rPr>
        <w:rFonts w:ascii="Courier New" w:hAnsi="Courier New"/>
      </w:rPr>
    </w:lvl>
    <w:lvl w:ilvl="2" w:tplc="5A86A653">
      <w:start w:val="1"/>
      <w:numFmt w:val="bullet"/>
      <w:suff w:val="tab"/>
      <w:lvlText w:val=""/>
      <w:lvlJc w:val="left"/>
      <w:pPr>
        <w:ind w:hanging="360" w:left="2160"/>
        <w:tabs>
          <w:tab w:val="num" w:pos="2160" w:leader="none"/>
        </w:tabs>
      </w:pPr>
      <w:rPr>
        <w:rFonts w:ascii="Wingdings" w:hAnsi="Wingdings"/>
      </w:rPr>
    </w:lvl>
    <w:lvl w:ilvl="3" w:tplc="26D24F94">
      <w:start w:val="1"/>
      <w:numFmt w:val="bullet"/>
      <w:suff w:val="tab"/>
      <w:lvlText w:val=""/>
      <w:lvlJc w:val="left"/>
      <w:pPr>
        <w:ind w:hanging="360" w:left="2880"/>
        <w:tabs>
          <w:tab w:val="num" w:pos="2880" w:leader="none"/>
        </w:tabs>
      </w:pPr>
      <w:rPr>
        <w:rFonts w:ascii="Symbol" w:hAnsi="Symbol"/>
      </w:rPr>
    </w:lvl>
    <w:lvl w:ilvl="4" w:tplc="6714FCEA">
      <w:start w:val="1"/>
      <w:numFmt w:val="bullet"/>
      <w:suff w:val="tab"/>
      <w:lvlText w:val="o"/>
      <w:lvlJc w:val="left"/>
      <w:pPr>
        <w:ind w:hanging="360" w:left="3600"/>
        <w:tabs>
          <w:tab w:val="num" w:pos="3600" w:leader="none"/>
        </w:tabs>
      </w:pPr>
      <w:rPr>
        <w:rFonts w:ascii="Courier New" w:hAnsi="Courier New"/>
      </w:rPr>
    </w:lvl>
    <w:lvl w:ilvl="5" w:tplc="3B32770F">
      <w:start w:val="1"/>
      <w:numFmt w:val="bullet"/>
      <w:suff w:val="tab"/>
      <w:lvlText w:val=""/>
      <w:lvlJc w:val="left"/>
      <w:pPr>
        <w:ind w:hanging="360" w:left="4320"/>
        <w:tabs>
          <w:tab w:val="num" w:pos="4320" w:leader="none"/>
        </w:tabs>
      </w:pPr>
      <w:rPr>
        <w:rFonts w:ascii="Wingdings" w:hAnsi="Wingdings"/>
      </w:rPr>
    </w:lvl>
    <w:lvl w:ilvl="6" w:tplc="39856212">
      <w:start w:val="1"/>
      <w:numFmt w:val="bullet"/>
      <w:suff w:val="tab"/>
      <w:lvlText w:val=""/>
      <w:lvlJc w:val="left"/>
      <w:pPr>
        <w:ind w:hanging="360" w:left="5040"/>
        <w:tabs>
          <w:tab w:val="num" w:pos="5040" w:leader="none"/>
        </w:tabs>
      </w:pPr>
      <w:rPr>
        <w:rFonts w:ascii="Symbol" w:hAnsi="Symbol"/>
      </w:rPr>
    </w:lvl>
    <w:lvl w:ilvl="7" w:tplc="7B777302">
      <w:start w:val="1"/>
      <w:numFmt w:val="bullet"/>
      <w:suff w:val="tab"/>
      <w:lvlText w:val="o"/>
      <w:lvlJc w:val="left"/>
      <w:pPr>
        <w:ind w:hanging="360" w:left="5760"/>
        <w:tabs>
          <w:tab w:val="num" w:pos="5760" w:leader="none"/>
        </w:tabs>
      </w:pPr>
      <w:rPr>
        <w:rFonts w:ascii="Courier New" w:hAnsi="Courier New"/>
      </w:rPr>
    </w:lvl>
    <w:lvl w:ilvl="8" w:tplc="4B9BC1E5">
      <w:start w:val="1"/>
      <w:numFmt w:val="bullet"/>
      <w:suff w:val="tab"/>
      <w:lvlText w:val=""/>
      <w:lvlJc w:val="left"/>
      <w:pPr>
        <w:ind w:hanging="360" w:left="6480"/>
        <w:tabs>
          <w:tab w:val="num" w:pos="6480" w:leader="none"/>
        </w:tabs>
      </w:pPr>
      <w:rPr>
        <w:rFonts w:ascii="Wingdings" w:hAnsi="Wingdings"/>
      </w:rPr>
    </w:lvl>
  </w:abstractNum>
  <w:abstractNum w:abstractNumId="18">
    <w:nsid w:val="203972F6"/>
    <w:multiLevelType w:val="hybridMultilevel"/>
    <w:lvl w:ilvl="0" w:tplc="203491BB">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207150DC"/>
    <w:multiLevelType w:val="hybridMultilevel"/>
    <w:lvl w:ilvl="0" w:tplc="165341B4">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275102C6"/>
    <w:multiLevelType w:val="hybridMultilevel"/>
    <w:lvl w:ilvl="0" w:tplc="37C217DF">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2F2E3AF7"/>
    <w:multiLevelType w:val="hybridMultilevel"/>
    <w:lvl w:ilvl="0" w:tplc="7392D97F">
      <w:start w:val="1"/>
      <w:numFmt w:val="bullet"/>
      <w:suff w:val="tab"/>
      <w:lvlText w:val=""/>
      <w:lvlJc w:val="left"/>
      <w:pPr>
        <w:ind w:hanging="360" w:left="360"/>
        <w:tabs>
          <w:tab w:val="num"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34AD0D0C"/>
    <w:multiLevelType w:val="hybridMultilevel"/>
    <w:lvl w:ilvl="0" w:tplc="35832695">
      <w:start w:val="1"/>
      <w:numFmt w:val="bullet"/>
      <w:suff w:val="tab"/>
      <w:lvlText w:val=""/>
      <w:lvlJc w:val="left"/>
      <w:pPr>
        <w:ind w:hanging="360" w:left="360"/>
        <w:tabs>
          <w:tab w:val="num"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7DC331B"/>
    <w:multiLevelType w:val="hybridMultilevel"/>
    <w:lvl w:ilvl="0" w:tplc="5DC005D3">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38706125"/>
    <w:multiLevelType w:val="hybridMultilevel"/>
    <w:lvl w:ilvl="0" w:tplc="34202D40">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3B183EB6"/>
    <w:multiLevelType w:val="hybridMultilevel"/>
    <w:lvl w:ilvl="0" w:tplc="600E8BDC">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3CD27DB0"/>
    <w:multiLevelType w:val="hybridMultilevel"/>
    <w:lvl w:ilvl="0" w:tplc="1A46DEA4">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3D0822B7"/>
    <w:multiLevelType w:val="multilevel"/>
    <w:lvl w:ilvl="0">
      <w:start w:val="1"/>
      <w:numFmt w:val="decimal"/>
      <w:suff w:val="tab"/>
      <w:lvlText w:val="%1)"/>
      <w:lvlJc w:val="left"/>
      <w:pPr>
        <w:ind w:hanging="465" w:left="635"/>
        <w:tabs>
          <w:tab w:val="num" w:pos="635" w:leader="none"/>
        </w:tabs>
      </w:pPr>
      <w:rPr/>
    </w:lvl>
    <w:lvl w:ilvl="1">
      <w:start w:val="1"/>
      <w:numFmt w:val="lowerLetter"/>
      <w:suff w:val="tab"/>
      <w:lvlText w:val="%2."/>
      <w:lvlJc w:val="left"/>
      <w:pPr>
        <w:ind w:hanging="360" w:left="1250"/>
        <w:tabs>
          <w:tab w:val="num" w:pos="1250" w:leader="none"/>
        </w:tabs>
      </w:pPr>
      <w:rPr/>
    </w:lvl>
    <w:lvl w:ilvl="2">
      <w:start w:val="1"/>
      <w:numFmt w:val="lowerRoman"/>
      <w:suff w:val="tab"/>
      <w:lvlText w:val="%3."/>
      <w:lvlJc w:val="right"/>
      <w:pPr>
        <w:ind w:hanging="180" w:left="1970"/>
        <w:tabs>
          <w:tab w:val="num" w:pos="1970" w:leader="none"/>
        </w:tabs>
      </w:pPr>
      <w:rPr/>
    </w:lvl>
    <w:lvl w:ilvl="3">
      <w:start w:val="1"/>
      <w:numFmt w:val="decimal"/>
      <w:suff w:val="tab"/>
      <w:lvlText w:val="%4."/>
      <w:lvlJc w:val="left"/>
      <w:pPr>
        <w:ind w:hanging="360" w:left="2690"/>
        <w:tabs>
          <w:tab w:val="num" w:pos="2690" w:leader="none"/>
        </w:tabs>
      </w:pPr>
      <w:rPr/>
    </w:lvl>
    <w:lvl w:ilvl="4">
      <w:start w:val="1"/>
      <w:numFmt w:val="lowerLetter"/>
      <w:suff w:val="tab"/>
      <w:lvlText w:val="%5."/>
      <w:lvlJc w:val="left"/>
      <w:pPr>
        <w:ind w:hanging="360" w:left="3410"/>
        <w:tabs>
          <w:tab w:val="num" w:pos="3410" w:leader="none"/>
        </w:tabs>
      </w:pPr>
      <w:rPr/>
    </w:lvl>
    <w:lvl w:ilvl="5">
      <w:start w:val="1"/>
      <w:numFmt w:val="lowerRoman"/>
      <w:suff w:val="tab"/>
      <w:lvlText w:val="%6."/>
      <w:lvlJc w:val="right"/>
      <w:pPr>
        <w:ind w:hanging="180" w:left="4130"/>
        <w:tabs>
          <w:tab w:val="num" w:pos="4130" w:leader="none"/>
        </w:tabs>
      </w:pPr>
      <w:rPr/>
    </w:lvl>
    <w:lvl w:ilvl="6">
      <w:start w:val="1"/>
      <w:numFmt w:val="decimal"/>
      <w:suff w:val="tab"/>
      <w:lvlText w:val="%7."/>
      <w:lvlJc w:val="left"/>
      <w:pPr>
        <w:ind w:hanging="360" w:left="4850"/>
        <w:tabs>
          <w:tab w:val="num" w:pos="4850" w:leader="none"/>
        </w:tabs>
      </w:pPr>
      <w:rPr/>
    </w:lvl>
    <w:lvl w:ilvl="7">
      <w:start w:val="1"/>
      <w:numFmt w:val="lowerLetter"/>
      <w:suff w:val="tab"/>
      <w:lvlText w:val="%8."/>
      <w:lvlJc w:val="left"/>
      <w:pPr>
        <w:ind w:hanging="360" w:left="5570"/>
        <w:tabs>
          <w:tab w:val="num" w:pos="5570" w:leader="none"/>
        </w:tabs>
      </w:pPr>
      <w:rPr/>
    </w:lvl>
    <w:lvl w:ilvl="8">
      <w:start w:val="1"/>
      <w:numFmt w:val="lowerRoman"/>
      <w:suff w:val="tab"/>
      <w:lvlText w:val="%9."/>
      <w:lvlJc w:val="right"/>
      <w:pPr>
        <w:ind w:hanging="180" w:left="6290"/>
        <w:tabs>
          <w:tab w:val="num" w:pos="6290" w:leader="none"/>
        </w:tabs>
      </w:pPr>
      <w:rPr/>
    </w:lvl>
  </w:abstractNum>
  <w:abstractNum w:abstractNumId="28">
    <w:nsid w:val="3DED66E6"/>
    <w:multiLevelType w:val="hybridMultilevel"/>
    <w:lvl w:ilvl="0" w:tplc="5B21FE5E">
      <w:start w:val="1"/>
      <w:numFmt w:val="bullet"/>
      <w:suff w:val="tab"/>
      <w:lvlText w:val=""/>
      <w:lvlJc w:val="left"/>
      <w:pPr>
        <w:ind w:hanging="360" w:left="360"/>
        <w:tabs>
          <w:tab w:val="num" w:pos="360" w:leader="none"/>
        </w:tabs>
      </w:pPr>
      <w:rPr>
        <w:rFonts w:ascii="GeographicSymbols" w:hAnsi="GeographicSymbol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3E9649B3"/>
    <w:multiLevelType w:val="hybridMultilevel"/>
    <w:lvl w:ilvl="0" w:tplc="51BD2AA4">
      <w:start w:val="0"/>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3EF7453E"/>
    <w:multiLevelType w:val="hybridMultilevel"/>
    <w:lvl w:ilvl="0" w:tplc="52BB0198">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4107715A"/>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415F2DC4"/>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3">
    <w:nsid w:val="44CB58AD"/>
    <w:multiLevelType w:val="hybridMultilevel"/>
    <w:lvl w:ilvl="0" w:tplc="753A2AF5">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44E53F45"/>
    <w:multiLevelType w:val="hybridMultilevel"/>
    <w:lvl w:ilvl="0" w:tplc="2DB5B0E3">
      <w:start w:val="0"/>
      <w:numFmt w:val="bullet"/>
      <w:suff w:val="tab"/>
      <w:lvlText w:val=""/>
      <w:lvlJc w:val="left"/>
      <w:pPr>
        <w:ind w:hanging="360" w:left="720"/>
        <w:tabs>
          <w:tab w:val="num" w:pos="720" w:leader="none"/>
        </w:tabs>
      </w:pPr>
      <w:rPr>
        <w:rFonts w:ascii="Symbol" w:hAnsi="Symbol" w:cs="Times New Roman" w:eastAsia="Times New Roman"/>
        <w:b w:val="1"/>
        <w:bCs w:val="1"/>
      </w:rPr>
    </w:lvl>
    <w:lvl w:ilvl="1" w:tplc="599BBCD7">
      <w:start w:val="1"/>
      <w:numFmt w:val="bullet"/>
      <w:suff w:val="tab"/>
      <w:lvlText w:val="o"/>
      <w:lvlJc w:val="left"/>
      <w:pPr>
        <w:ind w:hanging="360" w:left="1440"/>
        <w:tabs>
          <w:tab w:val="num" w:pos="1440" w:leader="none"/>
        </w:tabs>
      </w:pPr>
      <w:rPr>
        <w:rFonts w:ascii="Courier New" w:hAnsi="Courier New"/>
      </w:rPr>
    </w:lvl>
    <w:lvl w:ilvl="2" w:tplc="71875307">
      <w:start w:val="1"/>
      <w:numFmt w:val="bullet"/>
      <w:suff w:val="tab"/>
      <w:lvlText w:val=""/>
      <w:lvlJc w:val="left"/>
      <w:pPr>
        <w:ind w:hanging="360" w:left="2160"/>
        <w:tabs>
          <w:tab w:val="num" w:pos="2160" w:leader="none"/>
        </w:tabs>
      </w:pPr>
      <w:rPr>
        <w:rFonts w:ascii="Wingdings" w:hAnsi="Wingdings"/>
      </w:rPr>
    </w:lvl>
    <w:lvl w:ilvl="3" w:tplc="0F2F566A">
      <w:start w:val="1"/>
      <w:numFmt w:val="bullet"/>
      <w:suff w:val="tab"/>
      <w:lvlText w:val=""/>
      <w:lvlJc w:val="left"/>
      <w:pPr>
        <w:ind w:hanging="360" w:left="2880"/>
        <w:tabs>
          <w:tab w:val="num" w:pos="2880" w:leader="none"/>
        </w:tabs>
      </w:pPr>
      <w:rPr>
        <w:rFonts w:ascii="Symbol" w:hAnsi="Symbol"/>
      </w:rPr>
    </w:lvl>
    <w:lvl w:ilvl="4" w:tplc="0E0ED17E">
      <w:start w:val="1"/>
      <w:numFmt w:val="bullet"/>
      <w:suff w:val="tab"/>
      <w:lvlText w:val="o"/>
      <w:lvlJc w:val="left"/>
      <w:pPr>
        <w:ind w:hanging="360" w:left="3600"/>
        <w:tabs>
          <w:tab w:val="num" w:pos="3600" w:leader="none"/>
        </w:tabs>
      </w:pPr>
      <w:rPr>
        <w:rFonts w:ascii="Courier New" w:hAnsi="Courier New"/>
      </w:rPr>
    </w:lvl>
    <w:lvl w:ilvl="5" w:tplc="2037B755">
      <w:start w:val="1"/>
      <w:numFmt w:val="bullet"/>
      <w:suff w:val="tab"/>
      <w:lvlText w:val=""/>
      <w:lvlJc w:val="left"/>
      <w:pPr>
        <w:ind w:hanging="360" w:left="4320"/>
        <w:tabs>
          <w:tab w:val="num" w:pos="4320" w:leader="none"/>
        </w:tabs>
      </w:pPr>
      <w:rPr>
        <w:rFonts w:ascii="Wingdings" w:hAnsi="Wingdings"/>
      </w:rPr>
    </w:lvl>
    <w:lvl w:ilvl="6" w:tplc="356A95B5">
      <w:start w:val="1"/>
      <w:numFmt w:val="bullet"/>
      <w:suff w:val="tab"/>
      <w:lvlText w:val=""/>
      <w:lvlJc w:val="left"/>
      <w:pPr>
        <w:ind w:hanging="360" w:left="5040"/>
        <w:tabs>
          <w:tab w:val="num" w:pos="5040" w:leader="none"/>
        </w:tabs>
      </w:pPr>
      <w:rPr>
        <w:rFonts w:ascii="Symbol" w:hAnsi="Symbol"/>
      </w:rPr>
    </w:lvl>
    <w:lvl w:ilvl="7" w:tplc="7DCFB280">
      <w:start w:val="1"/>
      <w:numFmt w:val="bullet"/>
      <w:suff w:val="tab"/>
      <w:lvlText w:val="o"/>
      <w:lvlJc w:val="left"/>
      <w:pPr>
        <w:ind w:hanging="360" w:left="5760"/>
        <w:tabs>
          <w:tab w:val="num" w:pos="5760" w:leader="none"/>
        </w:tabs>
      </w:pPr>
      <w:rPr>
        <w:rFonts w:ascii="Courier New" w:hAnsi="Courier New"/>
      </w:rPr>
    </w:lvl>
    <w:lvl w:ilvl="8" w:tplc="7AA6809D">
      <w:start w:val="1"/>
      <w:numFmt w:val="bullet"/>
      <w:suff w:val="tab"/>
      <w:lvlText w:val=""/>
      <w:lvlJc w:val="left"/>
      <w:pPr>
        <w:ind w:hanging="360" w:left="6480"/>
        <w:tabs>
          <w:tab w:val="num" w:pos="6480" w:leader="none"/>
        </w:tabs>
      </w:pPr>
      <w:rPr>
        <w:rFonts w:ascii="Wingdings" w:hAnsi="Wingdings"/>
      </w:rPr>
    </w:lvl>
  </w:abstractNum>
  <w:abstractNum w:abstractNumId="35">
    <w:nsid w:val="45E5304C"/>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6">
    <w:nsid w:val="473C0EA4"/>
    <w:multiLevelType w:val="hybridMultilevel"/>
    <w:lvl w:ilvl="0" w:tplc="5A08DBBE">
      <w:start w:val="1"/>
      <w:numFmt w:val="bullet"/>
      <w:suff w:val="tab"/>
      <w:lvlText w:val=""/>
      <w:lvlJc w:val="left"/>
      <w:pPr>
        <w:ind w:hanging="360" w:left="360"/>
        <w:tabs>
          <w:tab w:val="num"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476E093C"/>
    <w:multiLevelType w:val="hybridMultilevel"/>
    <w:lvl w:ilvl="0" w:tplc="1482CD49">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47CF155C"/>
    <w:multiLevelType w:val="hybridMultilevel"/>
    <w:lvl w:ilvl="0" w:tplc="1CF1FE82">
      <w:start w:val="1"/>
      <w:numFmt w:val="bullet"/>
      <w:suff w:val="tab"/>
      <w:lvlText w:val=""/>
      <w:lvlJc w:val="left"/>
      <w:pPr>
        <w:ind w:hanging="360" w:left="360"/>
        <w:tabs>
          <w:tab w:val="num"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498252A1"/>
    <w:multiLevelType w:val="hybridMultilevel"/>
    <w:lvl w:ilvl="0" w:tplc="47F41DCE">
      <w:start w:val="0"/>
      <w:numFmt w:val="bullet"/>
      <w:suff w:val="tab"/>
      <w:lvlText w:val=""/>
      <w:lvlJc w:val="left"/>
      <w:pPr>
        <w:ind w:hanging="360" w:left="720"/>
        <w:tabs>
          <w:tab w:val="num" w:pos="720" w:leader="none"/>
        </w:tabs>
      </w:pPr>
      <w:rPr>
        <w:rFonts w:ascii="Symbol" w:hAnsi="Symbol" w:cs="Times New Roman" w:eastAsia="Times New Roman"/>
      </w:rPr>
    </w:lvl>
    <w:lvl w:ilvl="1" w:tplc="57B6E44D">
      <w:start w:val="1"/>
      <w:numFmt w:val="bullet"/>
      <w:suff w:val="tab"/>
      <w:lvlText w:val="o"/>
      <w:lvlJc w:val="left"/>
      <w:pPr>
        <w:ind w:hanging="360" w:left="1440"/>
        <w:tabs>
          <w:tab w:val="num" w:pos="1440" w:leader="none"/>
        </w:tabs>
      </w:pPr>
      <w:rPr>
        <w:rFonts w:ascii="Courier New" w:hAnsi="Courier New"/>
      </w:rPr>
    </w:lvl>
    <w:lvl w:ilvl="2" w:tplc="336FF3D4">
      <w:start w:val="1"/>
      <w:numFmt w:val="bullet"/>
      <w:suff w:val="tab"/>
      <w:lvlText w:val=""/>
      <w:lvlJc w:val="left"/>
      <w:pPr>
        <w:ind w:hanging="360" w:left="2160"/>
        <w:tabs>
          <w:tab w:val="num" w:pos="2160" w:leader="none"/>
        </w:tabs>
      </w:pPr>
      <w:rPr>
        <w:rFonts w:ascii="Wingdings" w:hAnsi="Wingdings"/>
      </w:rPr>
    </w:lvl>
    <w:lvl w:ilvl="3" w:tplc="3CA88A30">
      <w:start w:val="1"/>
      <w:numFmt w:val="bullet"/>
      <w:suff w:val="tab"/>
      <w:lvlText w:val=""/>
      <w:lvlJc w:val="left"/>
      <w:pPr>
        <w:ind w:hanging="360" w:left="2880"/>
        <w:tabs>
          <w:tab w:val="num" w:pos="2880" w:leader="none"/>
        </w:tabs>
      </w:pPr>
      <w:rPr>
        <w:rFonts w:ascii="Symbol" w:hAnsi="Symbol"/>
      </w:rPr>
    </w:lvl>
    <w:lvl w:ilvl="4" w:tplc="6B6E4C29">
      <w:start w:val="1"/>
      <w:numFmt w:val="bullet"/>
      <w:suff w:val="tab"/>
      <w:lvlText w:val="o"/>
      <w:lvlJc w:val="left"/>
      <w:pPr>
        <w:ind w:hanging="360" w:left="3600"/>
        <w:tabs>
          <w:tab w:val="num" w:pos="3600" w:leader="none"/>
        </w:tabs>
      </w:pPr>
      <w:rPr>
        <w:rFonts w:ascii="Courier New" w:hAnsi="Courier New"/>
      </w:rPr>
    </w:lvl>
    <w:lvl w:ilvl="5" w:tplc="781749AC">
      <w:start w:val="1"/>
      <w:numFmt w:val="bullet"/>
      <w:suff w:val="tab"/>
      <w:lvlText w:val=""/>
      <w:lvlJc w:val="left"/>
      <w:pPr>
        <w:ind w:hanging="360" w:left="4320"/>
        <w:tabs>
          <w:tab w:val="num" w:pos="4320" w:leader="none"/>
        </w:tabs>
      </w:pPr>
      <w:rPr>
        <w:rFonts w:ascii="Wingdings" w:hAnsi="Wingdings"/>
      </w:rPr>
    </w:lvl>
    <w:lvl w:ilvl="6" w:tplc="3D18F4B7">
      <w:start w:val="1"/>
      <w:numFmt w:val="bullet"/>
      <w:suff w:val="tab"/>
      <w:lvlText w:val=""/>
      <w:lvlJc w:val="left"/>
      <w:pPr>
        <w:ind w:hanging="360" w:left="5040"/>
        <w:tabs>
          <w:tab w:val="num" w:pos="5040" w:leader="none"/>
        </w:tabs>
      </w:pPr>
      <w:rPr>
        <w:rFonts w:ascii="Symbol" w:hAnsi="Symbol"/>
      </w:rPr>
    </w:lvl>
    <w:lvl w:ilvl="7" w:tplc="55889B9A">
      <w:start w:val="1"/>
      <w:numFmt w:val="bullet"/>
      <w:suff w:val="tab"/>
      <w:lvlText w:val="o"/>
      <w:lvlJc w:val="left"/>
      <w:pPr>
        <w:ind w:hanging="360" w:left="5760"/>
        <w:tabs>
          <w:tab w:val="num" w:pos="5760" w:leader="none"/>
        </w:tabs>
      </w:pPr>
      <w:rPr>
        <w:rFonts w:ascii="Courier New" w:hAnsi="Courier New"/>
      </w:rPr>
    </w:lvl>
    <w:lvl w:ilvl="8" w:tplc="307F83B7">
      <w:start w:val="1"/>
      <w:numFmt w:val="bullet"/>
      <w:suff w:val="tab"/>
      <w:lvlText w:val=""/>
      <w:lvlJc w:val="left"/>
      <w:pPr>
        <w:ind w:hanging="360" w:left="6480"/>
        <w:tabs>
          <w:tab w:val="num" w:pos="6480" w:leader="none"/>
        </w:tabs>
      </w:pPr>
      <w:rPr>
        <w:rFonts w:ascii="Wingdings" w:hAnsi="Wingdings"/>
      </w:rPr>
    </w:lvl>
  </w:abstractNum>
  <w:abstractNum w:abstractNumId="40">
    <w:nsid w:val="4AD9399E"/>
    <w:multiLevelType w:val="hybridMultilevel"/>
    <w:lvl w:ilvl="0" w:tplc="134F34BB">
      <w:start w:val="0"/>
      <w:numFmt w:val="bullet"/>
      <w:suff w:val="tab"/>
      <w:lvlText w:val=""/>
      <w:lvlJc w:val="left"/>
      <w:pPr>
        <w:ind w:hanging="945" w:left="1654"/>
        <w:tabs>
          <w:tab w:val="num" w:pos="1654" w:leader="none"/>
        </w:tabs>
      </w:pPr>
      <w:rPr>
        <w:rFonts w:ascii="Symbol" w:hAnsi="Symbol" w:cs="Times New Roman" w:eastAsia="Times New Roman"/>
      </w:rPr>
    </w:lvl>
    <w:lvl w:ilvl="1" w:tplc="54E8A823">
      <w:start w:val="1"/>
      <w:numFmt w:val="bullet"/>
      <w:suff w:val="tab"/>
      <w:lvlText w:val="o"/>
      <w:lvlJc w:val="left"/>
      <w:pPr>
        <w:ind w:hanging="360" w:left="1789"/>
        <w:tabs>
          <w:tab w:val="num" w:pos="1789" w:leader="none"/>
        </w:tabs>
      </w:pPr>
      <w:rPr>
        <w:rFonts w:ascii="Courier New" w:hAnsi="Courier New"/>
      </w:rPr>
    </w:lvl>
    <w:lvl w:ilvl="2" w:tplc="63784135">
      <w:start w:val="1"/>
      <w:numFmt w:val="bullet"/>
      <w:suff w:val="tab"/>
      <w:lvlText w:val=""/>
      <w:lvlJc w:val="left"/>
      <w:pPr>
        <w:ind w:hanging="360" w:left="2509"/>
        <w:tabs>
          <w:tab w:val="num" w:pos="2509" w:leader="none"/>
        </w:tabs>
      </w:pPr>
      <w:rPr>
        <w:rFonts w:ascii="Wingdings" w:hAnsi="Wingdings"/>
      </w:rPr>
    </w:lvl>
    <w:lvl w:ilvl="3" w:tplc="58375C42">
      <w:start w:val="1"/>
      <w:numFmt w:val="bullet"/>
      <w:suff w:val="tab"/>
      <w:lvlText w:val=""/>
      <w:lvlJc w:val="left"/>
      <w:pPr>
        <w:ind w:hanging="360" w:left="3229"/>
        <w:tabs>
          <w:tab w:val="num" w:pos="3229" w:leader="none"/>
        </w:tabs>
      </w:pPr>
      <w:rPr>
        <w:rFonts w:ascii="Symbol" w:hAnsi="Symbol"/>
      </w:rPr>
    </w:lvl>
    <w:lvl w:ilvl="4" w:tplc="1C9B4DF4">
      <w:start w:val="1"/>
      <w:numFmt w:val="bullet"/>
      <w:suff w:val="tab"/>
      <w:lvlText w:val="o"/>
      <w:lvlJc w:val="left"/>
      <w:pPr>
        <w:ind w:hanging="360" w:left="3949"/>
        <w:tabs>
          <w:tab w:val="num" w:pos="3949" w:leader="none"/>
        </w:tabs>
      </w:pPr>
      <w:rPr>
        <w:rFonts w:ascii="Courier New" w:hAnsi="Courier New"/>
      </w:rPr>
    </w:lvl>
    <w:lvl w:ilvl="5" w:tplc="4C3CF787">
      <w:start w:val="1"/>
      <w:numFmt w:val="bullet"/>
      <w:suff w:val="tab"/>
      <w:lvlText w:val=""/>
      <w:lvlJc w:val="left"/>
      <w:pPr>
        <w:ind w:hanging="360" w:left="4669"/>
        <w:tabs>
          <w:tab w:val="num" w:pos="4669" w:leader="none"/>
        </w:tabs>
      </w:pPr>
      <w:rPr>
        <w:rFonts w:ascii="Wingdings" w:hAnsi="Wingdings"/>
      </w:rPr>
    </w:lvl>
    <w:lvl w:ilvl="6" w:tplc="3F30506E">
      <w:start w:val="1"/>
      <w:numFmt w:val="bullet"/>
      <w:suff w:val="tab"/>
      <w:lvlText w:val=""/>
      <w:lvlJc w:val="left"/>
      <w:pPr>
        <w:ind w:hanging="360" w:left="5389"/>
        <w:tabs>
          <w:tab w:val="num" w:pos="5389" w:leader="none"/>
        </w:tabs>
      </w:pPr>
      <w:rPr>
        <w:rFonts w:ascii="Symbol" w:hAnsi="Symbol"/>
      </w:rPr>
    </w:lvl>
    <w:lvl w:ilvl="7" w:tplc="60856B35">
      <w:start w:val="1"/>
      <w:numFmt w:val="bullet"/>
      <w:suff w:val="tab"/>
      <w:lvlText w:val="o"/>
      <w:lvlJc w:val="left"/>
      <w:pPr>
        <w:ind w:hanging="360" w:left="6109"/>
        <w:tabs>
          <w:tab w:val="num" w:pos="6109" w:leader="none"/>
        </w:tabs>
      </w:pPr>
      <w:rPr>
        <w:rFonts w:ascii="Courier New" w:hAnsi="Courier New"/>
      </w:rPr>
    </w:lvl>
    <w:lvl w:ilvl="8" w:tplc="3CA9DB80">
      <w:start w:val="1"/>
      <w:numFmt w:val="bullet"/>
      <w:suff w:val="tab"/>
      <w:lvlText w:val=""/>
      <w:lvlJc w:val="left"/>
      <w:pPr>
        <w:ind w:hanging="360" w:left="6829"/>
        <w:tabs>
          <w:tab w:val="num" w:pos="6829" w:leader="none"/>
        </w:tabs>
      </w:pPr>
      <w:rPr>
        <w:rFonts w:ascii="Wingdings" w:hAnsi="Wingdings"/>
      </w:rPr>
    </w:lvl>
  </w:abstractNum>
  <w:abstractNum w:abstractNumId="41">
    <w:nsid w:val="4E107DCD"/>
    <w:multiLevelType w:val="hybridMultilevel"/>
    <w:lvl w:ilvl="0" w:tplc="0D04671E">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4E207A00"/>
    <w:multiLevelType w:val="hybridMultilevel"/>
    <w:lvl w:ilvl="0" w:tplc="030F3988">
      <w:start w:val="1"/>
      <w:numFmt w:val="bullet"/>
      <w:suff w:val="tab"/>
      <w:lvlText w:val=""/>
      <w:lvlJc w:val="left"/>
      <w:pPr>
        <w:ind w:hanging="360" w:left="360"/>
        <w:tabs>
          <w:tab w:val="num" w:pos="360" w:leader="none"/>
        </w:tabs>
      </w:pPr>
      <w:rPr>
        <w:rFonts w:ascii="Symbol" w:hAnsi="Symbol"/>
        <w:color w:val="auto"/>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4E527587"/>
    <w:multiLevelType w:val="hybridMultilevel"/>
    <w:lvl w:ilvl="0" w:tplc="7F983F0E">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4EDB75EB"/>
    <w:multiLevelType w:val="hybridMultilevel"/>
    <w:lvl w:ilvl="0" w:tplc="7DECEFE2">
      <w:start w:val="0"/>
      <w:numFmt w:val="bullet"/>
      <w:suff w:val="tab"/>
      <w:lvlText w:val=""/>
      <w:lvlJc w:val="left"/>
      <w:pPr>
        <w:ind w:hanging="360" w:left="1069"/>
        <w:tabs>
          <w:tab w:val="num" w:pos="1069" w:leader="none"/>
        </w:tabs>
      </w:pPr>
      <w:rPr>
        <w:rFonts w:ascii="Symbol" w:hAnsi="Symbol" w:cs="Times New Roman" w:eastAsia="Times New Roman"/>
      </w:rPr>
    </w:lvl>
    <w:lvl w:ilvl="1" w:tplc="562F7617">
      <w:start w:val="1"/>
      <w:numFmt w:val="bullet"/>
      <w:suff w:val="tab"/>
      <w:lvlText w:val="o"/>
      <w:lvlJc w:val="left"/>
      <w:pPr>
        <w:ind w:hanging="360" w:left="1789"/>
        <w:tabs>
          <w:tab w:val="num" w:pos="1789" w:leader="none"/>
        </w:tabs>
      </w:pPr>
      <w:rPr>
        <w:rFonts w:ascii="Courier New" w:hAnsi="Courier New"/>
      </w:rPr>
    </w:lvl>
    <w:lvl w:ilvl="2" w:tplc="599C5055">
      <w:start w:val="1"/>
      <w:numFmt w:val="bullet"/>
      <w:suff w:val="tab"/>
      <w:lvlText w:val=""/>
      <w:lvlJc w:val="left"/>
      <w:pPr>
        <w:ind w:hanging="360" w:left="2509"/>
        <w:tabs>
          <w:tab w:val="num" w:pos="2509" w:leader="none"/>
        </w:tabs>
      </w:pPr>
      <w:rPr>
        <w:rFonts w:ascii="Wingdings" w:hAnsi="Wingdings"/>
      </w:rPr>
    </w:lvl>
    <w:lvl w:ilvl="3" w:tplc="7B75C237">
      <w:start w:val="1"/>
      <w:numFmt w:val="bullet"/>
      <w:suff w:val="tab"/>
      <w:lvlText w:val=""/>
      <w:lvlJc w:val="left"/>
      <w:pPr>
        <w:ind w:hanging="360" w:left="3229"/>
        <w:tabs>
          <w:tab w:val="num" w:pos="3229" w:leader="none"/>
        </w:tabs>
      </w:pPr>
      <w:rPr>
        <w:rFonts w:ascii="Symbol" w:hAnsi="Symbol"/>
      </w:rPr>
    </w:lvl>
    <w:lvl w:ilvl="4" w:tplc="43BBC4B4">
      <w:start w:val="1"/>
      <w:numFmt w:val="bullet"/>
      <w:suff w:val="tab"/>
      <w:lvlText w:val="o"/>
      <w:lvlJc w:val="left"/>
      <w:pPr>
        <w:ind w:hanging="360" w:left="3949"/>
        <w:tabs>
          <w:tab w:val="num" w:pos="3949" w:leader="none"/>
        </w:tabs>
      </w:pPr>
      <w:rPr>
        <w:rFonts w:ascii="Courier New" w:hAnsi="Courier New"/>
      </w:rPr>
    </w:lvl>
    <w:lvl w:ilvl="5" w:tplc="475352E5">
      <w:start w:val="1"/>
      <w:numFmt w:val="bullet"/>
      <w:suff w:val="tab"/>
      <w:lvlText w:val=""/>
      <w:lvlJc w:val="left"/>
      <w:pPr>
        <w:ind w:hanging="360" w:left="4669"/>
        <w:tabs>
          <w:tab w:val="num" w:pos="4669" w:leader="none"/>
        </w:tabs>
      </w:pPr>
      <w:rPr>
        <w:rFonts w:ascii="Wingdings" w:hAnsi="Wingdings"/>
      </w:rPr>
    </w:lvl>
    <w:lvl w:ilvl="6" w:tplc="0A996859">
      <w:start w:val="1"/>
      <w:numFmt w:val="bullet"/>
      <w:suff w:val="tab"/>
      <w:lvlText w:val=""/>
      <w:lvlJc w:val="left"/>
      <w:pPr>
        <w:ind w:hanging="360" w:left="5389"/>
        <w:tabs>
          <w:tab w:val="num" w:pos="5389" w:leader="none"/>
        </w:tabs>
      </w:pPr>
      <w:rPr>
        <w:rFonts w:ascii="Symbol" w:hAnsi="Symbol"/>
      </w:rPr>
    </w:lvl>
    <w:lvl w:ilvl="7" w:tplc="469DB3A2">
      <w:start w:val="1"/>
      <w:numFmt w:val="bullet"/>
      <w:suff w:val="tab"/>
      <w:lvlText w:val="o"/>
      <w:lvlJc w:val="left"/>
      <w:pPr>
        <w:ind w:hanging="360" w:left="6109"/>
        <w:tabs>
          <w:tab w:val="num" w:pos="6109" w:leader="none"/>
        </w:tabs>
      </w:pPr>
      <w:rPr>
        <w:rFonts w:ascii="Courier New" w:hAnsi="Courier New"/>
      </w:rPr>
    </w:lvl>
    <w:lvl w:ilvl="8" w:tplc="1540BE9A">
      <w:start w:val="1"/>
      <w:numFmt w:val="bullet"/>
      <w:suff w:val="tab"/>
      <w:lvlText w:val=""/>
      <w:lvlJc w:val="left"/>
      <w:pPr>
        <w:ind w:hanging="360" w:left="6829"/>
        <w:tabs>
          <w:tab w:val="num" w:pos="6829" w:leader="none"/>
        </w:tabs>
      </w:pPr>
      <w:rPr>
        <w:rFonts w:ascii="Wingdings" w:hAnsi="Wingdings"/>
      </w:rPr>
    </w:lvl>
  </w:abstractNum>
  <w:abstractNum w:abstractNumId="45">
    <w:nsid w:val="4F117E88"/>
    <w:multiLevelType w:val="hybridMultilevel"/>
    <w:lvl w:ilvl="0" w:tplc="1E302172">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4F984DAA"/>
    <w:multiLevelType w:val="hybridMultilevel"/>
    <w:lvl w:ilvl="0" w:tplc="780D135B">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52722D24"/>
    <w:multiLevelType w:val="hybridMultilevel"/>
    <w:lvl w:ilvl="0" w:tplc="66E72633">
      <w:start w:val="0"/>
      <w:numFmt w:val="bullet"/>
      <w:suff w:val="tab"/>
      <w:lvlText w:val=""/>
      <w:lvlJc w:val="left"/>
      <w:pPr>
        <w:ind w:hanging="375" w:left="375"/>
        <w:tabs>
          <w:tab w:val="num" w:pos="37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8">
    <w:nsid w:val="57150AB1"/>
    <w:multiLevelType w:val="hybridMultilevel"/>
    <w:lvl w:ilvl="0" w:tplc="2F65272F">
      <w:start w:val="1"/>
      <w:numFmt w:val="bullet"/>
      <w:suff w:val="tab"/>
      <w:lvlText w:val=""/>
      <w:lvlJc w:val="left"/>
      <w:pPr>
        <w:ind w:hanging="360" w:left="360"/>
        <w:tabs>
          <w:tab w:val="num"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57467208"/>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0">
    <w:nsid w:val="57AD5198"/>
    <w:multiLevelType w:val="multilevel"/>
    <w:lvl w:ilvl="0">
      <w:start w:val="1"/>
      <w:numFmt w:val="decimal"/>
      <w:suff w:val="tab"/>
      <w:lvlText w:val="%1)"/>
      <w:lvlJc w:val="left"/>
      <w:pPr>
        <w:ind w:hanging="990" w:left="1699"/>
        <w:tabs>
          <w:tab w:val="num" w:pos="169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abstractNum w:abstractNumId="51">
    <w:nsid w:val="58AF002C"/>
    <w:multiLevelType w:val="multilevel"/>
    <w:lvl w:ilvl="0">
      <w:start w:val="1"/>
      <w:numFmt w:val="decimal"/>
      <w:suff w:val="tab"/>
      <w:lvlText w:val="%1-"/>
      <w:lvlJc w:val="left"/>
      <w:pPr>
        <w:ind w:hanging="360" w:left="1920"/>
        <w:tabs>
          <w:tab w:val="num" w:pos="1920" w:leader="none"/>
        </w:tabs>
      </w:pPr>
      <w:rPr/>
    </w:lvl>
    <w:lvl w:ilvl="1">
      <w:start w:val="1"/>
      <w:numFmt w:val="lowerLetter"/>
      <w:suff w:val="tab"/>
      <w:lvlText w:val="%2."/>
      <w:lvlJc w:val="left"/>
      <w:pPr>
        <w:ind w:hanging="360" w:left="2640"/>
        <w:tabs>
          <w:tab w:val="num" w:pos="2640" w:leader="none"/>
        </w:tabs>
      </w:pPr>
      <w:rPr/>
    </w:lvl>
    <w:lvl w:ilvl="2">
      <w:start w:val="1"/>
      <w:numFmt w:val="lowerRoman"/>
      <w:suff w:val="tab"/>
      <w:lvlText w:val="%3."/>
      <w:lvlJc w:val="right"/>
      <w:pPr>
        <w:ind w:hanging="180" w:left="3360"/>
        <w:tabs>
          <w:tab w:val="num" w:pos="3360" w:leader="none"/>
        </w:tabs>
      </w:pPr>
      <w:rPr/>
    </w:lvl>
    <w:lvl w:ilvl="3">
      <w:start w:val="1"/>
      <w:numFmt w:val="decimal"/>
      <w:suff w:val="tab"/>
      <w:lvlText w:val="%4."/>
      <w:lvlJc w:val="left"/>
      <w:pPr>
        <w:ind w:hanging="360" w:left="4080"/>
        <w:tabs>
          <w:tab w:val="num" w:pos="4080" w:leader="none"/>
        </w:tabs>
      </w:pPr>
      <w:rPr/>
    </w:lvl>
    <w:lvl w:ilvl="4">
      <w:start w:val="1"/>
      <w:numFmt w:val="lowerLetter"/>
      <w:suff w:val="tab"/>
      <w:lvlText w:val="%5."/>
      <w:lvlJc w:val="left"/>
      <w:pPr>
        <w:ind w:hanging="360" w:left="4800"/>
        <w:tabs>
          <w:tab w:val="num" w:pos="4800" w:leader="none"/>
        </w:tabs>
      </w:pPr>
      <w:rPr/>
    </w:lvl>
    <w:lvl w:ilvl="5">
      <w:start w:val="1"/>
      <w:numFmt w:val="lowerRoman"/>
      <w:suff w:val="tab"/>
      <w:lvlText w:val="%6."/>
      <w:lvlJc w:val="right"/>
      <w:pPr>
        <w:ind w:hanging="180" w:left="5520"/>
        <w:tabs>
          <w:tab w:val="num" w:pos="5520" w:leader="none"/>
        </w:tabs>
      </w:pPr>
      <w:rPr/>
    </w:lvl>
    <w:lvl w:ilvl="6">
      <w:start w:val="1"/>
      <w:numFmt w:val="decimal"/>
      <w:suff w:val="tab"/>
      <w:lvlText w:val="%7."/>
      <w:lvlJc w:val="left"/>
      <w:pPr>
        <w:ind w:hanging="360" w:left="6240"/>
        <w:tabs>
          <w:tab w:val="num" w:pos="6240" w:leader="none"/>
        </w:tabs>
      </w:pPr>
      <w:rPr/>
    </w:lvl>
    <w:lvl w:ilvl="7">
      <w:start w:val="1"/>
      <w:numFmt w:val="lowerLetter"/>
      <w:suff w:val="tab"/>
      <w:lvlText w:val="%8."/>
      <w:lvlJc w:val="left"/>
      <w:pPr>
        <w:ind w:hanging="360" w:left="6960"/>
        <w:tabs>
          <w:tab w:val="num" w:pos="6960" w:leader="none"/>
        </w:tabs>
      </w:pPr>
      <w:rPr/>
    </w:lvl>
    <w:lvl w:ilvl="8">
      <w:start w:val="1"/>
      <w:numFmt w:val="lowerRoman"/>
      <w:suff w:val="tab"/>
      <w:lvlText w:val="%9."/>
      <w:lvlJc w:val="right"/>
      <w:pPr>
        <w:ind w:hanging="180" w:left="7680"/>
        <w:tabs>
          <w:tab w:val="num" w:pos="7680" w:leader="none"/>
        </w:tabs>
      </w:pPr>
      <w:rPr/>
    </w:lvl>
  </w:abstractNum>
  <w:abstractNum w:abstractNumId="52">
    <w:nsid w:val="5B592DA1"/>
    <w:multiLevelType w:val="hybridMultilevel"/>
    <w:lvl w:ilvl="0" w:tplc="2B0CDA0B">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5C807402"/>
    <w:multiLevelType w:val="hybridMultilevel"/>
    <w:lvl w:ilvl="0" w:tplc="1FFBA7D1">
      <w:start w:val="1"/>
      <w:numFmt w:val="bullet"/>
      <w:suff w:val="tab"/>
      <w:lvlText w:val=""/>
      <w:lvlJc w:val="left"/>
      <w:pPr>
        <w:ind w:hanging="360" w:left="360"/>
        <w:tabs>
          <w:tab w:val="num" w:pos="360" w:leader="none"/>
        </w:tabs>
      </w:pPr>
      <w:rPr>
        <w:rFonts w:ascii="Wingdings" w:hAnsi="Wingdings"/>
        <w:sz w:val="16"/>
        <w:szCs w:val="16"/>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4">
    <w:nsid w:val="5F8833E5"/>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5">
    <w:nsid w:val="60027AE2"/>
    <w:multiLevelType w:val="hybridMultilevel"/>
    <w:lvl w:ilvl="0" w:tplc="04F794B7">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615366AF"/>
    <w:multiLevelType w:val="hybridMultilevel"/>
    <w:lvl w:ilvl="0" w:tplc="1F96A24C">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7">
    <w:nsid w:val="63C258E3"/>
    <w:multiLevelType w:val="hybridMultilevel"/>
    <w:lvl w:ilvl="0" w:tplc="18AC1906">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64DB6D7B"/>
    <w:multiLevelType w:val="hybridMultilevel"/>
    <w:lvl w:ilvl="0" w:tplc="19625CBD">
      <w:start w:val="0"/>
      <w:numFmt w:val="bullet"/>
      <w:suff w:val="tab"/>
      <w:lvlText w:val=""/>
      <w:lvlJc w:val="left"/>
      <w:pPr>
        <w:ind w:hanging="360" w:left="720"/>
        <w:tabs>
          <w:tab w:val="num" w:pos="720" w:leader="none"/>
        </w:tabs>
      </w:pPr>
      <w:rPr>
        <w:rFonts w:ascii="Symbol" w:hAnsi="Symbol" w:cs="Times New Roman" w:eastAsia="Times New Roman"/>
      </w:rPr>
    </w:lvl>
    <w:lvl w:ilvl="1" w:tplc="044F04FF">
      <w:start w:val="1"/>
      <w:numFmt w:val="bullet"/>
      <w:suff w:val="tab"/>
      <w:lvlText w:val="o"/>
      <w:lvlJc w:val="left"/>
      <w:pPr>
        <w:ind w:hanging="360" w:left="1440"/>
        <w:tabs>
          <w:tab w:val="num" w:pos="1440" w:leader="none"/>
        </w:tabs>
      </w:pPr>
      <w:rPr>
        <w:rFonts w:ascii="Courier New" w:hAnsi="Courier New"/>
      </w:rPr>
    </w:lvl>
    <w:lvl w:ilvl="2" w:tplc="07DCC782">
      <w:start w:val="1"/>
      <w:numFmt w:val="bullet"/>
      <w:suff w:val="tab"/>
      <w:lvlText w:val=""/>
      <w:lvlJc w:val="left"/>
      <w:pPr>
        <w:ind w:hanging="360" w:left="2160"/>
        <w:tabs>
          <w:tab w:val="num" w:pos="2160" w:leader="none"/>
        </w:tabs>
      </w:pPr>
      <w:rPr>
        <w:rFonts w:ascii="Wingdings" w:hAnsi="Wingdings"/>
      </w:rPr>
    </w:lvl>
    <w:lvl w:ilvl="3" w:tplc="289E01B0">
      <w:start w:val="1"/>
      <w:numFmt w:val="bullet"/>
      <w:suff w:val="tab"/>
      <w:lvlText w:val=""/>
      <w:lvlJc w:val="left"/>
      <w:pPr>
        <w:ind w:hanging="360" w:left="2880"/>
        <w:tabs>
          <w:tab w:val="num" w:pos="2880" w:leader="none"/>
        </w:tabs>
      </w:pPr>
      <w:rPr>
        <w:rFonts w:ascii="Symbol" w:hAnsi="Symbol"/>
      </w:rPr>
    </w:lvl>
    <w:lvl w:ilvl="4" w:tplc="6BABD640">
      <w:start w:val="1"/>
      <w:numFmt w:val="bullet"/>
      <w:suff w:val="tab"/>
      <w:lvlText w:val="o"/>
      <w:lvlJc w:val="left"/>
      <w:pPr>
        <w:ind w:hanging="360" w:left="3600"/>
        <w:tabs>
          <w:tab w:val="num" w:pos="3600" w:leader="none"/>
        </w:tabs>
      </w:pPr>
      <w:rPr>
        <w:rFonts w:ascii="Courier New" w:hAnsi="Courier New"/>
      </w:rPr>
    </w:lvl>
    <w:lvl w:ilvl="5" w:tplc="679DD38D">
      <w:start w:val="1"/>
      <w:numFmt w:val="bullet"/>
      <w:suff w:val="tab"/>
      <w:lvlText w:val=""/>
      <w:lvlJc w:val="left"/>
      <w:pPr>
        <w:ind w:hanging="360" w:left="4320"/>
        <w:tabs>
          <w:tab w:val="num" w:pos="4320" w:leader="none"/>
        </w:tabs>
      </w:pPr>
      <w:rPr>
        <w:rFonts w:ascii="Wingdings" w:hAnsi="Wingdings"/>
      </w:rPr>
    </w:lvl>
    <w:lvl w:ilvl="6" w:tplc="58F41706">
      <w:start w:val="1"/>
      <w:numFmt w:val="bullet"/>
      <w:suff w:val="tab"/>
      <w:lvlText w:val=""/>
      <w:lvlJc w:val="left"/>
      <w:pPr>
        <w:ind w:hanging="360" w:left="5040"/>
        <w:tabs>
          <w:tab w:val="num" w:pos="5040" w:leader="none"/>
        </w:tabs>
      </w:pPr>
      <w:rPr>
        <w:rFonts w:ascii="Symbol" w:hAnsi="Symbol"/>
      </w:rPr>
    </w:lvl>
    <w:lvl w:ilvl="7" w:tplc="7A6FFA44">
      <w:start w:val="1"/>
      <w:numFmt w:val="bullet"/>
      <w:suff w:val="tab"/>
      <w:lvlText w:val="o"/>
      <w:lvlJc w:val="left"/>
      <w:pPr>
        <w:ind w:hanging="360" w:left="5760"/>
        <w:tabs>
          <w:tab w:val="num" w:pos="5760" w:leader="none"/>
        </w:tabs>
      </w:pPr>
      <w:rPr>
        <w:rFonts w:ascii="Courier New" w:hAnsi="Courier New"/>
      </w:rPr>
    </w:lvl>
    <w:lvl w:ilvl="8" w:tplc="02A423EB">
      <w:start w:val="1"/>
      <w:numFmt w:val="bullet"/>
      <w:suff w:val="tab"/>
      <w:lvlText w:val=""/>
      <w:lvlJc w:val="left"/>
      <w:pPr>
        <w:ind w:hanging="360" w:left="6480"/>
        <w:tabs>
          <w:tab w:val="num" w:pos="6480" w:leader="none"/>
        </w:tabs>
      </w:pPr>
      <w:rPr>
        <w:rFonts w:ascii="Wingdings" w:hAnsi="Wingdings"/>
      </w:rPr>
    </w:lvl>
  </w:abstractNum>
  <w:abstractNum w:abstractNumId="59">
    <w:nsid w:val="65750879"/>
    <w:multiLevelType w:val="hybridMultilevel"/>
    <w:lvl w:ilvl="0" w:tplc="24B88C0F">
      <w:start w:val="0"/>
      <w:numFmt w:val="bullet"/>
      <w:suff w:val="tab"/>
      <w:lvlText w:val=""/>
      <w:lvlJc w:val="left"/>
      <w:pPr>
        <w:ind w:hanging="360" w:left="1352"/>
        <w:tabs>
          <w:tab w:val="num" w:pos="1352"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0">
    <w:nsid w:val="66B875FF"/>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61">
    <w:nsid w:val="68A5520D"/>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62">
    <w:nsid w:val="68BC35EB"/>
    <w:multiLevelType w:val="hybridMultilevel"/>
    <w:lvl w:ilvl="0" w:tplc="0ECE5440">
      <w:start w:val="0"/>
      <w:numFmt w:val="bullet"/>
      <w:suff w:val="tab"/>
      <w:lvlText w:val=""/>
      <w:lvlJc w:val="left"/>
      <w:pPr>
        <w:ind w:hanging="360" w:left="644"/>
        <w:tabs>
          <w:tab w:val="num" w:pos="644" w:leader="none"/>
        </w:tabs>
      </w:pPr>
      <w:rPr>
        <w:rFonts w:ascii="Symbol" w:hAnsi="Symbol" w:cs="Times New Roman" w:eastAsia="Times New Roman"/>
      </w:rPr>
    </w:lvl>
    <w:lvl w:ilvl="1" w:tplc="3FEADA4F">
      <w:start w:val="1"/>
      <w:numFmt w:val="bullet"/>
      <w:suff w:val="tab"/>
      <w:lvlText w:val="o"/>
      <w:lvlJc w:val="left"/>
      <w:pPr>
        <w:ind w:hanging="360" w:left="1364"/>
        <w:tabs>
          <w:tab w:val="num" w:pos="1364" w:leader="none"/>
        </w:tabs>
      </w:pPr>
      <w:rPr>
        <w:rFonts w:ascii="Courier New" w:hAnsi="Courier New"/>
      </w:rPr>
    </w:lvl>
    <w:lvl w:ilvl="2" w:tplc="2E846014">
      <w:start w:val="1"/>
      <w:numFmt w:val="bullet"/>
      <w:suff w:val="tab"/>
      <w:lvlText w:val=""/>
      <w:lvlJc w:val="left"/>
      <w:pPr>
        <w:ind w:hanging="360" w:left="2084"/>
        <w:tabs>
          <w:tab w:val="num" w:pos="2084" w:leader="none"/>
        </w:tabs>
      </w:pPr>
      <w:rPr>
        <w:rFonts w:ascii="Wingdings" w:hAnsi="Wingdings"/>
      </w:rPr>
    </w:lvl>
    <w:lvl w:ilvl="3" w:tplc="19C16995">
      <w:start w:val="1"/>
      <w:numFmt w:val="bullet"/>
      <w:suff w:val="tab"/>
      <w:lvlText w:val=""/>
      <w:lvlJc w:val="left"/>
      <w:pPr>
        <w:ind w:hanging="360" w:left="2804"/>
        <w:tabs>
          <w:tab w:val="num" w:pos="2804" w:leader="none"/>
        </w:tabs>
      </w:pPr>
      <w:rPr>
        <w:rFonts w:ascii="Symbol" w:hAnsi="Symbol"/>
      </w:rPr>
    </w:lvl>
    <w:lvl w:ilvl="4" w:tplc="671FCA50">
      <w:start w:val="1"/>
      <w:numFmt w:val="bullet"/>
      <w:suff w:val="tab"/>
      <w:lvlText w:val="o"/>
      <w:lvlJc w:val="left"/>
      <w:pPr>
        <w:ind w:hanging="360" w:left="3524"/>
        <w:tabs>
          <w:tab w:val="num" w:pos="3524" w:leader="none"/>
        </w:tabs>
      </w:pPr>
      <w:rPr>
        <w:rFonts w:ascii="Courier New" w:hAnsi="Courier New"/>
      </w:rPr>
    </w:lvl>
    <w:lvl w:ilvl="5" w:tplc="7BE2CA39">
      <w:start w:val="1"/>
      <w:numFmt w:val="bullet"/>
      <w:suff w:val="tab"/>
      <w:lvlText w:val=""/>
      <w:lvlJc w:val="left"/>
      <w:pPr>
        <w:ind w:hanging="360" w:left="4244"/>
        <w:tabs>
          <w:tab w:val="num" w:pos="4244" w:leader="none"/>
        </w:tabs>
      </w:pPr>
      <w:rPr>
        <w:rFonts w:ascii="Wingdings" w:hAnsi="Wingdings"/>
      </w:rPr>
    </w:lvl>
    <w:lvl w:ilvl="6" w:tplc="766B15D9">
      <w:start w:val="1"/>
      <w:numFmt w:val="bullet"/>
      <w:suff w:val="tab"/>
      <w:lvlText w:val=""/>
      <w:lvlJc w:val="left"/>
      <w:pPr>
        <w:ind w:hanging="360" w:left="4964"/>
        <w:tabs>
          <w:tab w:val="num" w:pos="4964" w:leader="none"/>
        </w:tabs>
      </w:pPr>
      <w:rPr>
        <w:rFonts w:ascii="Symbol" w:hAnsi="Symbol"/>
      </w:rPr>
    </w:lvl>
    <w:lvl w:ilvl="7" w:tplc="25D9A297">
      <w:start w:val="1"/>
      <w:numFmt w:val="bullet"/>
      <w:suff w:val="tab"/>
      <w:lvlText w:val="o"/>
      <w:lvlJc w:val="left"/>
      <w:pPr>
        <w:ind w:hanging="360" w:left="5684"/>
        <w:tabs>
          <w:tab w:val="num" w:pos="5684" w:leader="none"/>
        </w:tabs>
      </w:pPr>
      <w:rPr>
        <w:rFonts w:ascii="Courier New" w:hAnsi="Courier New"/>
      </w:rPr>
    </w:lvl>
    <w:lvl w:ilvl="8" w:tplc="281B1FAC">
      <w:start w:val="1"/>
      <w:numFmt w:val="bullet"/>
      <w:suff w:val="tab"/>
      <w:lvlText w:val=""/>
      <w:lvlJc w:val="left"/>
      <w:pPr>
        <w:ind w:hanging="360" w:left="6404"/>
        <w:tabs>
          <w:tab w:val="num" w:pos="6404" w:leader="none"/>
        </w:tabs>
      </w:pPr>
      <w:rPr>
        <w:rFonts w:ascii="Wingdings" w:hAnsi="Wingdings"/>
      </w:rPr>
    </w:lvl>
  </w:abstractNum>
  <w:abstractNum w:abstractNumId="63">
    <w:nsid w:val="6D8E3FE6"/>
    <w:multiLevelType w:val="hybridMultilevel"/>
    <w:lvl w:ilvl="0" w:tplc="7309ADCB">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4">
    <w:nsid w:val="6EA21616"/>
    <w:multiLevelType w:val="hybridMultilevel"/>
    <w:lvl w:ilvl="0" w:tplc="34DB23B5">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5">
    <w:nsid w:val="6EFB6BEC"/>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6">
    <w:nsid w:val="708B52EA"/>
    <w:multiLevelType w:val="hybridMultilevel"/>
    <w:lvl w:ilvl="0" w:tplc="50215369">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7">
    <w:nsid w:val="731F44DB"/>
    <w:multiLevelType w:val="hybridMultilevel"/>
    <w:lvl w:ilvl="0" w:tplc="3B4C521A">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8">
    <w:nsid w:val="7701369D"/>
    <w:multiLevelType w:val="hybridMultilevel"/>
    <w:lvl w:ilvl="0" w:tplc="2D553730">
      <w:start w:val="0"/>
      <w:numFmt w:val="bullet"/>
      <w:suff w:val="tab"/>
      <w:lvlText w:val=""/>
      <w:lvlJc w:val="left"/>
      <w:pPr>
        <w:ind w:hanging="885" w:left="1594"/>
        <w:tabs>
          <w:tab w:val="num" w:pos="1594" w:leader="none"/>
        </w:tabs>
      </w:pPr>
      <w:rPr>
        <w:rFonts w:ascii="Symbol" w:hAnsi="Symbol" w:cs="Times New Roman" w:eastAsia="Times New Roman"/>
      </w:rPr>
    </w:lvl>
    <w:lvl w:ilvl="1" w:tplc="40DD32DF">
      <w:start w:val="1"/>
      <w:numFmt w:val="bullet"/>
      <w:suff w:val="tab"/>
      <w:lvlText w:val="o"/>
      <w:lvlJc w:val="left"/>
      <w:pPr>
        <w:ind w:hanging="360" w:left="1789"/>
        <w:tabs>
          <w:tab w:val="num" w:pos="1789" w:leader="none"/>
        </w:tabs>
      </w:pPr>
      <w:rPr>
        <w:rFonts w:ascii="Courier New" w:hAnsi="Courier New"/>
      </w:rPr>
    </w:lvl>
    <w:lvl w:ilvl="2" w:tplc="07509236">
      <w:start w:val="1"/>
      <w:numFmt w:val="bullet"/>
      <w:suff w:val="tab"/>
      <w:lvlText w:val=""/>
      <w:lvlJc w:val="left"/>
      <w:pPr>
        <w:ind w:hanging="360" w:left="2509"/>
        <w:tabs>
          <w:tab w:val="num" w:pos="2509" w:leader="none"/>
        </w:tabs>
      </w:pPr>
      <w:rPr>
        <w:rFonts w:ascii="Wingdings" w:hAnsi="Wingdings"/>
      </w:rPr>
    </w:lvl>
    <w:lvl w:ilvl="3" w:tplc="24BE4C77">
      <w:start w:val="1"/>
      <w:numFmt w:val="bullet"/>
      <w:suff w:val="tab"/>
      <w:lvlText w:val=""/>
      <w:lvlJc w:val="left"/>
      <w:pPr>
        <w:ind w:hanging="360" w:left="3229"/>
        <w:tabs>
          <w:tab w:val="num" w:pos="3229" w:leader="none"/>
        </w:tabs>
      </w:pPr>
      <w:rPr>
        <w:rFonts w:ascii="Symbol" w:hAnsi="Symbol"/>
      </w:rPr>
    </w:lvl>
    <w:lvl w:ilvl="4" w:tplc="38F285B0">
      <w:start w:val="1"/>
      <w:numFmt w:val="bullet"/>
      <w:suff w:val="tab"/>
      <w:lvlText w:val="o"/>
      <w:lvlJc w:val="left"/>
      <w:pPr>
        <w:ind w:hanging="360" w:left="3949"/>
        <w:tabs>
          <w:tab w:val="num" w:pos="3949" w:leader="none"/>
        </w:tabs>
      </w:pPr>
      <w:rPr>
        <w:rFonts w:ascii="Courier New" w:hAnsi="Courier New"/>
      </w:rPr>
    </w:lvl>
    <w:lvl w:ilvl="5" w:tplc="19BBEDAE">
      <w:start w:val="1"/>
      <w:numFmt w:val="bullet"/>
      <w:suff w:val="tab"/>
      <w:lvlText w:val=""/>
      <w:lvlJc w:val="left"/>
      <w:pPr>
        <w:ind w:hanging="360" w:left="4669"/>
        <w:tabs>
          <w:tab w:val="num" w:pos="4669" w:leader="none"/>
        </w:tabs>
      </w:pPr>
      <w:rPr>
        <w:rFonts w:ascii="Wingdings" w:hAnsi="Wingdings"/>
      </w:rPr>
    </w:lvl>
    <w:lvl w:ilvl="6" w:tplc="373B5A57">
      <w:start w:val="1"/>
      <w:numFmt w:val="bullet"/>
      <w:suff w:val="tab"/>
      <w:lvlText w:val=""/>
      <w:lvlJc w:val="left"/>
      <w:pPr>
        <w:ind w:hanging="360" w:left="5389"/>
        <w:tabs>
          <w:tab w:val="num" w:pos="5389" w:leader="none"/>
        </w:tabs>
      </w:pPr>
      <w:rPr>
        <w:rFonts w:ascii="Symbol" w:hAnsi="Symbol"/>
      </w:rPr>
    </w:lvl>
    <w:lvl w:ilvl="7" w:tplc="6E486A87">
      <w:start w:val="1"/>
      <w:numFmt w:val="bullet"/>
      <w:suff w:val="tab"/>
      <w:lvlText w:val="o"/>
      <w:lvlJc w:val="left"/>
      <w:pPr>
        <w:ind w:hanging="360" w:left="6109"/>
        <w:tabs>
          <w:tab w:val="num" w:pos="6109" w:leader="none"/>
        </w:tabs>
      </w:pPr>
      <w:rPr>
        <w:rFonts w:ascii="Courier New" w:hAnsi="Courier New"/>
      </w:rPr>
    </w:lvl>
    <w:lvl w:ilvl="8" w:tplc="38E62F13">
      <w:start w:val="1"/>
      <w:numFmt w:val="bullet"/>
      <w:suff w:val="tab"/>
      <w:lvlText w:val=""/>
      <w:lvlJc w:val="left"/>
      <w:pPr>
        <w:ind w:hanging="360" w:left="6829"/>
        <w:tabs>
          <w:tab w:val="num" w:pos="6829" w:leader="none"/>
        </w:tabs>
      </w:pPr>
      <w:rPr>
        <w:rFonts w:ascii="Wingdings" w:hAnsi="Wingdings"/>
      </w:rPr>
    </w:lvl>
  </w:abstractNum>
  <w:abstractNum w:abstractNumId="69">
    <w:nsid w:val="788F4746"/>
    <w:multiLevelType w:val="hybridMultilevel"/>
    <w:lvl w:ilvl="0" w:tplc="38F24BE3">
      <w:start w:val="0"/>
      <w:numFmt w:val="bullet"/>
      <w:suff w:val="tab"/>
      <w:lvlText w:val=""/>
      <w:lvlJc w:val="left"/>
      <w:pPr>
        <w:ind w:hanging="375" w:left="375"/>
        <w:tabs>
          <w:tab w:val="num" w:pos="37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0">
    <w:nsid w:val="7B5704CC"/>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1">
    <w:nsid w:val="7B6F32F7"/>
    <w:multiLevelType w:val="multilevel"/>
    <w:lvl w:ilvl="0">
      <w:start w:val="1"/>
      <w:numFmt w:val="decimal"/>
      <w:suff w:val="tab"/>
      <w:lvlText w:val="%1)"/>
      <w:lvlJc w:val="left"/>
      <w:pPr>
        <w:ind w:hanging="360" w:left="1069"/>
        <w:tabs>
          <w:tab w:val="num" w:pos="106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num w:numId="1">
    <w:abstractNumId w:val="46"/>
  </w:num>
  <w:num w:numId="2">
    <w:abstractNumId w:val="45"/>
  </w:num>
  <w:num w:numId="3">
    <w:abstractNumId w:val="9"/>
  </w:num>
  <w:num w:numId="4">
    <w:abstractNumId w:val="33"/>
  </w:num>
  <w:num w:numId="5">
    <w:abstractNumId w:val="19"/>
  </w:num>
  <w:num w:numId="6">
    <w:abstractNumId w:val="65"/>
  </w:num>
  <w:num w:numId="7">
    <w:abstractNumId w:val="57"/>
  </w:num>
  <w:num w:numId="8">
    <w:abstractNumId w:val="12"/>
  </w:num>
  <w:num w:numId="9">
    <w:abstractNumId w:val="20"/>
  </w:num>
  <w:num w:numId="10">
    <w:abstractNumId w:val="0"/>
  </w:num>
  <w:num w:numId="11">
    <w:abstractNumId w:val="3"/>
  </w:num>
  <w:num w:numId="12">
    <w:abstractNumId w:val="15"/>
  </w:num>
  <w:num w:numId="13">
    <w:abstractNumId w:val="70"/>
  </w:num>
  <w:num w:numId="14">
    <w:abstractNumId w:val="18"/>
  </w:num>
  <w:num w:numId="15">
    <w:abstractNumId w:val="23"/>
  </w:num>
  <w:num w:numId="16">
    <w:abstractNumId w:val="48"/>
  </w:num>
  <w:num w:numId="17">
    <w:abstractNumId w:val="52"/>
  </w:num>
  <w:num w:numId="18">
    <w:abstractNumId w:val="31"/>
  </w:num>
  <w:num w:numId="19">
    <w:abstractNumId w:val="56"/>
  </w:num>
  <w:num w:numId="20">
    <w:abstractNumId w:val="25"/>
  </w:num>
  <w:num w:numId="21">
    <w:abstractNumId w:val="14"/>
  </w:num>
  <w:num w:numId="22">
    <w:abstractNumId w:val="30"/>
  </w:num>
  <w:num w:numId="23">
    <w:abstractNumId w:val="66"/>
  </w:num>
  <w:num w:numId="24">
    <w:abstractNumId w:val="64"/>
  </w:num>
  <w:num w:numId="25">
    <w:abstractNumId w:val="24"/>
  </w:num>
  <w:num w:numId="26">
    <w:abstractNumId w:val="16"/>
  </w:num>
  <w:num w:numId="27">
    <w:abstractNumId w:val="26"/>
  </w:num>
  <w:num w:numId="28">
    <w:abstractNumId w:val="41"/>
  </w:num>
  <w:num w:numId="29">
    <w:abstractNumId w:val="63"/>
  </w:num>
  <w:num w:numId="30">
    <w:abstractNumId w:val="28"/>
  </w:num>
  <w:num w:numId="31">
    <w:abstractNumId w:val="22"/>
  </w:num>
  <w:num w:numId="32">
    <w:abstractNumId w:val="5"/>
  </w:num>
  <w:num w:numId="33">
    <w:abstractNumId w:val="59"/>
  </w:num>
  <w:num w:numId="34">
    <w:abstractNumId w:val="29"/>
  </w:num>
  <w:num w:numId="35">
    <w:abstractNumId w:val="21"/>
  </w:num>
  <w:num w:numId="36">
    <w:abstractNumId w:val="42"/>
  </w:num>
  <w:num w:numId="37">
    <w:abstractNumId w:val="11"/>
  </w:num>
  <w:num w:numId="38">
    <w:abstractNumId w:val="36"/>
  </w:num>
  <w:num w:numId="39">
    <w:abstractNumId w:val="8"/>
  </w:num>
  <w:num w:numId="40">
    <w:abstractNumId w:val="53"/>
  </w:num>
  <w:num w:numId="41">
    <w:abstractNumId w:val="38"/>
  </w:num>
  <w:num w:numId="42">
    <w:abstractNumId w:val="69"/>
  </w:num>
  <w:num w:numId="43">
    <w:abstractNumId w:val="47"/>
  </w:num>
  <w:num w:numId="44">
    <w:abstractNumId w:val="55"/>
  </w:num>
  <w:num w:numId="45">
    <w:abstractNumId w:val="6"/>
  </w:num>
  <w:num w:numId="46">
    <w:abstractNumId w:val="37"/>
  </w:num>
  <w:num w:numId="47">
    <w:abstractNumId w:val="43"/>
  </w:num>
  <w:num w:numId="48">
    <w:abstractNumId w:val="13"/>
  </w:num>
  <w:num w:numId="49">
    <w:abstractNumId w:val="67"/>
  </w:num>
  <w:num w:numId="50">
    <w:abstractNumId w:val="51"/>
  </w:num>
  <w:num w:numId="51">
    <w:abstractNumId w:val="7"/>
  </w:num>
  <w:num w:numId="52">
    <w:abstractNumId w:val="2"/>
  </w:num>
  <w:num w:numId="53">
    <w:abstractNumId w:val="39"/>
  </w:num>
  <w:num w:numId="54">
    <w:abstractNumId w:val="34"/>
  </w:num>
  <w:num w:numId="55">
    <w:abstractNumId w:val="35"/>
  </w:num>
  <w:num w:numId="56">
    <w:abstractNumId w:val="61"/>
  </w:num>
  <w:num w:numId="57">
    <w:abstractNumId w:val="4"/>
  </w:num>
  <w:num w:numId="58">
    <w:abstractNumId w:val="44"/>
  </w:num>
  <w:num w:numId="59">
    <w:abstractNumId w:val="68"/>
  </w:num>
  <w:num w:numId="60">
    <w:abstractNumId w:val="40"/>
  </w:num>
  <w:num w:numId="61">
    <w:abstractNumId w:val="10"/>
  </w:num>
  <w:num w:numId="62">
    <w:abstractNumId w:val="60"/>
  </w:num>
  <w:num w:numId="63">
    <w:abstractNumId w:val="54"/>
  </w:num>
  <w:num w:numId="64">
    <w:abstractNumId w:val="49"/>
  </w:num>
  <w:num w:numId="65">
    <w:abstractNumId w:val="32"/>
  </w:num>
  <w:num w:numId="66">
    <w:abstractNumId w:val="27"/>
  </w:num>
  <w:num w:numId="67">
    <w:abstractNumId w:val="62"/>
  </w:num>
  <w:num w:numId="68">
    <w:abstractNumId w:val="58"/>
  </w:num>
  <w:num w:numId="69">
    <w:abstractNumId w:val="17"/>
  </w:num>
  <w:num w:numId="70">
    <w:abstractNumId w:val="71"/>
  </w:num>
  <w:num w:numId="71">
    <w:abstractNumId w:val="50"/>
  </w:num>
  <w:num w:numId="72">
    <w:abstractNumId w:val="1"/>
  </w:num>
</w:numbering>
</file>

<file path=word/settings.xml><?xml version="1.0" encoding="utf-8"?>
<w:settings xmlns:r="http://schemas.openxmlformats.org/officeDocument/2006/relationships" xmlns:w="http://schemas.openxmlformats.org/wordprocessingml/2006/main">
  <w:displayBackgroundShape w:val="0"/>
  <w:defaultTabStop w:val="709"/>
  <w:autoHyphenation w:val="0"/>
  <w:hyphenationZone w:val="425"/>
  <w:evenAndOddHeaders w:val="0"/>
  <w:characterSpacingControl w:val="compressPunctuation"/>
  <w:compat>
    <w:splitPgBreakAndParaMark/>
    <w:doNotBreakConstrainedForcedTable/>
    <w:doNotVertAlignCellWithSp/>
    <w:footnot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rFonts w:ascii="Arial" w:hAnsi="Arial"/>
      <w:sz w:val="22"/>
      <w:szCs w:val="22"/>
      <w:lang w:val="es-ES"/>
    </w:rPr>
  </w:style>
  <w:style w:type="paragraph" w:styleId="P1">
    <w:name w:val="Heading 1"/>
    <w:basedOn w:val="P0"/>
    <w:next w:val="P0"/>
    <w:pPr>
      <w:keepNext w:val="1"/>
      <w:outlineLvl w:val="0"/>
    </w:pPr>
    <w:rPr>
      <w:b w:val="1"/>
      <w:bCs w:val="1"/>
    </w:rPr>
  </w:style>
  <w:style w:type="paragraph" w:styleId="P2">
    <w:name w:val="Heading 2"/>
    <w:basedOn w:val="P0"/>
    <w:next w:val="P0"/>
    <w:pPr>
      <w:keepNext w:val="1"/>
      <w:spacing w:lineRule="auto" w:line="360"/>
      <w:ind w:hanging="1701" w:left="1701"/>
      <w:outlineLvl w:val="1"/>
    </w:pPr>
    <w:rPr>
      <w:sz w:val="24"/>
      <w:szCs w:val="24"/>
    </w:rPr>
  </w:style>
  <w:style w:type="paragraph" w:styleId="P3">
    <w:name w:val="Heading 3"/>
    <w:basedOn w:val="P0"/>
    <w:next w:val="P0"/>
    <w:pPr>
      <w:keepNext w:val="1"/>
      <w:jc w:val="right"/>
      <w:outlineLvl w:val="2"/>
    </w:pPr>
    <w:rPr>
      <w:sz w:val="24"/>
      <w:szCs w:val="24"/>
    </w:rPr>
  </w:style>
  <w:style w:type="paragraph" w:styleId="P4">
    <w:name w:val="Heading 4"/>
    <w:basedOn w:val="P0"/>
    <w:next w:val="P0"/>
    <w:pPr>
      <w:keepNext w:val="1"/>
      <w:spacing w:lineRule="auto" w:line="360"/>
      <w:ind w:firstLine="1134"/>
      <w:outlineLvl w:val="3"/>
    </w:pPr>
    <w:rPr>
      <w:sz w:val="28"/>
      <w:szCs w:val="28"/>
    </w:rPr>
  </w:style>
  <w:style w:type="paragraph" w:styleId="P5">
    <w:name w:val="Heading 5"/>
    <w:basedOn w:val="P0"/>
    <w:next w:val="P0"/>
    <w:pPr>
      <w:keepNext w:val="1"/>
      <w:outlineLvl w:val="4"/>
    </w:pPr>
    <w:rPr>
      <w:sz w:val="28"/>
      <w:szCs w:val="28"/>
    </w:rPr>
  </w:style>
  <w:style w:type="paragraph" w:styleId="P6">
    <w:name w:val="Heading 6"/>
    <w:basedOn w:val="P0"/>
    <w:next w:val="P0"/>
    <w:pPr>
      <w:keepNext w:val="1"/>
      <w:jc w:val="center"/>
      <w:outlineLvl w:val="5"/>
    </w:pPr>
    <w:rPr>
      <w:sz w:val="28"/>
      <w:szCs w:val="28"/>
    </w:rPr>
  </w:style>
  <w:style w:type="paragraph" w:styleId="P7">
    <w:name w:val="Heading 7"/>
    <w:basedOn w:val="P0"/>
    <w:next w:val="P0"/>
    <w:pPr>
      <w:keepNext w:val="1"/>
      <w:spacing w:lineRule="auto" w:line="360"/>
      <w:jc w:val="right"/>
      <w:outlineLvl w:val="6"/>
    </w:pPr>
    <w:rPr>
      <w:sz w:val="28"/>
      <w:szCs w:val="28"/>
      <w:lang/>
    </w:rPr>
  </w:style>
  <w:style w:type="paragraph" w:styleId="P8">
    <w:name w:val="Heading 8"/>
    <w:basedOn w:val="P0"/>
    <w:next w:val="P0"/>
    <w:pPr>
      <w:keepNext w:val="1"/>
      <w:spacing w:lineRule="auto" w:line="360"/>
      <w:ind w:firstLine="992"/>
      <w:jc w:val="both"/>
      <w:outlineLvl w:val="7"/>
    </w:pPr>
    <w:rPr>
      <w:color w:val="0000FF"/>
      <w:sz w:val="28"/>
      <w:szCs w:val="28"/>
      <w:lang/>
    </w:rPr>
  </w:style>
  <w:style w:type="paragraph" w:styleId="P9">
    <w:name w:val="Heading 9"/>
    <w:basedOn w:val="P0"/>
    <w:next w:val="P0"/>
    <w:pPr>
      <w:keepNext w:val="1"/>
      <w:jc w:val="center"/>
      <w:outlineLvl w:val="8"/>
    </w:pPr>
    <w:rPr>
      <w:b w:val="1"/>
      <w:bCs w:val="1"/>
      <w:sz w:val="28"/>
      <w:szCs w:val="28"/>
      <w:lang/>
    </w:rPr>
  </w:style>
  <w:style w:type="paragraph" w:styleId="P10">
    <w:name w:val="Title"/>
    <w:basedOn w:val="P0"/>
    <w:next w:val="P10"/>
    <w:pPr>
      <w:jc w:val="center"/>
    </w:pPr>
    <w:rPr>
      <w:u w:val="single"/>
    </w:rPr>
  </w:style>
  <w:style w:type="paragraph" w:styleId="P11">
    <w:name w:val="Body Text Indent"/>
    <w:basedOn w:val="P0"/>
    <w:next w:val="P11"/>
    <w:pPr>
      <w:spacing w:lineRule="auto" w:line="360"/>
      <w:ind w:firstLine="1701"/>
      <w:jc w:val="both"/>
    </w:pPr>
    <w:rPr>
      <w:sz w:val="24"/>
      <w:szCs w:val="24"/>
    </w:rPr>
  </w:style>
  <w:style w:type="paragraph" w:styleId="P12">
    <w:name w:val="Body Text"/>
    <w:basedOn w:val="P0"/>
    <w:next w:val="P12"/>
    <w:pPr>
      <w:jc w:val="both"/>
    </w:pPr>
    <w:rPr>
      <w:sz w:val="24"/>
      <w:szCs w:val="24"/>
    </w:rPr>
  </w:style>
  <w:style w:type="paragraph" w:styleId="P13">
    <w:name w:val="Body Text 2"/>
    <w:basedOn w:val="P0"/>
    <w:next w:val="P13"/>
    <w:pPr/>
    <w:rPr>
      <w:b w:val="1"/>
      <w:bCs w:val="1"/>
      <w:sz w:val="28"/>
      <w:szCs w:val="28"/>
    </w:rPr>
  </w:style>
  <w:style w:type="paragraph" w:styleId="P14">
    <w:name w:val="Body Text Indent 2"/>
    <w:basedOn w:val="P0"/>
    <w:next w:val="P14"/>
    <w:pPr>
      <w:spacing w:lineRule="auto" w:line="360"/>
      <w:ind w:firstLine="1134"/>
      <w:jc w:val="both"/>
    </w:pPr>
    <w:rPr>
      <w:sz w:val="28"/>
      <w:szCs w:val="28"/>
    </w:rPr>
  </w:style>
  <w:style w:type="paragraph" w:styleId="P15">
    <w:name w:val="Body Text Indent 3"/>
    <w:basedOn w:val="P0"/>
    <w:next w:val="P15"/>
    <w:pPr>
      <w:ind w:firstLine="1276"/>
      <w:jc w:val="both"/>
    </w:pPr>
    <w:rPr>
      <w:sz w:val="28"/>
      <w:szCs w:val="28"/>
    </w:rPr>
  </w:style>
  <w:style w:type="paragraph" w:styleId="P16">
    <w:name w:val="Body Text 3"/>
    <w:basedOn w:val="P0"/>
    <w:next w:val="P16"/>
    <w:pPr>
      <w:jc w:val="both"/>
    </w:pPr>
    <w:rPr>
      <w:color w:val="0000FF"/>
      <w:sz w:val="28"/>
      <w:szCs w:val="28"/>
    </w:rPr>
  </w:style>
  <w:style w:type="paragraph" w:styleId="P17">
    <w:name w:val="Header"/>
    <w:basedOn w:val="P0"/>
    <w:next w:val="P17"/>
    <w:pPr>
      <w:tabs>
        <w:tab w:val="center" w:pos="4419" w:leader="none"/>
        <w:tab w:val="right" w:pos="8838" w:leader="none"/>
      </w:tabs>
    </w:pPr>
    <w:rPr/>
  </w:style>
  <w:style w:type="paragraph" w:styleId="P18">
    <w:name w:val="Footer"/>
    <w:basedOn w:val="P0"/>
    <w:next w:val="P18"/>
    <w:pPr>
      <w:tabs>
        <w:tab w:val="center" w:pos="4419" w:leader="none"/>
        <w:tab w:val="right" w:pos="8838" w:leader="none"/>
      </w:tabs>
    </w:pPr>
    <w:rPr/>
  </w:style>
  <w:style w:type="paragraph" w:styleId="P19">
    <w:name w:val="Salutation"/>
    <w:basedOn w:val="P0"/>
    <w:next w:val="P0"/>
    <w:pPr/>
    <w:rPr/>
  </w:style>
  <w:style w:type="paragraph" w:styleId="P20">
    <w:name w:val="Línea de asunto"/>
    <w:basedOn w:val="P0"/>
    <w:next w:val="P20"/>
    <w:pPr/>
    <w:rPr/>
  </w:style>
  <w:style w:type="paragraph" w:styleId="P21">
    <w:name w:val="Plain Text"/>
    <w:basedOn w:val="P0"/>
    <w:next w:val="P21"/>
    <w:pPr/>
    <w:rPr>
      <w:rFonts w:ascii="Courier New" w:hAnsi="Courier New"/>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Municipalidad Alta Gracia</Company>
  <Template>logoeconocolorpatr</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Maquina1</dc:creator>
  <dcterms:created xsi:type="dcterms:W3CDTF">2026-07-09T19:05:58Z</dcterms:created>
  <cp:keywords>mayo razón appendino asunto memorandum </cp:keywords>
  <cp:lastModifiedBy>Federico Parisi</cp:lastModifiedBy>
  <cp:lastPrinted>2006-08-14T22:24:00Z</cp:lastPrinted>
  <dcterms:modified xsi:type="dcterms:W3CDTF">2026-07-09T19:05:58Z</dcterms:modified>
  <cp:revision>2</cp:revision>
  <dc:title>MEMORANDUM Nº 808/98</dc:title>
</cp:coreProperties>
</file>