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ORDENANZA Nº 7850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804/07;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el mismo es iniciado por el Sr. Vergara Diego Alberto y el Sr. Carranza Ariel a través del cual solicitan habilitación del comercio restaurante “La Ernestina” para la realización de espectáculos públicos;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dicho local se ubica en Avda. del Libertador 1884;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solicitantes manifiestan que la actividad actual de dicho comercio es el expendio de comidas y bebidas;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el Expediente figuran de Fs. 3 a Fs. 30 los certificados de contratación de seguros, de antecedentes, contrato de locación, Plan de evacuación;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según Obras Privadas a Fs. 32 la actividad solicitada no está contemplada, para esa zona, en la Ordenanza Nº 1294, Artículo Nº 235 “De los usos”;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agosto de 2007 presentan una nueva nota donde solicitan a este Honorable Concejo Deliberante la autorización de este nuevo rubro, la actividad cultural que complementa el servicio que ofrecen a los ciudadanos y turistas;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dicha actividad cultural se realiza en conjunto con el Club de Amigos del Tango de Alta Gracia y la Federación Cordobesa de Entidades del Tango según expresan a Fs. 34;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a Fs. 36 existe el informe del Ing. Jorge Ricardo  García, Lic. en Higiene y Seguridad en el Trabajo donde expresa a grandes rasgos, que el mismo ruido ambiente en la calle, producto de la circulación permanente de vehículos, contribuye al sobrepaso de los niveles sonoros establecidos por Ordenanza sobre Ruidos Molestos a la población por lo que la fuente sonora de La Ernestina no puede establecerse como causa de dicho sobre paso; </w:t>
      </w:r>
    </w:p>
    <w:p>
      <w:pPr>
        <w:pStyle w:val="P2"/>
        <w:ind w:hanging="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vecinos colindantes con el comercio en cuestión adhieren a este emprendimiento comercial y al rubro a anexar, expresando que no les molesta el ruido y consideran un hecho positivo para nuestra ciudad la realización de eventos culturales;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 w:cs="Courier New"/>
        </w:rPr>
        <w:t>Que evaluado el contenido del Expediente mencionado por Comisión de Obras y Servicios Públicos, la misma emite despacho en el marco de las Ordenanzas vigentes, despacho aprobado por unanimidad en Sesión Ordinaria de fecha 4 de Octubre de 2007</w:t>
      </w:r>
      <w:r>
        <w:rPr>
          <w:rFonts w:ascii="Courier New" w:hAnsi="Courier New"/>
        </w:rPr>
        <w:t xml:space="preserve">.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both"/>
        <w:rPr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 xml:space="preserve">: AUTORIZAR </w:t>
      </w:r>
      <w:r>
        <w:rPr>
          <w:sz w:val="24"/>
          <w:szCs w:val="24"/>
        </w:rPr>
        <w:t xml:space="preserve">por vía de la excepción al Artículo Nº 235 de la Ordenanza 1294 al uso del suelo para la actividad comercial y cultural solicitada por el Sr. Vergara Diego, D.N.I. 28.186.639 y el Sr. Carranza Ariel, D.N.I. 23.110.036 en el local comercial identificado como “La Ernestina” ubicado en Avda. del Libertador 1884.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LA</w:t>
      </w:r>
      <w:r>
        <w:rPr>
          <w:sz w:val="24"/>
          <w:szCs w:val="24"/>
        </w:rPr>
        <w:t xml:space="preserve"> autorización precedente tendrá vigencia mientras se cumplan las ordenanzas en vigencia y se atiendan a las recomendaciones expresados en el Expediente Nº 804/07, como así también mientras no se desvirtué el objetivo de la solicitud planteada.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PROTOCOLÍCESE,</w:t>
      </w:r>
      <w:r>
        <w:rPr>
          <w:sz w:val="24"/>
          <w:szCs w:val="24"/>
        </w:rPr>
        <w:t xml:space="preserve"> 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DADA EN LA SALA DE SESIONES DEL HONORABLE CONCEJO DELIBERANTE A LOS CUATRO DÍAS DEL MES DE OCTUBRE DEL AÑO DOS MIL SIETE.</w:t>
      </w: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paragraph" w:styleId="P3">
    <w:name w:val="Body Text Indent"/>
    <w:basedOn w:val="P0"/>
    <w:next w:val="P3"/>
    <w:pPr>
      <w:ind w:hanging="709" w:left="709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2026-07-09T18:51:38Z</dcterms:created>
  <cp:lastModifiedBy>Federico Parisi</cp:lastModifiedBy>
  <cp:lastPrinted>2007-10-04T16:31:00Z</cp:lastPrinted>
  <dcterms:modified xsi:type="dcterms:W3CDTF">2026-07-09T18:51:38Z</dcterms:modified>
  <cp:revision>2</cp:revision>
  <dc:title>1¾   «        M</dc:title>
</cp:coreProperties>
</file>