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7911</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lang w:val="es-AR"/>
        </w:rPr>
        <w:t xml:space="preserve"> Expediente Nº 390/07</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el mismo es iniciado por la Sra. Morini Liliana, D.N.I. 12.839.376 donde solicita eximición de la deuda que posee por un ciclomotor chapa ASK528;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la solicitante vive en Despeñaderos;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la deuda que registra es por diecinueve (19) cuotas del impuesto automotor, estando la mayoría en juicio;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Que el estudio socioeconómico expresa que su grupo familiar está atravesando una difícil situación económica y de salud;</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rPr>
      </w:pPr>
      <w:r>
        <w:rPr>
          <w:rFonts w:ascii="Courier New" w:hAnsi="Courier New" w:cs="Courier New"/>
          <w:sz w:val="24"/>
          <w:szCs w:val="24"/>
          <w:lang w:val="es-AR"/>
        </w:rPr>
        <w:t>Que a solicitud de la Comisión de Hacienda, la solicitante se presentó, manifestando su voluntad de regularizar su situación con el Municipio, agregando además que había abonado los costos del juicio iniciado por el procurador actuante</w:t>
      </w:r>
      <w:r>
        <w:rPr>
          <w:rFonts w:ascii="Courier New" w:hAnsi="Courier New" w:cs="Courier New"/>
          <w:sz w:val="24"/>
          <w:szCs w:val="24"/>
        </w:rPr>
        <w:t>;</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w:t>
      </w:r>
      <w:r>
        <w:rPr>
          <w:rFonts w:ascii="Courier New" w:hAnsi="Courier New" w:cs="Courier New"/>
          <w:b w:val="1"/>
          <w:bCs w:val="1"/>
          <w:sz w:val="24"/>
          <w:szCs w:val="24"/>
          <w:lang w:val="es-AR"/>
        </w:rPr>
        <w:t xml:space="preserve">AUTORÍZASE </w:t>
      </w:r>
      <w:r>
        <w:rPr>
          <w:rFonts w:ascii="Courier New" w:hAnsi="Courier New" w:cs="Courier New"/>
          <w:sz w:val="24"/>
          <w:szCs w:val="24"/>
          <w:lang w:val="es-AR"/>
        </w:rPr>
        <w:t>al Departamento Ejecutivo a cobrar, en un solo pago, la deuda que registra a Valores Históricos la solicitante en concepto de Contribución que Incide sobre los Automotores de la identificación ASK528.</w:t>
      </w:r>
    </w:p>
    <w:p>
      <w:pPr>
        <w:ind w:hanging="709" w:left="709"/>
        <w:jc w:val="right"/>
        <w:rPr>
          <w:rFonts w:ascii="Courier New" w:hAnsi="Courier New" w:cs="Courier New"/>
          <w:sz w:val="24"/>
          <w:szCs w:val="24"/>
          <w:lang w:val="es-AR"/>
        </w:rPr>
      </w:pPr>
      <w:r>
        <w:rPr>
          <w:rFonts w:ascii="Courier New" w:hAnsi="Courier New" w:cs="Courier New"/>
          <w:sz w:val="24"/>
          <w:szCs w:val="24"/>
          <w:lang w:val="es-AR"/>
        </w:rPr>
        <w:t>.</w:t>
      </w:r>
    </w:p>
    <w:p>
      <w:pPr>
        <w:ind w:hanging="709" w:left="709"/>
        <w:jc w:val="right"/>
        <w:rPr>
          <w:rFonts w:ascii="Courier New" w:hAnsi="Courier New" w:cs="Courier New"/>
          <w:sz w:val="24"/>
          <w:szCs w:val="24"/>
          <w:lang w:val="es-AR"/>
        </w:rPr>
      </w:pPr>
      <w:r>
        <w:rPr>
          <w:rFonts w:ascii="Courier New" w:hAnsi="Courier New" w:cs="Courier New"/>
          <w:sz w:val="24"/>
          <w:szCs w:val="24"/>
          <w:lang w:val="es-AR"/>
        </w:rPr>
        <w:t>..///</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lang w:val="es-AR"/>
        </w:rPr>
      </w:pPr>
      <w:r>
        <w:rPr>
          <w:rFonts w:ascii="Courier New" w:hAnsi="Courier New" w:cs="Courier New"/>
          <w:sz w:val="24"/>
          <w:szCs w:val="24"/>
          <w:lang w:val="es-AR"/>
        </w:rPr>
        <w:t>...///2.-</w:t>
      </w: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lang w:val="es-AR"/>
        </w:rPr>
        <w:t>SOLICÍTASE</w:t>
      </w:r>
      <w:r>
        <w:rPr>
          <w:rFonts w:ascii="Courier New" w:hAnsi="Courier New" w:cs="Courier New"/>
          <w:sz w:val="24"/>
          <w:szCs w:val="24"/>
          <w:lang w:val="es-AR"/>
        </w:rPr>
        <w:t xml:space="preserve"> al Sr. Intendente que interceda ante el procurador actuante a fin de que deje sin efecto juicio y honorarios devengados</w:t>
      </w:r>
      <w:r>
        <w:rPr>
          <w:rFonts w:ascii="Courier New" w:hAnsi="Courier New" w:cs="Courier New"/>
          <w:sz w:val="24"/>
          <w:szCs w:val="24"/>
        </w:rPr>
        <w:t>.</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w:t>
      </w:r>
      <w:r>
        <w:rPr>
          <w:rFonts w:ascii="Courier New" w:hAnsi="Courier New" w:cs="Courier New"/>
          <w:sz w:val="24"/>
          <w:szCs w:val="24"/>
          <w:lang w:val="es-AR"/>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2026-07-09T18:43:00Z</dcterms:created>
  <cp:lastModifiedBy>Federico Parisi</cp:lastModifiedBy>
  <cp:lastPrinted>2007-11-29T00:03:00Z</cp:lastPrinted>
  <dcterms:modified xsi:type="dcterms:W3CDTF">2026-07-09T18:43:00Z</dcterms:modified>
  <cp:revision>2</cp:revision>
  <dc:title>P R O Y E C T O   D E   O R D E N A N Z A</dc:title>
</cp:coreProperties>
</file>