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7919</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1120/07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el mismo es </w:t>
      </w:r>
      <w:r>
        <w:rPr>
          <w:rFonts w:ascii="Courier New" w:hAnsi="Courier New" w:cs="Courier New"/>
          <w:sz w:val="24"/>
          <w:szCs w:val="24"/>
        </w:rPr>
        <w:t xml:space="preserve">iniciado por el Sr. Cuñado Elía, D.N.I. 3.333.687 domiciliado en calle Armenia 769 mediante el cual solicita eximición del pago de rotura de vereda y cruce de calle y autorización de uso del suelo y niveles;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extensión de la obra a realizar es de 9 mts. sobre calle Armenia Barrio El Cañito, coincidente con el ancho del inmueble respectivo;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solicitudes similares ya han sido evaluadas por este Honorable Concejo Deliberante;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se valora el avance para los vecinos, la ciudad y la mejora en la calidad de vida;</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Sr. Cuñado Elía el uso del suelo y niveles para el proyecto encuadrado en el DC 02039/027, extensión de red de gas natural y ampliación.</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EXÍMASE</w:t>
      </w:r>
      <w:r>
        <w:rPr>
          <w:rFonts w:ascii="Courier New" w:hAnsi="Courier New" w:cs="Courier New"/>
          <w:sz w:val="24"/>
          <w:szCs w:val="24"/>
        </w:rPr>
        <w:t xml:space="preserve"> del pago de rotura de vereda y cruce de calle en una extensión de 9 mts. sobre calle Armenia para la ejecución de la obra de extensión y ampliación de red de gas descripto en el artículo precedente</w:t>
      </w:r>
      <w:r>
        <w:rPr>
          <w:rFonts w:ascii="Courier New" w:hAnsi="Courier New" w:cs="Courier New"/>
          <w:sz w:val="24"/>
          <w:szCs w:val="24"/>
          <w:lang w:val="es-AR"/>
        </w:rPr>
        <w:t>.</w:t>
      </w:r>
    </w:p>
    <w:p>
      <w:pPr>
        <w:ind w:hanging="709" w:left="709"/>
        <w:jc w:val="right"/>
        <w:rPr>
          <w:rFonts w:ascii="Courier New" w:hAnsi="Courier New" w:cs="Courier New"/>
          <w:sz w:val="24"/>
          <w:szCs w:val="24"/>
          <w:lang w:val="es-AR"/>
        </w:rPr>
      </w:pP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sz w:val="24"/>
          <w:szCs w:val="24"/>
          <w:lang w:val="es-AR"/>
        </w:rPr>
        <w:t>...///2.-</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2026-07-09T18:41:46Z</dcterms:created>
  <cp:lastModifiedBy>Federico Parisi</cp:lastModifiedBy>
  <cp:lastPrinted>2007-11-29T00:21:00Z</cp:lastPrinted>
  <dcterms:modified xsi:type="dcterms:W3CDTF">2026-07-09T18:41:46Z</dcterms:modified>
  <cp:revision>2</cp:revision>
  <dc:title>P R O Y E C T O   D E   O R D E N A N Z A</dc:title>
</cp:coreProperties>
</file>